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KHÓA LUẬN TỐT NGHIỆP (SPRINT 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Đề tài: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IRON CHEF - Hệ thống gợi ý thay thế nguyên liệu ẩm thực dựa trên đồ thị tri thức đa nguồn, kiểm soát an toàn dị ứng và giải thích hóa học thực phẩm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Sinh viên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 - 23521520, Võ Trung Tín - 23521595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Thời gian sprint: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27/11/2026 – 10/12/2026 | Báo cáo: 10/12/2026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HGAT v2 và benchmark: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Huấn luyện trên MISKG theo split stratified, đo Hit@1/5/10, MRR và NDCG, so sánh PMI, Epicure cosine, GISMo, Gemini zero-shot và Mistral theo protocol đã chốt.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Ablation: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Tách chemical-only, nutritional-only, semantic-only và all-signals để xác định nguồn tri thức nào đóng góp cho unseen-pair generalization và tránh negative transfer.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Chemical reasoning: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Xây fingerprint/index từ FooDB và FlavorDB, tính shared-compound percentage, nutritional delta và sinh giải thích có bằng chứng cho substitution pair.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Tạo số liệu nghiên cứu có thể tái lập và kiểm tra đóng góp của multi-signal HGAT, đồng thời hoàn thiện tầng giải thích hóa thực phẩm.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Lead Epic 3–4: training, benchmark, baselines, ablation, compound fingerprint, shared-compound calculator và compound-explainer model registry.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TRỌNG TÂM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Train HGAT v2 và đánh giá trên repeated/unseen pairs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Chạy baseline và ghi Hit@K, MRR, NDCG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Chạy ablation theo semantic/nutritional/chemical/all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Xây compound reasoning engine và response explanation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BACKLOG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Backlog / 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Benchmark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HGAT v2 versus baselines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benchmark_results và bảng repeated/unseen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Ablation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Signal contribution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ablation_results cho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Chemistry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Shared compounds và nutritional 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explanation payload có provenance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ĐẦU RA VÀ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Benchmark results, ablation results và model/config manifest.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Compound fingerprint index và ví dụ giải thích substitution pair.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Checkpoint/model registry record cho chefkix:hgat-v2 và compound-explainer-v1.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quả benchmark có thể thấp hơn baseline; GPU budget và chất lượng mapping compound có thể làm thí nghiệm không ổn định.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Đóng băng dataset/split/config, lưu seed và logs, chạy baseline trước, dùng early stopping/checkpoint và chỉ kết luận theo kết quả đo được.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7)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Nghiên cứu, Backend và AI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Đóng gói AI Service bằng FastAPI/ONNX Runtime, tích hợp YOLOv8 + CLIP, allergen guard, nutrition validation và substitution API.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Frontend, QA và Evidence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Load benchmark/ablation JSON vào evaluation dashboard, hiển thị chemistry explanation và chuẩn bị graph/recipe flow cho dữ liệu thật.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7)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HGAT v2 training, benchmark protocol, ablation và compound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Thesis centerpiece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Evaluation dashboard, benchmark table, ablation charts và compound explanation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Thesis evidence UI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Cài đặt và Phát triển Phase 2 - AI Service và Tích hợp (27/11 – 24/12)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Đang triển khai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Sprint 6 tạo phần thực nghiệm cốt lõi của Phase 2; các kết quả cần được đóng gói để tích hợp vào AI Service và dashboard.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6 là trung tâm khoa học của khóa luận: mọi tuyên bố về cải thiện phải được gắn với split, baseline, ablation và bảng số liệu cụ thể.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Nguồn nội dung: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Đề cương chi tiết KLTN v5, BACKLOG_LEAD.md, BACKLOG_MEMBER.md và thesis evidence workspace.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