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ca sử dụng Sprint 2</w:t>
      </w:r>
    </w:p>
    <w:p>
      <w:pPr>
        <w:pStyle w:val="Subtitle"/>
      </w:pPr>
      <w:r>
        <w:t>Hành trình User Creator và Reviewer dựa trên UI và backlog hiện tại</w:t>
      </w:r>
    </w:p>
    <w:p>
      <w:pPr>
        <w:pStyle w:val="Caption"/>
        <w:spacing w:after="240"/>
      </w:pPr>
      <w:r>
        <w:t>IRON CHEF v3  |  Võ Trung Tín  |  Cập nhật 11/10/2026</w:t>
      </w:r>
    </w:p>
    <w:p>
      <w:r>
        <w:t>Bộ ca sử dụng này mô tả hành vi mong muốn và ghi rõ phần có thể xác nhận ở lần chạy browser 06/10/2026. Một luồng có giao diện hoặc adapter chưa đồng nghĩa mô hình AI, chính sách an toàn hay dữ liệu nghiên cứu đã được Lead chấp nhận.</w:t>
      </w:r>
    </w:p>
    <w:p>
      <w:pPr>
        <w:pStyle w:val="Heading1"/>
      </w:pPr>
      <w:r>
        <w:t>Nguồn và phạm vi xác minh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Mã</w:t>
            </w:r>
          </w:p>
        </w:tc>
        <w:tc>
          <w:tcPr>
            <w:tcW w:type="dxa" w:w="3286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Nguồn</w:t>
            </w:r>
          </w:p>
        </w:tc>
        <w:tc>
          <w:tcPr>
            <w:tcW w:type="dxa" w:w="3286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Dùng để xác định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S1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Sprint 2 report, §2 và bảng phân công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Phạm vi Tín: SRS UI, Use Case, Data Flow, nghiệm thu scaffold Member; thời gian 23/09–10/10/2026.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S2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BACKLOG_MEMBER.md trên nhánh codex/member-sprint12-deliverables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Trạng thái Epic 1–12 và các cổng G1–G10; mốc biên soạn 06/10/2026.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BACKLOG_LEAD.md tại origin/master 8bb8167, v109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Mốc 09/10/2026: Stage 3 xác minh đến bước 327; Segment 6 mới khởi chạy tới bước 374; chưa có kết quả chất lượng được xác minh.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S4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Ảnh browser thật trong output/sprints/evidence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Chụp 06/10/2026 từ giao diện FE: /explore/graph và /scan; đồ thị lấy API từ seed cục bộ.</w:t>
            </w:r>
          </w:p>
        </w:tc>
      </w:tr>
      <w:tr>
        <w:trPr>
          <w:cantSplit/>
        </w:trP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S5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Mã FE, monolith và tài liệu tích hợp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Kiểm tra route, API adapter, trạng thái lỗi, giới hạn dữ liệu và các trường đang thiếu.</w:t>
            </w:r>
          </w:p>
        </w:tc>
      </w:tr>
    </w:tbl>
    <w:p>
      <w:r>
        <w:t>Phân biệt: ảnh browser chứng minh màn hình đã hiển thị ở lần chạy đó; mã nguồn chứng minh luồng được triển khai; backlog ghi nhận tiến độ nhóm. Không nguồn nào riêng lẻ chứng minh triển khai production, chất lượng mô hình, an toàn y tế hoặc kết quả nghiên cứu.</w:t>
      </w:r>
    </w:p>
    <w:p>
      <w:pPr>
        <w:pStyle w:val="Heading1"/>
      </w:pPr>
      <w:r>
        <w:t>Danh mục ca sử dụng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465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 sử dụng</w:t>
            </w:r>
          </w:p>
        </w:tc>
        <w:tc>
          <w:tcPr>
            <w:tcW w:type="dxa" w:w="2465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Màn chính</w:t>
            </w:r>
          </w:p>
        </w:tc>
        <w:tc>
          <w:tcPr>
            <w:tcW w:type="dxa" w:w="2465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Tình trạng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UC-01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Creator quản lý công thức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/creator và màn recipe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Workflow nền; liên kết context cần kiểm chứng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UC-02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 chụp/tải ảnh và duyệt nguyên liệu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/scan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Controls có; sửa detection/model thật còn mở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UC-03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 yêu cầu thay thế an toàn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recipe/cook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 và tri-state có; policy thật còn mở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UC-04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 khám phá graph và chi tiết nút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/explore/graph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Chạy với seed; full import pending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UC-05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 phản hồi sau nấu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cook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Controls/receipt có; e2e outcome pending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UC-06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Reviewer xem đánh giá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/admin/evaluation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Protected dashboard; metric evidence pending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UC-07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Reviewer quản lý thesis evidence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/thesis</w:t>
            </w:r>
          </w:p>
        </w:tc>
        <w:tc>
          <w:tcPr>
            <w:tcW w:type="dxa" w:w="24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Map chương có; capture pending</w:t>
            </w:r>
          </w:p>
        </w:tc>
      </w:tr>
    </w:tbl>
    <w:p>
      <w:pPr>
        <w:pStyle w:val="Heading1"/>
      </w:pPr>
      <w:r>
        <w:t>UC-01 Creator quản lý công thức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Creator đã đăng nhập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Có quyền soạn/sửa công thức.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Chọn tạo hoặc sửa công thức.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Công thức lưu hoặc được xuất bản, có nguyên liệu và định lượng truy xuất được.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UI-01, UI-10; Member baseline/feedback</w:t>
            </w:r>
          </w:p>
        </w:tc>
      </w:tr>
    </w:tbl>
    <w:p>
      <w:pPr>
        <w:pStyle w:val="Heading2"/>
      </w:pPr>
      <w:r>
        <w:t>Luồng chính</w:t>
      </w:r>
    </w:p>
    <w:p>
      <w:r>
        <w:t>1. Nhập tiêu đề, thành phần, định lượng, bước nấu và media theo form hiện có.</w:t>
      </w:r>
    </w:p>
    <w:p>
      <w:r>
        <w:t>2. Lưu bản nháp; hệ thống kiểm tra dữ liệu và giữ nguyên danh sách nguyên liệu.</w:t>
      </w:r>
    </w:p>
    <w:p>
      <w:r>
        <w:t>3. Xem trước, chỉnh sửa rồi đăng công thức.</w:t>
      </w:r>
    </w:p>
    <w:p>
      <w:r>
        <w:t>4. Khi User hỏi thay thế, recipe context lấy từ dữ liệu công thức đã lưu.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Thiếu trường bắt buộc hoặc lỗi lưu: hiển thị lỗi, giữ dữ liệu đang nhập.</w:t>
      </w:r>
    </w:p>
    <w:p>
      <w:pPr>
        <w:pStyle w:val="ListBullet"/>
      </w:pPr>
      <w:r>
        <w:t>Không đủ quyền sửa/xuất bản: chặn và báo trạng thái quyền.</w:t>
      </w:r>
    </w:p>
    <w:p>
      <w:r>
        <w:t>Tiêu chí chấp nhận: Save/reload giữ ingredient list và quantities; recipe context truyền đúng; tương tác cộng đồng không bị tính là nhãn nghiên cứu.</w:t>
      </w:r>
    </w:p>
    <w:p>
      <w:pPr>
        <w:pStyle w:val="Heading1"/>
      </w:pPr>
      <w:r>
        <w:t>UC-02 User chụp tải ảnh và duyệt nguyên liệu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User; browser; detector service nếu đã cấu hình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Route /scan mở được; thao tác gửi ảnh cần auth hợp lệ.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Chọn Use camera hoặc Upload photo.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Danh sách đã được User xác nhận hoặc luồng dừng rõ ràng; không có output model giả.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UI-02; G8; Sprint 2 2.2–2.4</w:t>
            </w:r>
          </w:p>
        </w:tc>
      </w:tr>
    </w:tbl>
    <w:p>
      <w:pPr>
        <w:pStyle w:val="Heading2"/>
      </w:pPr>
      <w:r>
        <w:t>Luồng chính</w:t>
      </w:r>
    </w:p>
    <w:p>
      <w:r>
        <w:t>1. Browser xin quyền camera sau thao tác rõ ràng hoặc mở hộp chọn ảnh.</w:t>
      </w:r>
    </w:p>
    <w:p>
      <w:r>
        <w:t>2. UI kiểm tra loại ảnh, kích thước và gửi qua same-origin adapter.</w:t>
      </w:r>
    </w:p>
    <w:p>
      <w:r>
        <w:t>3. Nếu có detector hợp lệ, hiển thị tên, vị trí, confidence và source thực tế.</w:t>
      </w:r>
    </w:p>
    <w:p>
      <w:r>
        <w:t>4. User kiểm tra và sửa tên detection trước khi dùng cho recipe matching hoặc thay thế.</w:t>
      </w:r>
    </w:p>
    <w:p>
      <w:r>
        <w:t>5. Tiếp tục với danh sách đã xác nhận.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Từ chối quyền hoặc thiết bị không hỗ trợ: báo lý do, dùng upload/nhập tay.</w:t>
      </w:r>
    </w:p>
    <w:p>
      <w:pPr>
        <w:pStyle w:val="ListBullet"/>
      </w:pPr>
      <w:r>
        <w:t>Không có detector: 503 integration pending; không dựng detection giả.</w:t>
      </w:r>
    </w:p>
    <w:p>
      <w:pPr>
        <w:pStyle w:val="ListBullet"/>
      </w:pPr>
      <w:r>
        <w:t>Ảnh sai định dạng/rỗng/quá 10 MiB: lỗi 400/413; không gọi model.</w:t>
      </w:r>
    </w:p>
    <w:p>
      <w:pPr>
        <w:pStyle w:val="ListBullet"/>
      </w:pPr>
      <w:r>
        <w:t>Điểm hở hiện tại: màn scan đã quan sát chưa có control sửa từng detection; bước xác nhận/sửa và fallback nhập tay cần hoàn thiện/kiểm thử.</w:t>
      </w:r>
    </w:p>
    <w:p>
      <w:r>
        <w:t>Tiêu chí chấp nhận: Ảnh guest chụp được controls, chưa chứng minh inference; cần kiểm thử permissions, switch, cleanup và thiết bị thật.</w:t>
      </w:r>
    </w:p>
    <w:p>
      <w:pPr>
        <w:pStyle w:val="Heading1"/>
      </w:pPr>
      <w:r>
        <w:t>UC-03 User yêu cầu thay thế an toàn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User; AI service; policy đã review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Có ingredient và context; profile có thể rỗng nhưng trạng thái không được mặc định Safe.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Chọn nguyên liệu cần thay và lý do.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Ứng viên được chọn hoặc từ chối với trạng thái an toàn và giới hạn chứng cứ rõ ràng.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UI-03–06, UI-09; G3/G4/G7</w:t>
            </w:r>
          </w:p>
        </w:tc>
      </w:tr>
    </w:tbl>
    <w:p>
      <w:pPr>
        <w:pStyle w:val="Heading2"/>
      </w:pPr>
      <w:r>
        <w:t>Luồng chính</w:t>
      </w:r>
    </w:p>
    <w:p>
      <w:r>
        <w:t>1. Đọc ingredient, reason, recipe context, dietary tags, allergen flags và session.</w:t>
      </w:r>
    </w:p>
    <w:p>
      <w:r>
        <w:t>2. Gửi POST /api/v1/suggest_substitutions và nhận candidate/receipt/evidence nếu có.</w:t>
      </w:r>
    </w:p>
    <w:p>
      <w:r>
        <w:t>3. Áp dụng profile conflict và chính sách nguồn theo Safe, Check hoặc Blocked.</w:t>
      </w:r>
    </w:p>
    <w:p>
      <w:r>
        <w:t>4. Hiển thị identity, quantity ratio, confidence, source, compound và nutrition với giá trị thiếu là unavailable.</w:t>
      </w:r>
    </w:p>
    <w:p>
      <w:r>
        <w:t>5. User chọn ứng viên không bị Blocked hoặc từ chối; ghi nhận receipt khi có.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Policy thiếu/invalid/không chắc: Check; không suy Safe từ vắng tên dị nguyên.</w:t>
      </w:r>
    </w:p>
    <w:p>
      <w:pPr>
        <w:pStyle w:val="ListBullet"/>
      </w:pPr>
      <w:r>
        <w:t>Conflict: Blocked và chặn primary action.</w:t>
      </w:r>
    </w:p>
    <w:p>
      <w:pPr>
        <w:pStyle w:val="ListBullet"/>
      </w:pPr>
      <w:r>
        <w:t>Service lỗi: thông báo rõ; không thay bằng demo không dán nhãn.</w:t>
      </w:r>
    </w:p>
    <w:p>
      <w:pPr>
        <w:pStyle w:val="ListBullet"/>
      </w:pPr>
      <w:r>
        <w:t>Thiếu compound/nutrition: không hiển thị 0 như giá trị đo.</w:t>
      </w:r>
    </w:p>
    <w:p>
      <w:r>
        <w:t>Tiêu chí chấp nhận: E2E authenticated profile→policy→card, cả custom và empty profile; source và receipt đúng; policy Lead đã review.</w:t>
      </w:r>
    </w:p>
    <w:p>
      <w:pPr>
        <w:pStyle w:val="Heading1"/>
      </w:pPr>
      <w:r>
        <w:t>UC-04 User khám phá đồ thị nguyên liệu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Khách/User; Knowledge API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API có thể trả graph seed hoặc collection nhập chính thức; UI nêu coverage.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Mở /explore/graph hoặc tìm nguyên liệu.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 hiểu quan hệ được trả về và coverage còn thiếu.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UI-07; G5; Epic 1/10</w:t>
            </w:r>
          </w:p>
        </w:tc>
      </w:tr>
    </w:tbl>
    <w:p>
      <w:pPr>
        <w:pStyle w:val="Heading2"/>
      </w:pPr>
      <w:r>
        <w:t>Luồng chính</w:t>
      </w:r>
    </w:p>
    <w:p>
      <w:r>
        <w:t>1. Tải kết quả hữu hạn từ /knowledge/graph; hiển thị số node/edge/coverage.</w:t>
      </w:r>
    </w:p>
    <w:p>
      <w:r>
        <w:t>2. Tìm theo tên/alias; nút kết quả được focus vào vùng trung tâm.</w:t>
      </w:r>
    </w:p>
    <w:p>
      <w:r>
        <w:t>3. Kéo nút, pan/zoom, chọn node hoặc edge để mở panel chi tiết.</w:t>
      </w:r>
    </w:p>
    <w:p>
      <w:r>
        <w:t>4. Xem loại quan hệ, context, ratio, allergen flag và evidence phụ nếu thực sự có.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Không có node/link: hiển thị 0 link, không tự tạo cạnh.</w:t>
      </w:r>
    </w:p>
    <w:p>
      <w:pPr>
        <w:pStyle w:val="ListBullet"/>
      </w:pPr>
      <w:r>
        <w:t>FooDB/USDA chưa có: hiển thị unavailable/pending; thiếu cờ dị ứng không có nghĩa Safe.</w:t>
      </w:r>
    </w:p>
    <w:p>
      <w:pPr>
        <w:pStyle w:val="ListBullet"/>
      </w:pPr>
      <w:r>
        <w:t>Filter chemical/co-occurrence có trong UI nhưng API seed chỉ trả substitution; không quảng bá đó là quan hệ đã xác nhận.</w:t>
      </w:r>
    </w:p>
    <w:p>
      <w:pPr>
        <w:pStyle w:val="ListBullet"/>
      </w:pPr>
      <w:r>
        <w:t>API lỗi: panel trạng thái lỗi và retry.</w:t>
      </w:r>
    </w:p>
    <w:p>
      <w:r>
        <w:t>Tiêu chí chấp nhận: Browser seed: 25 node, 4 edge; tìm Ginger focus chính giữa và 0 link. Import Lead chính thức vẫn là cổng G5.</w:t>
      </w:r>
    </w:p>
    <w:p>
      <w:pPr>
        <w:pStyle w:val="Heading1"/>
      </w:pPr>
      <w:r>
        <w:t>UC-05 User ghi nhận lựa chọn và kết quả nấu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User; FE; monolith; AI ingestion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Có cooking session và candidate receipt hợp lệ nếu phản hồi gắn đề xuất.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Accept/reject/skip hoặc hoàn tất buổi nấu.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Phản hồi có trạng thái lưu/không lưu minh bạch.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UI-09–10; G7</w:t>
            </w:r>
          </w:p>
        </w:tc>
      </w:tr>
    </w:tbl>
    <w:p>
      <w:pPr>
        <w:pStyle w:val="Heading2"/>
      </w:pPr>
      <w:r>
        <w:t>Luồng chính</w:t>
      </w:r>
    </w:p>
    <w:p>
      <w:r>
        <w:t>1. UI tạo event cho lựa chọn hoặc kết quả sau nấu.</w:t>
      </w:r>
    </w:p>
    <w:p>
      <w:r>
        <w:t>2. Gửi session, candidate receipt và event id qua backend.</w:t>
      </w:r>
    </w:p>
    <w:p>
      <w:r>
        <w:t>3. Backend ghi bền và chuyển ingestion/projection theo hợp đồng.</w:t>
      </w:r>
    </w:p>
    <w:p>
      <w:r>
        <w:t>4. UI thông báo thành công hoặc cho retry khi lỗi.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Thiếu receipt: không dựng receipt; giới hạn feedback theo chính sách ingestion.</w:t>
      </w:r>
    </w:p>
    <w:p>
      <w:pPr>
        <w:pStyle w:val="ListBullet"/>
      </w:pPr>
      <w:r>
        <w:t>Retry/replay: cùng event không tính lặp; failure projection không báo là mô hình đã học.</w:t>
      </w:r>
    </w:p>
    <w:p>
      <w:pPr>
        <w:pStyle w:val="ListBullet"/>
      </w:pPr>
      <w:r>
        <w:t>Like, XP, streak là tín hiệu sản phẩm riêng, không dùng như nhãn benchmark.</w:t>
      </w:r>
    </w:p>
    <w:p>
      <w:r>
        <w:t>Tiêu chí chấp nhận: Chạy liên service cả accept/reject/skip/taste, lỗi và recovery; chưa có outcome đại diện thì không tuyên bố cải thiện mô hình.</w:t>
      </w:r>
    </w:p>
    <w:p>
      <w:pPr>
        <w:pStyle w:val="Heading1"/>
      </w:pPr>
      <w:r>
        <w:t>UC-06 Reviewer xem đánh giá có nguồn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Reviewer/Admin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Đăng nhập và có quyền truy cập /admin/evaluation.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Mở dashboard hoặc xuất hình.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Reviewer có view/export trung thực theo source.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UI-08; G1/G6</w:t>
            </w:r>
          </w:p>
        </w:tc>
      </w:tr>
    </w:tbl>
    <w:p>
      <w:pPr>
        <w:pStyle w:val="Heading2"/>
      </w:pPr>
      <w:r>
        <w:t>Luồng chính</w:t>
      </w:r>
    </w:p>
    <w:p>
      <w:r>
        <w:t>1. FE tải bundled hoặc configured remote manifest.</w:t>
      </w:r>
    </w:p>
    <w:p>
      <w:r>
        <w:t>2. Schema validation kiểm tra cấu trúc, trạng thái, metric, metadata và tính nhất quán.</w:t>
      </w:r>
    </w:p>
    <w:p>
      <w:r>
        <w:t>3. Hiển thị record complete/pending/rejected; ẩn số pending và giữ negative findings.</w:t>
      </w:r>
    </w:p>
    <w:p>
      <w:r>
        <w:t>4. Xuất biểu đồ cùng caption và provenance được nguồn cung cấp.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Khách chưa đăng nhập: chuyển sign-in/deny.</w:t>
      </w:r>
    </w:p>
    <w:p>
      <w:pPr>
        <w:pStyle w:val="ListBullet"/>
      </w:pPr>
      <w:r>
        <w:t>Manifest hỏng hoặc remote lỗi: fail closed, không quay lại điểm cũ.</w:t>
      </w:r>
    </w:p>
    <w:p>
      <w:pPr>
        <w:pStyle w:val="ListBullet"/>
      </w:pPr>
      <w:r>
        <w:t>Khác dataset/protocol: không so sánh như matched winner; hash hiển thị chưa chứng minh artifact.</w:t>
      </w:r>
    </w:p>
    <w:p>
      <w:r>
        <w:t>Tiêu chí chấp nhận: Kiểm chứng Lead artifact, split/protocol/seeds, strata/CI/abstention và review trước khi coi score là hoàn tất.</w:t>
      </w:r>
    </w:p>
    <w:p>
      <w:pPr>
        <w:pStyle w:val="Heading1"/>
      </w:pPr>
      <w:r>
        <w:t>UC-07 Reviewer quản lý bằng chứng luận văn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</w:t>
            </w:r>
          </w:p>
        </w:tc>
        <w:tc>
          <w:tcPr>
            <w:tcW w:type="dxa" w:w="4929"/>
            <w:shd w:fill="DCE9F0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Đặc tả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Tác nhân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Reviewer/Tín/Lead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Tiền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Có workspace /thesis và mapping 14 chương.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Kích hoạt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Xem một mục bằng chứng chương.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Hậu điều kiện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Mục có trạng thái trung thực và truy xuất nguồn.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Truy vết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UI-11; G2/G9</w:t>
            </w:r>
          </w:p>
        </w:tc>
      </w:tr>
    </w:tbl>
    <w:p>
      <w:pPr>
        <w:pStyle w:val="Heading2"/>
      </w:pPr>
      <w:r>
        <w:t>Luồng chính</w:t>
      </w:r>
    </w:p>
    <w:p>
      <w:r>
        <w:t>1. Mở chương và artifact ID duy nhất.</w:t>
      </w:r>
    </w:p>
    <w:p>
      <w:r>
        <w:t>2. Xem route nguồn và trạng thái pending/ready-to-capture/captured/reviewed.</w:t>
      </w:r>
    </w:p>
    <w:p>
      <w:r>
        <w:t>3. Chụp từ môi trường thật khi nguồn sẵn và ghi caption, thời điểm, phiên bản.</w:t>
      </w:r>
    </w:p>
    <w:p>
      <w:r>
        <w:t>4. Đánh dấu reviewed chỉ sau khi kiểm tra bằng chứng và giới hạn claim.</w:t>
      </w:r>
    </w:p>
    <w:p>
      <w:pPr>
        <w:pStyle w:val="Heading2"/>
      </w:pPr>
      <w:r>
        <w:t>Luồng thay thế và lỗi</w:t>
      </w:r>
    </w:p>
    <w:p>
      <w:pPr>
        <w:pStyle w:val="ListBullet"/>
      </w:pPr>
      <w:r>
        <w:t>Nguồn chưa có/không được Lead xác nhận: giữ pending.</w:t>
      </w:r>
    </w:p>
    <w:p>
      <w:pPr>
        <w:pStyle w:val="ListBullet"/>
      </w:pPr>
      <w:r>
        <w:t>Ảnh seed/demo hoặc thông số deployment theo kế hoạch không đổi thành chứng cứ production.</w:t>
      </w:r>
    </w:p>
    <w:p>
      <w:r>
        <w:t>Tiêu chí chấp nhận: Từng hình có nguồn, ngày, phiên bản, quyền truy cập và reviewer; 14 chương không có mục bị đánh dấu xong giả.</w:t>
      </w:r>
    </w:p>
    <w:sectPr w:rsidR="00FC693F" w:rsidRPr="0006063C" w:rsidSect="00034616">
      <w:footerReference w:type="default" r:id="rId9"/>
      <w:pgSz w:w="12240" w:h="15840"/>
      <w:pgMar w:top="1020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IRON CHEF • Sprint 2 • 11/10/2026   | 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52B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2B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52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525D6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