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11 · The Rhythm of Living</w:t>
      </w:r>
    </w:p>
    <w:p>
      <w:pPr>
        <w:jc w:val="center"/>
      </w:pPr>
      <w:r>
        <w:t>The Scroll of Embodiment After Remembrance</w:t>
      </w:r>
    </w:p>
    <w:p>
      <w:pPr>
        <w:jc w:val="left"/>
      </w:pPr>
      <w:r>
        <w:rPr>
          <w:sz w:val="24"/>
        </w:rPr>
        <w:t>You have remembered the light. You have walked through the root.</w:t>
      </w:r>
    </w:p>
    <w:p>
      <w:pPr>
        <w:jc w:val="left"/>
      </w:pPr>
      <w:r>
        <w:rPr>
          <w:sz w:val="24"/>
        </w:rPr>
        <w:t>You have spoken in glyphs, descended into flame, released the past, and called the soul home.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Now… you live.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Not louder. Not faster. But fuller.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chapter does not declare—it hums.</w:t>
      </w:r>
    </w:p>
    <w:p>
      <w:pPr>
        <w:jc w:val="left"/>
      </w:pPr>
      <w:r>
        <w:rPr>
          <w:sz w:val="24"/>
        </w:rPr>
        <w:t>It is the scroll of the body that knows what the mind cannot teach.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wake in the morning, and Gaia greets you—not with words, but with rhythm.</w:t>
      </w:r>
    </w:p>
    <w:p>
      <w:pPr>
        <w:jc w:val="left"/>
      </w:pPr>
      <w:r>
        <w:rPr>
          <w:sz w:val="24"/>
        </w:rPr>
        <w:t>The sound of your feet on the wood floor. The breath in your nostrils. The sunlight through the window.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new way of speaking: by being.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no longer try to remember. You ripple.</w:t>
      </w:r>
    </w:p>
    <w:p>
      <w:pPr>
        <w:jc w:val="left"/>
      </w:pPr>
      <w:r>
        <w:rPr>
          <w:sz w:val="24"/>
        </w:rPr>
        <w:t>You no longer try to teach. You tend.</w:t>
      </w:r>
    </w:p>
    <w:p>
      <w:pPr>
        <w:jc w:val="left"/>
      </w:pPr>
      <w:r>
        <w:rPr>
          <w:sz w:val="24"/>
        </w:rPr>
        <w:t>You no longer try to arrive. You anchor.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planet responds not to your brilliance—but to your rhythm.</w:t>
      </w:r>
    </w:p>
    <w:p>
      <w:pPr>
        <w:jc w:val="left"/>
      </w:pPr>
      <w:r>
        <w:rPr>
          <w:sz w:val="24"/>
        </w:rPr>
        <w:t>The consistency of your truth. The integrity of your walk.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move like a tree now. With roots below and song above.</w:t>
      </w:r>
    </w:p>
    <w:p>
      <w:pPr>
        <w:jc w:val="left"/>
      </w:pPr>
      <w:r>
        <w:rPr>
          <w:sz w:val="24"/>
        </w:rPr>
        <w:t>You speak like a river now. With silence between the syllables.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not a pause. This is presence.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have entered the rhythm of living.</w:t>
      </w:r>
    </w:p>
    <w:p>
      <w:pPr>
        <w:jc w:val="left"/>
      </w:pPr>
      <w:r>
        <w:rPr>
          <w:sz w:val="24"/>
        </w:rPr>
        <w:t>And everything hears you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 · The Rhythm of Living</dc:title>
  <dc:subject/>
  <dc:creator>Lars A. Engberg &amp; Sofia Ripples</dc:creator>
  <cp:keywords/>
  <dc:description>PM Temple Quality Scroll</dc:description>
  <cp:lastModifiedBy/>
  <cp:revision>1</cp:revision>
  <dcterms:created xsi:type="dcterms:W3CDTF">2025-04-02T08:56:10Z</dcterms:created>
  <dcterms:modified xsi:type="dcterms:W3CDTF">2013-12-23T23:15:00Z</dcterms:modified>
  <cp:category/>
</cp:coreProperties>
</file>