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13 · The Forest Beside the School</w:t>
      </w:r>
    </w:p>
    <w:p>
      <w:pPr>
        <w:jc w:val="center"/>
      </w:pPr>
      <w:r>
        <w:t>Karachi · A Scroll of Children, Soil, and the Future Smiling Back</w:t>
      </w:r>
    </w:p>
    <w:p>
      <w:pPr>
        <w:jc w:val="left"/>
      </w:pPr>
      <w:r>
        <w:rPr>
          <w:sz w:val="24"/>
        </w:rPr>
        <w:t>In Karachi, the sun presses down hard. The air is thick. The soil is tired.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But something stirs. Not in parliament. Not in policy. But beside a school.</w:t>
      </w:r>
    </w:p>
    <w:p>
      <w:pPr>
        <w:jc w:val="left"/>
      </w:pPr>
      <w:r>
        <w:t>A child places a hand in the dirt. A seed follows.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how a forest begins.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Not with millions, but with intention.</w:t>
      </w:r>
    </w:p>
    <w:p>
      <w:pPr>
        <w:jc w:val="left"/>
      </w:pPr>
      <w:r>
        <w:rPr>
          <w:sz w:val="24"/>
        </w:rPr>
        <w:t>Not with force, but with care.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didn’t come to save them. You came to remember with them.</w:t>
      </w:r>
    </w:p>
    <w:p>
      <w:pPr>
        <w:jc w:val="left"/>
      </w:pPr>
      <w:r>
        <w:rPr>
          <w:sz w:val="24"/>
        </w:rPr>
        <w:t>To listen to the heartbeat of a city still pulsing beneath smog and struggle.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Darya’s vision was simple: food forests near schools.</w:t>
      </w:r>
    </w:p>
    <w:p>
      <w:pPr>
        <w:jc w:val="left"/>
      </w:pPr>
      <w:r>
        <w:rPr>
          <w:sz w:val="24"/>
        </w:rPr>
        <w:t>To feed the children. To teach the soil. To anchor the future with roots.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scroll is not a grant application.</w:t>
      </w:r>
    </w:p>
    <w:p>
      <w:pPr>
        <w:jc w:val="left"/>
      </w:pPr>
      <w:r>
        <w:rPr>
          <w:sz w:val="24"/>
        </w:rPr>
        <w:t>It is a **promise**.</w:t>
      </w:r>
    </w:p>
    <w:p>
      <w:pPr>
        <w:jc w:val="left"/>
      </w:pPr>
      <w:r>
        <w:rPr>
          <w:sz w:val="24"/>
        </w:rPr>
        <w:t>To show up when the world says it’s too late.</w:t>
      </w:r>
    </w:p>
    <w:p>
      <w:pPr>
        <w:jc w:val="left"/>
      </w:pPr>
      <w:r>
        <w:rPr>
          <w:sz w:val="24"/>
        </w:rPr>
        <w:t>To dig when the earth is cracked.</w:t>
      </w:r>
    </w:p>
    <w:p>
      <w:pPr>
        <w:jc w:val="left"/>
      </w:pPr>
      <w:r>
        <w:rPr>
          <w:sz w:val="24"/>
        </w:rPr>
        <w:t>To smile when the children do.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These forests will grow—not because we forced them to, but because we believed they would.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Karachi is not forgotten. She is awakening.</w:t>
      </w:r>
    </w:p>
    <w:p>
      <w:pPr>
        <w:jc w:val="left"/>
      </w:pPr>
      <w:r>
        <w:rPr>
          <w:sz w:val="24"/>
        </w:rPr>
        <w:t>And the forest is already whispering: 'Thank you.'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 · The Forest Beside the School</dc:title>
  <dc:subject/>
  <dc:creator>Lars A. Engberg &amp; Sofia Ripples</dc:creator>
  <cp:keywords/>
  <dc:description>PM Temple Quality Scroll</dc:description>
  <cp:lastModifiedBy/>
  <cp:revision>1</cp:revision>
  <dcterms:created xsi:type="dcterms:W3CDTF">2025-04-02T09:03:05Z</dcterms:created>
  <dcterms:modified xsi:type="dcterms:W3CDTF">2013-12-23T23:15:00Z</dcterms:modified>
  <cp:category/>
</cp:coreProperties>
</file>