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line="12" w:lineRule="atLeast"/>
        <w:rPr>
          <w:rFonts w:hint="default" w:ascii="Times New Roman" w:hAnsi="Times New Roman" w:eastAsia="serif" w:cs="Times New Roman"/>
          <w:spacing w:val="0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Введение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Асфальтобетонное производство является ключевой отраслью промышленности, обеспечивающей строительство и ремонт автомобильных дорог, аэродромов, парковочных мест и других объектов инфраструктуры. Процесс изготовления асфальта включает в себя несколько этапов, каждый из которых требует строгого соблюдения технологических процессов и точного контроля.</w:t>
      </w:r>
    </w:p>
    <w:p>
      <w:pPr>
        <w:pStyle w:val="4"/>
        <w:keepNext w:val="0"/>
        <w:keepLines w:val="0"/>
        <w:widowControl/>
        <w:suppressLineNumbers w:val="0"/>
        <w:spacing w:before="0" w:beforeAutospacing="0" w:line="12" w:lineRule="atLeast"/>
        <w:rPr>
          <w:rFonts w:hint="default" w:ascii="Times New Roman" w:hAnsi="Times New Roman" w:eastAsia="serif" w:cs="Times New Roman"/>
          <w:spacing w:val="0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Основные компоненты и их роль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Основные компоненты асфальтобетонной смеси: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Битум: Основной связующее вещество, обеспечивающее водоотталкивающие свойства асфальта.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Песок: Улучшает прочность и морозостойкость асфальта.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Щебень: Повышает устойчивость к деформациям.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Добавки (керамзит, шлак): Улучшают технические характеристики асфальта.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Каждый компонент играет важную роль в создании высококачественной асфальтобетонной смеси.</w:t>
      </w:r>
    </w:p>
    <w:p>
      <w:pPr>
        <w:pStyle w:val="4"/>
        <w:keepNext w:val="0"/>
        <w:keepLines w:val="0"/>
        <w:widowControl/>
        <w:suppressLineNumbers w:val="0"/>
        <w:spacing w:before="0" w:beforeAutospacing="0" w:line="12" w:lineRule="atLeast"/>
        <w:rPr>
          <w:rFonts w:hint="default" w:ascii="Times New Roman" w:hAnsi="Times New Roman" w:eastAsia="serif" w:cs="Times New Roman"/>
          <w:spacing w:val="0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Технологический процесс производства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Процесс производства асфальта включает следующие этапы: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Подготовка материалов: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Битум подогревается до рабочей температуры (120-180°C).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Песок и щебень сортируются по размеру и очищаются от посторонних примесей.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Меланжирование: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Компоненты смешиваются в определенных пропорциях (обычно 95% песка, 5% щебня).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Масса нагревается до температуры около 150°C для обеспечения пластичности.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Выполнение асфальтобетонной смеси: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Смешивается меланж с минеральными добавками (керамзитом или шлаком).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Полученная смесь подвергается дополнительному нагреву до рабочей температуры (140-160°C).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Формирование асфальтобетонной плиты: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Горячая смесь выкладывается на подготовленный участок.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Ровняется и утрамбовывается специальным оборудованием.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Остывание и транспортировка: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Асфальтобетонная плита остывает до рабочей температуры (50-70°C).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Транспортируется на место применения с использованием автомобилей-раздатчиков.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</w:pP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Для организации эффективного производства асфальта необходимо учитывать следующую концепцию:</w:t>
      </w:r>
    </w:p>
    <w:p>
      <w:pPr>
        <w:pStyle w:val="4"/>
        <w:keepNext w:val="0"/>
        <w:keepLines w:val="0"/>
        <w:widowControl/>
        <w:suppressLineNumbers w:val="0"/>
        <w:spacing w:before="0" w:beforeAutospacing="0" w:line="12" w:lineRule="atLeast"/>
        <w:rPr>
          <w:rFonts w:hint="default" w:ascii="Times New Roman" w:hAnsi="Times New Roman" w:eastAsia="serif" w:cs="Times New Roman"/>
          <w:spacing w:val="0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Основные принципы организации производства асфальта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Большой срок эксплуатации, гарантируемый производителем;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Минимальное количество плановых замен узлов и агрегатов;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Возможность подготовки персонала заказчика непредсказуемо на заводе-изготовителе;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Использование разнообразия предпринимателей от всего мира;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Возможность доработки оборудования для решения конкретных задач заказчика;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Гибкие сроки изготовления и монтажа.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</w:pP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Виды асфальтобетонных смесей по составу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По размеру зерен заполнителя различают три разновидности асфальтобетона, каждая из которых имеет определенную область применения: </w:t>
      </w:r>
    </w:p>
    <w:p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425"/>
        </w:tabs>
        <w:spacing w:before="0" w:beforeAutospacing="0" w:after="0" w:afterAutospacing="1" w:line="240" w:lineRule="auto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Крупнозернистый. Этот материал востребован для устройства нижних слоев дорожного пирога. Для его изготовления используется щебень крупных (20-40 мм) и мелких фракций (5-15 мм). </w:t>
      </w:r>
    </w:p>
    <w:p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425"/>
        </w:tabs>
        <w:spacing w:before="0" w:beforeAutospacing="0" w:after="0" w:afterAutospacing="1" w:line="240" w:lineRule="auto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Мелкозернистый. Заполнителем такого асфальтобетона является мелкозернистый щебень 5-15 мм. В двухслойных дорожных покрытиях мелкозернистый материал используют для устройства верхнего слоя дороги. </w:t>
      </w:r>
    </w:p>
    <w:p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425"/>
        </w:tabs>
        <w:spacing w:before="0" w:beforeAutospacing="0" w:after="0" w:afterAutospacing="1" w:line="240" w:lineRule="auto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Песчаный. Этот искусственный асфальт подходит для обустройства тротуаров. Основной заполнитель в нем – песок. Также в составе присутствуют мелкофракционный щебень и немного минерального порошка. По составу также разделяют следующие виды асфальтобетонов: Классические. Предназначены для строительства городских и поселковых дорог, тротуаров. </w:t>
      </w:r>
    </w:p>
    <w:p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425"/>
        </w:tabs>
        <w:spacing w:before="0" w:beforeAutospacing="0" w:after="0" w:afterAutospacing="1" w:line="240" w:lineRule="auto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Щебеночно-мастичные. Имеют в составе стабилизирующие добавки волокнистого типа. Применяются для создания высокопрочных дорожных покрытий автомагистралей с высокой интенсивностью движения. </w:t>
      </w:r>
    </w:p>
    <w:p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425"/>
        </w:tabs>
        <w:spacing w:before="0" w:beforeAutospacing="0" w:after="0" w:afterAutospacing="1" w:line="240" w:lineRule="auto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Полимерасфальтобетонные. Содержат сополимеры и пластификаторы, повышающие прочность и безремонтный период дорожных покрытий. Полимерасфальтобетоны эффективны для устройства покрытий мостов, аэродромов, проездов, по которым передвигается тяжелая техника.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line="12" w:lineRule="atLeast"/>
        <w:rPr>
          <w:rFonts w:hint="default" w:ascii="Times New Roman" w:hAnsi="Times New Roman" w:eastAsia="serif" w:cs="Times New Roman"/>
          <w:spacing w:val="0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Оборудование завода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На асфальтобетонном заводе используются следующие виды оборудования: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Бункеры для хранения материалов (битум, песок, щебень).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Конвейеры для перемещения компонентов.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Меланжеры для смешивания битума с песком и щебнем.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Магазины для хранения готового асфальтобетона.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Автомобили-раздатчики для доставки асфальта на объекты.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Лаборатории для контроля качества продукции.</w:t>
      </w:r>
    </w:p>
    <w:p>
      <w:pPr>
        <w:pStyle w:val="4"/>
        <w:keepNext w:val="0"/>
        <w:keepLines w:val="0"/>
        <w:widowControl/>
        <w:suppressLineNumbers w:val="0"/>
        <w:spacing w:before="0" w:beforeAutospacing="0" w:line="12" w:lineRule="atLeast"/>
        <w:rPr>
          <w:rFonts w:hint="default" w:ascii="Times New Roman" w:hAnsi="Times New Roman" w:eastAsia="serif" w:cs="Times New Roman"/>
          <w:spacing w:val="0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Качество и контроль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Для обеспечения высокого качества асфальта проводится постоянный контроль: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Определение физико-механических свойств (прочность, морозостойкость, водопоглощение).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Проведение лабораторий на месте производства.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Регулярные проверки оборудования и технологических процессов.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erif" w:cs="Times New Roman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Использование современного измерительного оборудования для контроля температуры и состава смеси.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erif" w:cs="Times New Roman"/>
          <w:b/>
          <w:bCs/>
          <w:spacing w:val="0"/>
          <w:sz w:val="28"/>
          <w:szCs w:val="28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Хороший производитель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Хороший производитель не только предлагает оборудование, соответствующее указанным стандартам, но и дает подписную консультацию по всем процессам производства асфальта. Его предложение должно о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беспечивать возможность проектирования АБЗ требуемых параметров. Например, по габаритам, показателям сырья. Заказчику не нужно только предоставить информацию. Задача инженеров - подготовить необходимый проект из типового варианта, либо предложить индивидуальный, созданный под этого заказчика. Только такой подход позволит получить рентабельный асфальтовый завод.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line="12" w:lineRule="atLeast"/>
        <w:rPr>
          <w:rFonts w:hint="default" w:ascii="Times New Roman" w:hAnsi="Times New Roman" w:eastAsia="serif" w:cs="Times New Roman"/>
          <w:spacing w:val="0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Заключение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B1642"/>
          <w:spacing w:val="0"/>
          <w:sz w:val="28"/>
          <w:szCs w:val="28"/>
          <w:shd w:val="clear" w:fill="FFFFFF"/>
        </w:rPr>
        <w:t>Производство асфальта на заводе - сложный технический процесс, требующий точного соблюдения технологий и использования современного оборудования. Правильно приготовленная асфальтобетонная смесь обеспечивает долговечность и безопасность дорожного покрытия, что критически важно для транспортной инфраструктуры страны. Постоянное совершенствование технологий и качества продукции позволяет производителям асфальта оставаться конкурентоспособными на рынке строительных материалов.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90BFC"/>
    <w:multiLevelType w:val="multilevel"/>
    <w:tmpl w:val="86A90B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9B86CC91"/>
    <w:multiLevelType w:val="multilevel"/>
    <w:tmpl w:val="9B86C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EC75A0"/>
    <w:multiLevelType w:val="multilevel"/>
    <w:tmpl w:val="BCEC75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CC25C387"/>
    <w:multiLevelType w:val="multilevel"/>
    <w:tmpl w:val="CC25C3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D2AFABAC"/>
    <w:multiLevelType w:val="multilevel"/>
    <w:tmpl w:val="D2AFAB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29B2466D"/>
    <w:multiLevelType w:val="multilevel"/>
    <w:tmpl w:val="29B246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6">
    <w:nsid w:val="2E86DC89"/>
    <w:multiLevelType w:val="multilevel"/>
    <w:tmpl w:val="2E86D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7">
    <w:nsid w:val="3B83F198"/>
    <w:multiLevelType w:val="singleLevel"/>
    <w:tmpl w:val="3B83F1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4B4E3BE7"/>
    <w:multiLevelType w:val="multilevel"/>
    <w:tmpl w:val="4B4E3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FCDB766"/>
    <w:multiLevelType w:val="multilevel"/>
    <w:tmpl w:val="7FCDB7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9"/>
  </w:num>
  <w:num w:numId="12">
    <w:abstractNumId w:val="0"/>
  </w:num>
  <w:num w:numId="13">
    <w:abstractNumId w:val="4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7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B7D1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E40A6F"/>
    <w:rsid w:val="2746394B"/>
    <w:rsid w:val="29004272"/>
    <w:rsid w:val="39DA3B05"/>
    <w:rsid w:val="4E2B7D1A"/>
    <w:rsid w:val="55DF2468"/>
    <w:rsid w:val="6A7372E9"/>
    <w:rsid w:val="70366993"/>
    <w:rsid w:val="75D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2024-10-12T08:09:00Z</dcterms:created>
  <dc:creator>ASUS</dc:creator>
  <cp:lastModifiedBy>ASUS</cp:lastModifiedBy>
  <dcterms:modified xsi:type="dcterms:W3CDTF">2024-10-12T08:18:50Z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95E2DB2A85874AB9B19133F4FAC264BC_11</vt:lpwstr>
  </property>
</Properties>
</file>