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nfiguração-completa---lerp-intranet"/>
    <w:p>
      <w:pPr>
        <w:pStyle w:val="Heading1"/>
      </w:pPr>
      <w:r>
        <w:t xml:space="preserve">Configuração Completa - LERP Intranet</w:t>
      </w:r>
    </w:p>
    <w:bookmarkStart w:id="20" w:name="categorias-de-reagentes-10-localizações"/>
    <w:p>
      <w:pPr>
        <w:pStyle w:val="Heading2"/>
      </w:pPr>
      <w:r>
        <w:t xml:space="preserve">18 Categorias de Reagentes + 10 Localizações</w:t>
      </w:r>
    </w:p>
    <w:p>
      <w:r>
        <w:pict>
          <v:rect style="width:0;height:1.5pt" o:hralign="center" o:hrstd="t" o:hr="t"/>
        </w:pict>
      </w:r>
    </w:p>
    <w:bookmarkEnd w:id="20"/>
    <w:bookmarkStart w:id="21" w:name="categorias-de-reagentes-18"/>
    <w:p>
      <w:pPr>
        <w:pStyle w:val="Heading2"/>
      </w:pPr>
      <w:r>
        <w:t xml:space="preserve">📦 CATEGORIAS DE REAGENTES (18)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8"/>
        <w:gridCol w:w="1190"/>
        <w:gridCol w:w="416"/>
        <w:gridCol w:w="952"/>
        <w:gridCol w:w="51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 Armazenamento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Flammable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LERP-U####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CFF - Flammable (all categories)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LERP-A####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1 — SHF 1 - Acid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Corrosive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LERP-U####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1 — SHF 2 - Corrosive (non-acid, non-base)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LERP-B####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2 — SHF 1 -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Inorganic Salt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LERP-I####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2 — SHF 2 - Inorganic Salt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LERP-P####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3 — SHF 1 - Polymer/Thiol/Catalyst/Crosslinker/Photoinitiator/Solvent (inert)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LERP-T####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3 — SHF 1 - Polymer/Thiol/Catalyst/Crosslinker/Photoinitiator/Solvent (inert)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Catalyst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LERP-C####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3 — SHF 1 - Polymer/Thiol/Catalyst/Crosslinker/Photoinitiator/Solvent (inert)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Crosslinker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LERP-X####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3 — SHF 1 - Polymer/Thiol/Catalyst/Crosslinker/Photoinitiator/Solvent (inert)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Photoinitiator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LERP-F####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3 — SHF 1 - Polymer/Thiol/Catalyst/Crosslinker/Photoinitiator/Solvent (inert)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Solvent (inert)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LERP-S####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3 — SHF 1 - Polymer/Thiol/Catalyst/Crosslinker/Photoinitiator/Solvent (inert)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Oxidizer / Reducer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LERP-O####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3 — SHF 2 - Oxidizer/Nanomaterial/Analytical/Monomer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Nanomaterial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LERP-N####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3 — SHF 2 - Oxidizer/Nanomaterial/Analytical/Monomer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LERP-L####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3 — SHF 2 - Oxidizer/Nanomaterial/Analytical/Monomer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Monomer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LERP-M####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3 — SHF 2 - Oxidizer/Nanomaterial/Analytical/Monomer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LERP-K####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4 — SHF 1/2 - Controlled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Microbiology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LERP-G####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5 — SHF 1/2 - Microbiology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Refrigerated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LERP-U####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Refrigerator/Freezer - Refrigerated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rPr>
          <w:rStyle w:val="VerbatimChar"/>
        </w:rPr>
        <w:t xml:space="preserve">####</w:t>
      </w:r>
      <w:r>
        <w:t xml:space="preserve"> </w:t>
      </w:r>
      <w:r>
        <w:t xml:space="preserve">= 4 dígitos aleatórios gerados automaticamente (ex: LERP-A1234)</w:t>
      </w:r>
    </w:p>
    <w:p>
      <w:r>
        <w:pict>
          <v:rect style="width:0;height:1.5pt" o:hralign="center" o:hrstd="t" o:hr="t"/>
        </w:pict>
      </w:r>
    </w:p>
    <w:bookmarkEnd w:id="21"/>
    <w:bookmarkStart w:id="22" w:name="localizações-de-armazenamento-10"/>
    <w:p>
      <w:pPr>
        <w:pStyle w:val="Heading2"/>
      </w:pPr>
      <w:r>
        <w:t xml:space="preserve">📍 LOCALIZAÇÕES DE ARMAZENAMENTO (10)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8"/>
        <w:gridCol w:w="2026"/>
        <w:gridCol w:w="4328"/>
        <w:gridCol w:w="11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Flammable Storage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Fume Hood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1 — SHF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1, Shelf 1 — Acids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1 — SHF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1, Shelf 2 — Corrosive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2 — SHF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2, Shelf 1 —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2 — SHF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2, Shelf 2 — Inorganic Salts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3 — SHF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3, Shelf 1 — Polymers/Catalysts/etc.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3 — SHF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3, Shelf 2 — Oxidizers/Monomers/etc.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4 — SHF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4 — Controlled Substances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5 — SHF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5 — Microbiology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Refrigerator/Freezer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Laboratory Refrigerator / Freezer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Refrigerator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0" w:name="mapeamento-por-armário"/>
    <w:p>
      <w:pPr>
        <w:pStyle w:val="Heading2"/>
      </w:pPr>
      <w:r>
        <w:t xml:space="preserve">🗺️ MAPEAMENTO POR ARMÁRIO</w:t>
      </w:r>
    </w:p>
    <w:bookmarkStart w:id="23" w:name="cff-capela-de-exaustão"/>
    <w:p>
      <w:pPr>
        <w:pStyle w:val="Heading3"/>
      </w:pPr>
      <w:r>
        <w:t xml:space="preserve">CFF (Capela de Exaustão)</w:t>
      </w:r>
    </w:p>
    <w:p>
      <w:pPr>
        <w:numPr>
          <w:ilvl w:val="0"/>
          <w:numId w:val="1001"/>
        </w:numPr>
        <w:pStyle w:val="Compact"/>
      </w:pPr>
      <w:r>
        <w:t xml:space="preserve">Flammable</w:t>
      </w:r>
    </w:p>
    <w:bookmarkEnd w:id="23"/>
    <w:bookmarkStart w:id="24" w:name="cab-1-armário-1"/>
    <w:p>
      <w:pPr>
        <w:pStyle w:val="Heading3"/>
      </w:pPr>
      <w:r>
        <w:t xml:space="preserve">CAB 1 — Armário 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SHF 1</w:t>
      </w:r>
      <w:r>
        <w:t xml:space="preserve"> </w:t>
      </w:r>
      <w:r>
        <w:t xml:space="preserve">(Prateleira 1): Acid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SHF 2</w:t>
      </w:r>
      <w:r>
        <w:t xml:space="preserve"> </w:t>
      </w:r>
      <w:r>
        <w:t xml:space="preserve">(Prateleira 2): Corrosive</w:t>
      </w:r>
    </w:p>
    <w:bookmarkEnd w:id="24"/>
    <w:bookmarkStart w:id="25" w:name="cab-2-armário-2"/>
    <w:p>
      <w:pPr>
        <w:pStyle w:val="Heading3"/>
      </w:pPr>
      <w:r>
        <w:t xml:space="preserve">CAB 2 — Armário 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SHF 1</w:t>
      </w:r>
      <w:r>
        <w:t xml:space="preserve"> </w:t>
      </w:r>
      <w:r>
        <w:t xml:space="preserve">(Prateleira 1): Base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SHF 2</w:t>
      </w:r>
      <w:r>
        <w:t xml:space="preserve"> </w:t>
      </w:r>
      <w:r>
        <w:t xml:space="preserve">(Prateleira 2): Inorganic Salt</w:t>
      </w:r>
    </w:p>
    <w:bookmarkEnd w:id="25"/>
    <w:bookmarkStart w:id="26" w:name="cab-3-armário-3"/>
    <w:p>
      <w:pPr>
        <w:pStyle w:val="Heading3"/>
      </w:pPr>
      <w:r>
        <w:t xml:space="preserve">CAB 3 — Armário 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SHF 1</w:t>
      </w:r>
      <w:r>
        <w:t xml:space="preserve"> </w:t>
      </w:r>
      <w:r>
        <w:t xml:space="preserve">(Prateleira 1): Polymer, Thiol, Catalyst, Crosslinker, Photoinitiator, Solvent (inert)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SHF 2</w:t>
      </w:r>
      <w:r>
        <w:t xml:space="preserve"> </w:t>
      </w:r>
      <w:r>
        <w:t xml:space="preserve">(Prateleira 2): Oxidizer / Reducer, Nanomaterial, Analytical, Monomer</w:t>
      </w:r>
    </w:p>
    <w:bookmarkEnd w:id="26"/>
    <w:bookmarkStart w:id="27" w:name="cab-4-armário-4"/>
    <w:p>
      <w:pPr>
        <w:pStyle w:val="Heading3"/>
      </w:pPr>
      <w:r>
        <w:t xml:space="preserve">CAB 4 — Armário 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SHF 1/2</w:t>
      </w:r>
      <w:r>
        <w:t xml:space="preserve">: Controlled</w:t>
      </w:r>
    </w:p>
    <w:bookmarkEnd w:id="27"/>
    <w:bookmarkStart w:id="28" w:name="cab-5-armário-5"/>
    <w:p>
      <w:pPr>
        <w:pStyle w:val="Heading3"/>
      </w:pPr>
      <w:r>
        <w:t xml:space="preserve">CAB 5 — Armário 5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SHF 1/2</w:t>
      </w:r>
      <w:r>
        <w:t xml:space="preserve">: Microbiology</w:t>
      </w:r>
    </w:p>
    <w:bookmarkEnd w:id="28"/>
    <w:bookmarkStart w:id="29" w:name="refrigeratorfreezer"/>
    <w:p>
      <w:pPr>
        <w:pStyle w:val="Heading3"/>
      </w:pPr>
      <w:r>
        <w:t xml:space="preserve">Refrigerator/Freezer</w:t>
      </w:r>
    </w:p>
    <w:p>
      <w:pPr>
        <w:numPr>
          <w:ilvl w:val="0"/>
          <w:numId w:val="1007"/>
        </w:numPr>
        <w:pStyle w:val="Compact"/>
      </w:pPr>
      <w:r>
        <w:t xml:space="preserve">Refrigerated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o-gerenciar"/>
    <w:p>
      <w:pPr>
        <w:pStyle w:val="Heading2"/>
      </w:pPr>
      <w:r>
        <w:t xml:space="preserve">📋 Como Gerenciar</w:t>
      </w:r>
    </w:p>
    <w:p>
      <w:pPr>
        <w:pStyle w:val="FirstParagraph"/>
      </w:pPr>
      <w:r>
        <w:t xml:space="preserve">Acesse:</w:t>
      </w:r>
      <w:r>
        <w:t xml:space="preserve"> </w:t>
      </w:r>
      <w:r>
        <w:rPr>
          <w:bCs/>
          <w:b/>
        </w:rPr>
        <w:t xml:space="preserve">Admin → Categories &amp; Storage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/admin/settings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Adicionar/Editar/Remover</w:t>
      </w:r>
      <w:r>
        <w:t xml:space="preserve"> </w:t>
      </w:r>
      <w:r>
        <w:t xml:space="preserve">categorias e localizações dinamicamente</w:t>
      </w:r>
    </w:p>
    <w:p>
      <w:pPr>
        <w:numPr>
          <w:ilvl w:val="0"/>
          <w:numId w:val="1008"/>
        </w:numPr>
        <w:pStyle w:val="Compact"/>
      </w:pPr>
      <w:r>
        <w:t xml:space="preserve">O campo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Letter</w:t>
      </w:r>
      <w:r>
        <w:rPr>
          <w:bCs/>
          <w:b/>
        </w:rPr>
        <w:t xml:space="preserve">”</w:t>
      </w:r>
      <w:r>
        <w:t xml:space="preserve"> </w:t>
      </w:r>
      <w:r>
        <w:t xml:space="preserve">define a letra do código interno (LERP-{letter}{4digits})</w:t>
      </w:r>
    </w:p>
    <w:p>
      <w:pPr>
        <w:numPr>
          <w:ilvl w:val="0"/>
          <w:numId w:val="1008"/>
        </w:numPr>
        <w:pStyle w:val="Compact"/>
      </w:pPr>
      <w:r>
        <w:t xml:space="preserve">O campo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Default Storage Location</w:t>
      </w:r>
      <w:r>
        <w:rPr>
          <w:bCs/>
          <w:b/>
        </w:rPr>
        <w:t xml:space="preserve">”</w:t>
      </w:r>
      <w:r>
        <w:t xml:space="preserve"> </w:t>
      </w:r>
      <w:r>
        <w:t xml:space="preserve">define o preenchimento automático no formulário</w:t>
      </w:r>
    </w:p>
    <w:p>
      <w:r>
        <w:pict>
          <v:rect style="width:0;height:1.5pt" o:hralign="center" o:hrstd="t" o:hr="t"/>
        </w:pict>
      </w:r>
    </w:p>
    <w:bookmarkEnd w:id="31"/>
    <w:bookmarkStart w:id="32" w:name="re-executar-seed"/>
    <w:p>
      <w:pPr>
        <w:pStyle w:val="Heading2"/>
      </w:pPr>
      <w:r>
        <w:t xml:space="preserve">🔄 Re-executar Seed</w:t>
      </w:r>
    </w:p>
    <w:p>
      <w:pPr>
        <w:pStyle w:val="FirstParagraph"/>
      </w:pPr>
      <w:r>
        <w:t xml:space="preserve">Para restaurar todos os dados originais: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tsx prisma/seed-complete-data.ts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Maio 2026</w:t>
      </w:r>
      <w:r>
        <w:t xml:space="preserve"> </w:t>
      </w:r>
      <w:r>
        <w:rPr>
          <w:bCs/>
          <w:b/>
        </w:rPr>
        <w:t xml:space="preserve">Sistema:</w:t>
      </w:r>
      <w:r>
        <w:t xml:space="preserve"> </w:t>
      </w:r>
      <w:r>
        <w:t xml:space="preserve">LERP Intranet v2</w:t>
      </w:r>
      <w:r>
        <w:t xml:space="preserve"> </w:t>
      </w:r>
      <w:r>
        <w:rPr>
          <w:bCs/>
          <w:b/>
        </w:rPr>
        <w:t xml:space="preserve">Laboratório:</w:t>
      </w:r>
      <w:r>
        <w:t xml:space="preserve"> </w:t>
      </w:r>
      <w:r>
        <w:t xml:space="preserve">LERP — FEQ/UNICAMP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2026-05-25T23:29:19Z</dcterms:created>
  <dcterms:modified xsi:type="dcterms:W3CDTF">2026-05-25T23:29:19Z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