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411A" w:rsidRPr="007E411A" w:rsidRDefault="007E411A" w:rsidP="007E411A">
      <w:pPr>
        <w:spacing w:before="100" w:beforeAutospacing="1" w:after="100" w:afterAutospacing="1" w:line="240" w:lineRule="auto"/>
        <w:outlineLvl w:val="0"/>
        <w:rPr>
          <w:rFonts w:ascii="Arial" w:eastAsia="Times New Roman" w:hAnsi="Arial" w:cs="Arial"/>
          <w:b/>
          <w:bCs/>
          <w:kern w:val="36"/>
          <w:sz w:val="48"/>
          <w:szCs w:val="48"/>
        </w:rPr>
      </w:pPr>
      <w:r w:rsidRPr="007E411A">
        <w:rPr>
          <w:rFonts w:ascii="Arial" w:eastAsia="Times New Roman" w:hAnsi="Arial" w:cs="Arial"/>
          <w:b/>
          <w:bCs/>
          <w:kern w:val="36"/>
          <w:sz w:val="48"/>
          <w:szCs w:val="48"/>
        </w:rPr>
        <w:t xml:space="preserve">Building a </w:t>
      </w:r>
      <w:r w:rsidR="00E54FA3" w:rsidRPr="007E411A">
        <w:rPr>
          <w:rFonts w:ascii="Arial" w:eastAsia="Times New Roman" w:hAnsi="Arial" w:cs="Arial"/>
          <w:b/>
          <w:bCs/>
          <w:kern w:val="36"/>
          <w:sz w:val="48"/>
          <w:szCs w:val="48"/>
        </w:rPr>
        <w:t>Bright TV</w:t>
      </w:r>
      <w:r w:rsidRPr="007E411A">
        <w:rPr>
          <w:rFonts w:ascii="Arial" w:eastAsia="Times New Roman" w:hAnsi="Arial" w:cs="Arial"/>
          <w:b/>
          <w:bCs/>
          <w:kern w:val="36"/>
          <w:sz w:val="48"/>
          <w:szCs w:val="48"/>
        </w:rPr>
        <w:t xml:space="preserve"> Data Agent on Databricks</w:t>
      </w:r>
    </w:p>
    <w:p w:rsidR="007E411A" w:rsidRPr="007E411A" w:rsidRDefault="007E411A" w:rsidP="007E411A">
      <w:pPr>
        <w:spacing w:before="100" w:beforeAutospacing="1" w:after="100" w:afterAutospacing="1" w:line="240" w:lineRule="auto"/>
        <w:rPr>
          <w:rFonts w:ascii="Arial" w:eastAsia="Times New Roman" w:hAnsi="Arial" w:cs="Arial"/>
          <w:sz w:val="24"/>
          <w:szCs w:val="24"/>
        </w:rPr>
      </w:pPr>
      <w:r w:rsidRPr="007E411A">
        <w:rPr>
          <w:rFonts w:ascii="Arial" w:eastAsia="Times New Roman" w:hAnsi="Arial" w:cs="Arial"/>
          <w:b/>
          <w:bCs/>
          <w:sz w:val="24"/>
          <w:szCs w:val="24"/>
        </w:rPr>
        <w:t>Student Name:</w:t>
      </w:r>
      <w:r w:rsidRPr="007E411A">
        <w:rPr>
          <w:rFonts w:ascii="Arial" w:eastAsia="Times New Roman" w:hAnsi="Arial" w:cs="Arial"/>
          <w:sz w:val="24"/>
          <w:szCs w:val="24"/>
        </w:rPr>
        <w:t xml:space="preserve"> Lesoka Precious Tala</w:t>
      </w:r>
    </w:p>
    <w:p w:rsidR="007E411A" w:rsidRPr="007E411A" w:rsidRDefault="007E411A" w:rsidP="007E411A">
      <w:pPr>
        <w:spacing w:before="100" w:beforeAutospacing="1" w:after="100" w:afterAutospacing="1" w:line="240" w:lineRule="auto"/>
        <w:rPr>
          <w:rFonts w:ascii="Arial" w:eastAsia="Times New Roman" w:hAnsi="Arial" w:cs="Arial"/>
          <w:sz w:val="24"/>
          <w:szCs w:val="24"/>
        </w:rPr>
      </w:pPr>
      <w:r w:rsidRPr="007E411A">
        <w:rPr>
          <w:rFonts w:ascii="Arial" w:eastAsia="Times New Roman" w:hAnsi="Arial" w:cs="Arial"/>
          <w:b/>
          <w:bCs/>
          <w:sz w:val="24"/>
          <w:szCs w:val="24"/>
        </w:rPr>
        <w:t>Student Number:</w:t>
      </w:r>
      <w:r w:rsidRPr="007E411A">
        <w:rPr>
          <w:rFonts w:ascii="Arial" w:eastAsia="Times New Roman" w:hAnsi="Arial" w:cs="Arial"/>
          <w:sz w:val="24"/>
          <w:szCs w:val="24"/>
        </w:rPr>
        <w:t xml:space="preserve"> 2805001897</w:t>
      </w:r>
    </w:p>
    <w:p w:rsidR="007E411A" w:rsidRPr="007E411A" w:rsidRDefault="007E411A" w:rsidP="007E411A">
      <w:pPr>
        <w:spacing w:before="100" w:beforeAutospacing="1" w:after="100" w:afterAutospacing="1" w:line="240" w:lineRule="auto"/>
        <w:rPr>
          <w:rFonts w:ascii="Arial" w:eastAsia="Times New Roman" w:hAnsi="Arial" w:cs="Arial"/>
          <w:sz w:val="24"/>
          <w:szCs w:val="24"/>
        </w:rPr>
      </w:pPr>
      <w:r w:rsidRPr="007E411A">
        <w:rPr>
          <w:rFonts w:ascii="Arial" w:eastAsia="Times New Roman" w:hAnsi="Arial" w:cs="Arial"/>
          <w:b/>
          <w:bCs/>
          <w:sz w:val="24"/>
          <w:szCs w:val="24"/>
        </w:rPr>
        <w:t xml:space="preserve">Submission Date: </w:t>
      </w:r>
      <w:r w:rsidRPr="007E411A">
        <w:rPr>
          <w:rFonts w:ascii="Arial" w:eastAsia="Times New Roman" w:hAnsi="Arial" w:cs="Arial"/>
          <w:sz w:val="24"/>
          <w:szCs w:val="24"/>
        </w:rPr>
        <w:t>20 July 2026</w:t>
      </w:r>
    </w:p>
    <w:p w:rsidR="007E411A" w:rsidRPr="007E411A" w:rsidRDefault="007E411A" w:rsidP="007E411A">
      <w:pPr>
        <w:spacing w:before="100" w:beforeAutospacing="1" w:after="100" w:afterAutospacing="1" w:line="240" w:lineRule="auto"/>
        <w:rPr>
          <w:rFonts w:ascii="Arial" w:eastAsia="Times New Roman" w:hAnsi="Arial" w:cs="Arial"/>
          <w:sz w:val="24"/>
          <w:szCs w:val="24"/>
        </w:rPr>
      </w:pPr>
    </w:p>
    <w:p w:rsidR="007E411A" w:rsidRPr="007E411A" w:rsidRDefault="007E411A" w:rsidP="007E411A">
      <w:pPr>
        <w:spacing w:before="100" w:beforeAutospacing="1" w:after="100" w:afterAutospacing="1" w:line="240" w:lineRule="auto"/>
        <w:rPr>
          <w:rFonts w:ascii="Arial" w:eastAsia="Times New Roman" w:hAnsi="Arial" w:cs="Arial"/>
          <w:sz w:val="24"/>
          <w:szCs w:val="24"/>
        </w:rPr>
      </w:pP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Introduction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Project Objective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Dataset Description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Data Preparation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Creating the Data Agent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Agent Instructions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Testing the Data Agent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Validation of Three Answers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Key Insights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Business Recommendations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Challenges Encountered </w:t>
      </w:r>
    </w:p>
    <w:p w:rsidR="007E411A" w:rsidRPr="007E411A" w:rsidRDefault="007E411A" w:rsidP="007E411A">
      <w:pPr>
        <w:pStyle w:val="ListParagraph"/>
        <w:numPr>
          <w:ilvl w:val="0"/>
          <w:numId w:val="1"/>
        </w:numPr>
        <w:spacing w:after="0" w:line="360" w:lineRule="auto"/>
        <w:jc w:val="both"/>
        <w:rPr>
          <w:rFonts w:ascii="Arial" w:eastAsia="Times New Roman" w:hAnsi="Arial" w:cs="Arial"/>
          <w:sz w:val="24"/>
          <w:szCs w:val="24"/>
        </w:rPr>
      </w:pPr>
      <w:r w:rsidRPr="007E411A">
        <w:rPr>
          <w:rFonts w:ascii="Arial" w:eastAsia="Times New Roman" w:hAnsi="Arial" w:cs="Arial"/>
          <w:sz w:val="24"/>
          <w:szCs w:val="24"/>
        </w:rPr>
        <w:t xml:space="preserve">Conclusion </w:t>
      </w:r>
    </w:p>
    <w:p w:rsidR="00576465" w:rsidRPr="007E411A" w:rsidRDefault="007E411A" w:rsidP="007E411A">
      <w:pPr>
        <w:pStyle w:val="ListParagraph"/>
        <w:numPr>
          <w:ilvl w:val="0"/>
          <w:numId w:val="1"/>
        </w:numPr>
        <w:spacing w:line="360" w:lineRule="auto"/>
        <w:jc w:val="both"/>
        <w:rPr>
          <w:rFonts w:ascii="Arial" w:hAnsi="Arial" w:cs="Arial"/>
        </w:rPr>
      </w:pPr>
      <w:proofErr w:type="spellStart"/>
      <w:r w:rsidRPr="007E411A">
        <w:rPr>
          <w:rFonts w:ascii="Arial" w:eastAsia="Times New Roman" w:hAnsi="Arial" w:cs="Arial"/>
          <w:sz w:val="24"/>
          <w:szCs w:val="24"/>
        </w:rPr>
        <w:t>GitHub</w:t>
      </w:r>
      <w:proofErr w:type="spellEnd"/>
      <w:r w:rsidRPr="007E411A">
        <w:rPr>
          <w:rFonts w:ascii="Arial" w:eastAsia="Times New Roman" w:hAnsi="Arial" w:cs="Arial"/>
          <w:sz w:val="24"/>
          <w:szCs w:val="24"/>
        </w:rPr>
        <w:t xml:space="preserve"> </w:t>
      </w:r>
      <w:proofErr w:type="spellStart"/>
      <w:r w:rsidRPr="007E411A">
        <w:rPr>
          <w:rFonts w:ascii="Arial" w:eastAsia="Times New Roman" w:hAnsi="Arial" w:cs="Arial"/>
          <w:sz w:val="24"/>
          <w:szCs w:val="24"/>
        </w:rPr>
        <w:t>Repositor</w:t>
      </w:r>
      <w:proofErr w:type="spellEnd"/>
    </w:p>
    <w:p w:rsidR="007E411A" w:rsidRDefault="007E411A" w:rsidP="007E411A">
      <w:pPr>
        <w:spacing w:line="360" w:lineRule="auto"/>
        <w:jc w:val="both"/>
        <w:rPr>
          <w:rFonts w:ascii="Arial" w:hAnsi="Arial" w:cs="Arial"/>
        </w:rPr>
      </w:pPr>
    </w:p>
    <w:p w:rsidR="007E411A" w:rsidRDefault="007E411A" w:rsidP="007E411A">
      <w:pPr>
        <w:spacing w:line="360" w:lineRule="auto"/>
        <w:jc w:val="both"/>
        <w:rPr>
          <w:rFonts w:ascii="Arial" w:hAnsi="Arial" w:cs="Arial"/>
        </w:rPr>
      </w:pPr>
    </w:p>
    <w:p w:rsidR="007E411A" w:rsidRDefault="007E411A" w:rsidP="007E411A">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4D0E51" w:rsidRDefault="004D0E51" w:rsidP="007E411A">
      <w:pPr>
        <w:spacing w:before="100" w:beforeAutospacing="1" w:after="100" w:afterAutospacing="1" w:line="360" w:lineRule="auto"/>
        <w:outlineLvl w:val="0"/>
        <w:rPr>
          <w:rFonts w:ascii="Arial" w:eastAsia="Times New Roman" w:hAnsi="Arial" w:cs="Arial"/>
          <w:b/>
          <w:bCs/>
          <w:kern w:val="36"/>
          <w:sz w:val="48"/>
          <w:szCs w:val="48"/>
        </w:rPr>
      </w:pPr>
    </w:p>
    <w:p w:rsidR="007E411A" w:rsidRPr="007E411A" w:rsidRDefault="007E411A" w:rsidP="007E411A">
      <w:pPr>
        <w:spacing w:before="100" w:beforeAutospacing="1" w:after="100" w:afterAutospacing="1" w:line="360" w:lineRule="auto"/>
        <w:outlineLvl w:val="0"/>
        <w:rPr>
          <w:rFonts w:ascii="Arial" w:eastAsia="Times New Roman" w:hAnsi="Arial" w:cs="Arial"/>
          <w:b/>
          <w:bCs/>
          <w:kern w:val="36"/>
          <w:sz w:val="48"/>
          <w:szCs w:val="48"/>
        </w:rPr>
      </w:pPr>
      <w:r w:rsidRPr="007E411A">
        <w:rPr>
          <w:rFonts w:ascii="Arial" w:eastAsia="Times New Roman" w:hAnsi="Arial" w:cs="Arial"/>
          <w:b/>
          <w:bCs/>
          <w:kern w:val="36"/>
          <w:sz w:val="48"/>
          <w:szCs w:val="48"/>
        </w:rPr>
        <w:lastRenderedPageBreak/>
        <w:t>1. Introduction</w:t>
      </w:r>
    </w:p>
    <w:p w:rsidR="004D0E51" w:rsidRPr="004D0E51" w:rsidRDefault="004D0E51" w:rsidP="004D0E51">
      <w:pPr>
        <w:pStyle w:val="NormalWeb"/>
        <w:spacing w:line="360" w:lineRule="auto"/>
        <w:rPr>
          <w:rFonts w:ascii="Arial" w:hAnsi="Arial" w:cs="Arial"/>
        </w:rPr>
      </w:pPr>
      <w:r w:rsidRPr="004D0E51">
        <w:rPr>
          <w:rFonts w:ascii="Arial" w:hAnsi="Arial" w:cs="Arial"/>
        </w:rPr>
        <w:t xml:space="preserve">Artificial Intelligence (AI) is making it easier for people to work with data. Instead of writing SQL queries or using dashboards, users can ask questions in simple language and get answers quickly. </w:t>
      </w:r>
      <w:proofErr w:type="spellStart"/>
      <w:r w:rsidRPr="004D0E51">
        <w:rPr>
          <w:rFonts w:ascii="Arial" w:hAnsi="Arial" w:cs="Arial"/>
        </w:rPr>
        <w:t>Databricks</w:t>
      </w:r>
      <w:proofErr w:type="spellEnd"/>
      <w:r w:rsidRPr="004D0E51">
        <w:rPr>
          <w:rFonts w:ascii="Arial" w:hAnsi="Arial" w:cs="Arial"/>
        </w:rPr>
        <w:t xml:space="preserve"> provides this through its AI tool called </w:t>
      </w:r>
      <w:r w:rsidRPr="004D0E51">
        <w:rPr>
          <w:rStyle w:val="Strong"/>
          <w:rFonts w:ascii="Arial" w:hAnsi="Arial" w:cs="Arial"/>
        </w:rPr>
        <w:t>Genie</w:t>
      </w:r>
      <w:r w:rsidRPr="004D0E51">
        <w:rPr>
          <w:rFonts w:ascii="Arial" w:hAnsi="Arial" w:cs="Arial"/>
        </w:rPr>
        <w:t>, which understands questions and automatically creates SQL queries to find the correct information.</w:t>
      </w:r>
    </w:p>
    <w:p w:rsidR="004D0E51" w:rsidRDefault="004D0E51" w:rsidP="004D0E51">
      <w:pPr>
        <w:pStyle w:val="NormalWeb"/>
        <w:spacing w:line="360" w:lineRule="auto"/>
      </w:pPr>
      <w:r w:rsidRPr="004D0E51">
        <w:rPr>
          <w:rFonts w:ascii="Arial" w:hAnsi="Arial" w:cs="Arial"/>
        </w:rPr>
        <w:t xml:space="preserve">In this project, a </w:t>
      </w:r>
      <w:proofErr w:type="spellStart"/>
      <w:r w:rsidRPr="004D0E51">
        <w:rPr>
          <w:rFonts w:ascii="Arial" w:hAnsi="Arial" w:cs="Arial"/>
        </w:rPr>
        <w:t>Databricks</w:t>
      </w:r>
      <w:proofErr w:type="spellEnd"/>
      <w:r w:rsidRPr="004D0E51">
        <w:rPr>
          <w:rFonts w:ascii="Arial" w:hAnsi="Arial" w:cs="Arial"/>
        </w:rPr>
        <w:t xml:space="preserve"> Data Agent was built using the Bright TV datasets. The agent was connected to the </w:t>
      </w:r>
      <w:r w:rsidRPr="004D0E51">
        <w:rPr>
          <w:rStyle w:val="Strong"/>
          <w:rFonts w:ascii="Arial" w:hAnsi="Arial" w:cs="Arial"/>
        </w:rPr>
        <w:t>Viewership</w:t>
      </w:r>
      <w:r w:rsidRPr="004D0E51">
        <w:rPr>
          <w:rFonts w:ascii="Arial" w:hAnsi="Arial" w:cs="Arial"/>
        </w:rPr>
        <w:t xml:space="preserve"> and </w:t>
      </w:r>
      <w:r w:rsidRPr="004D0E51">
        <w:rPr>
          <w:rStyle w:val="Strong"/>
          <w:rFonts w:ascii="Arial" w:hAnsi="Arial" w:cs="Arial"/>
        </w:rPr>
        <w:t>User Profile</w:t>
      </w:r>
      <w:r w:rsidRPr="004D0E51">
        <w:rPr>
          <w:rFonts w:ascii="Arial" w:hAnsi="Arial" w:cs="Arial"/>
        </w:rPr>
        <w:t xml:space="preserve"> tables so it could answer questions about subscribers, viewing habits, and content performance. The answers from the Data Agent were then checked using SQL queries to make sure they were accurate</w:t>
      </w:r>
      <w:r>
        <w:t>.</w:t>
      </w:r>
    </w:p>
    <w:p w:rsidR="007E411A" w:rsidRPr="007E411A" w:rsidRDefault="0045199C" w:rsidP="007E411A">
      <w:pPr>
        <w:spacing w:after="0" w:line="360" w:lineRule="auto"/>
        <w:rPr>
          <w:rFonts w:ascii="Arial" w:eastAsia="Times New Roman" w:hAnsi="Arial" w:cs="Arial"/>
          <w:sz w:val="24"/>
          <w:szCs w:val="24"/>
        </w:rPr>
      </w:pPr>
      <w:r>
        <w:rPr>
          <w:rFonts w:ascii="Arial" w:eastAsia="Times New Roman" w:hAnsi="Arial" w:cs="Arial"/>
          <w:sz w:val="24"/>
          <w:szCs w:val="24"/>
        </w:rPr>
        <w:pict>
          <v:rect id="_x0000_i1025" style="width:0;height:1.5pt" o:hralign="center" o:hrstd="t" o:hr="t" fillcolor="#a0a0a0" stroked="f"/>
        </w:pict>
      </w:r>
    </w:p>
    <w:p w:rsidR="007E411A" w:rsidRPr="007E411A" w:rsidRDefault="007E411A" w:rsidP="007E411A">
      <w:pPr>
        <w:spacing w:before="100" w:beforeAutospacing="1" w:after="100" w:afterAutospacing="1" w:line="360" w:lineRule="auto"/>
        <w:outlineLvl w:val="0"/>
        <w:rPr>
          <w:rFonts w:ascii="Arial" w:eastAsia="Times New Roman" w:hAnsi="Arial" w:cs="Arial"/>
          <w:b/>
          <w:bCs/>
          <w:kern w:val="36"/>
          <w:sz w:val="48"/>
          <w:szCs w:val="48"/>
        </w:rPr>
      </w:pPr>
      <w:r w:rsidRPr="007E411A">
        <w:rPr>
          <w:rFonts w:ascii="Arial" w:eastAsia="Times New Roman" w:hAnsi="Arial" w:cs="Arial"/>
          <w:b/>
          <w:bCs/>
          <w:kern w:val="36"/>
          <w:sz w:val="48"/>
          <w:szCs w:val="48"/>
        </w:rPr>
        <w:t>2. Project Objective</w:t>
      </w:r>
    </w:p>
    <w:p w:rsidR="007E411A" w:rsidRPr="007E411A" w:rsidRDefault="007E411A" w:rsidP="007E411A">
      <w:p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The objective of this project was to develop a functional Data Agent in Databricks capable of answering business questions using the Bright</w:t>
      </w:r>
      <w:r w:rsidR="00F33A42">
        <w:rPr>
          <w:rFonts w:ascii="Arial" w:eastAsia="Times New Roman" w:hAnsi="Arial" w:cs="Arial"/>
          <w:sz w:val="24"/>
          <w:szCs w:val="24"/>
        </w:rPr>
        <w:t xml:space="preserve"> </w:t>
      </w:r>
      <w:r w:rsidRPr="007E411A">
        <w:rPr>
          <w:rFonts w:ascii="Arial" w:eastAsia="Times New Roman" w:hAnsi="Arial" w:cs="Arial"/>
          <w:sz w:val="24"/>
          <w:szCs w:val="24"/>
        </w:rPr>
        <w:t>TV Viewership and User Profile datasets.</w:t>
      </w:r>
    </w:p>
    <w:p w:rsidR="007E411A" w:rsidRPr="007E411A" w:rsidRDefault="007E411A" w:rsidP="007E411A">
      <w:p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The project aimed to:</w:t>
      </w:r>
    </w:p>
    <w:p w:rsidR="007E411A" w:rsidRPr="007E411A" w:rsidRDefault="007E411A" w:rsidP="007E411A">
      <w:pPr>
        <w:numPr>
          <w:ilvl w:val="0"/>
          <w:numId w:val="3"/>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Upload and prepare the datasets in Databricks. </w:t>
      </w:r>
    </w:p>
    <w:p w:rsidR="007E411A" w:rsidRPr="007E411A" w:rsidRDefault="007E411A" w:rsidP="007E411A">
      <w:pPr>
        <w:numPr>
          <w:ilvl w:val="0"/>
          <w:numId w:val="3"/>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Create a Data Agent connected to both datasets. </w:t>
      </w:r>
    </w:p>
    <w:p w:rsidR="007E411A" w:rsidRPr="007E411A" w:rsidRDefault="007E411A" w:rsidP="007E411A">
      <w:pPr>
        <w:numPr>
          <w:ilvl w:val="0"/>
          <w:numId w:val="3"/>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Configure the agent using custom instructions. </w:t>
      </w:r>
    </w:p>
    <w:p w:rsidR="007E411A" w:rsidRPr="007E411A" w:rsidRDefault="007E411A" w:rsidP="007E411A">
      <w:pPr>
        <w:numPr>
          <w:ilvl w:val="0"/>
          <w:numId w:val="3"/>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Test the agent using business questions. </w:t>
      </w:r>
    </w:p>
    <w:p w:rsidR="007E411A" w:rsidRPr="007E411A" w:rsidRDefault="007E411A" w:rsidP="007E411A">
      <w:pPr>
        <w:numPr>
          <w:ilvl w:val="0"/>
          <w:numId w:val="3"/>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Validate selected responses using SQL queries. </w:t>
      </w:r>
    </w:p>
    <w:p w:rsidR="007E411A" w:rsidRPr="007E411A" w:rsidRDefault="007E411A" w:rsidP="007E411A">
      <w:pPr>
        <w:numPr>
          <w:ilvl w:val="0"/>
          <w:numId w:val="3"/>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Evaluate the usefulness of AI-generated business insights. </w:t>
      </w:r>
    </w:p>
    <w:p w:rsidR="007E411A" w:rsidRPr="007E411A" w:rsidRDefault="0045199C" w:rsidP="007E411A">
      <w:pPr>
        <w:spacing w:after="0" w:line="360" w:lineRule="auto"/>
        <w:rPr>
          <w:rFonts w:ascii="Arial" w:eastAsia="Times New Roman" w:hAnsi="Arial" w:cs="Arial"/>
          <w:sz w:val="24"/>
          <w:szCs w:val="24"/>
        </w:rPr>
      </w:pPr>
      <w:r>
        <w:rPr>
          <w:rFonts w:ascii="Arial" w:eastAsia="Times New Roman" w:hAnsi="Arial" w:cs="Arial"/>
          <w:sz w:val="24"/>
          <w:szCs w:val="24"/>
        </w:rPr>
        <w:pict>
          <v:rect id="_x0000_i1026" style="width:0;height:1.5pt" o:hralign="center" o:hrstd="t" o:hr="t" fillcolor="#a0a0a0" stroked="f"/>
        </w:pict>
      </w:r>
    </w:p>
    <w:p w:rsidR="007E411A" w:rsidRPr="007E411A" w:rsidRDefault="007E411A" w:rsidP="007E411A">
      <w:pPr>
        <w:spacing w:before="100" w:beforeAutospacing="1" w:after="100" w:afterAutospacing="1" w:line="360" w:lineRule="auto"/>
        <w:outlineLvl w:val="0"/>
        <w:rPr>
          <w:rFonts w:ascii="Arial" w:eastAsia="Times New Roman" w:hAnsi="Arial" w:cs="Arial"/>
          <w:b/>
          <w:bCs/>
          <w:kern w:val="36"/>
          <w:sz w:val="48"/>
          <w:szCs w:val="48"/>
        </w:rPr>
      </w:pPr>
      <w:r w:rsidRPr="007E411A">
        <w:rPr>
          <w:rFonts w:ascii="Arial" w:eastAsia="Times New Roman" w:hAnsi="Arial" w:cs="Arial"/>
          <w:b/>
          <w:bCs/>
          <w:kern w:val="36"/>
          <w:sz w:val="48"/>
          <w:szCs w:val="48"/>
        </w:rPr>
        <w:lastRenderedPageBreak/>
        <w:t>3. Dataset Description</w:t>
      </w:r>
    </w:p>
    <w:p w:rsidR="007E411A" w:rsidRPr="007E411A" w:rsidRDefault="007E411A" w:rsidP="007E411A">
      <w:pPr>
        <w:spacing w:before="100" w:beforeAutospacing="1" w:after="100" w:afterAutospacing="1" w:line="360" w:lineRule="auto"/>
        <w:outlineLvl w:val="1"/>
        <w:rPr>
          <w:rFonts w:ascii="Arial" w:eastAsia="Times New Roman" w:hAnsi="Arial" w:cs="Arial"/>
          <w:b/>
          <w:bCs/>
          <w:sz w:val="36"/>
          <w:szCs w:val="36"/>
        </w:rPr>
      </w:pPr>
      <w:r w:rsidRPr="007E411A">
        <w:rPr>
          <w:rFonts w:ascii="Arial" w:eastAsia="Times New Roman" w:hAnsi="Arial" w:cs="Arial"/>
          <w:b/>
          <w:bCs/>
          <w:sz w:val="36"/>
          <w:szCs w:val="36"/>
        </w:rPr>
        <w:t>3.1 Viewership Dataset</w:t>
      </w:r>
    </w:p>
    <w:p w:rsidR="007E411A" w:rsidRPr="007E411A" w:rsidRDefault="007E411A" w:rsidP="007E411A">
      <w:p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The Viewership dataset contains information about subscriber viewing activity. Each row represents a single viewing session. The dataset includes information such as subscriber identifiers, content viewed, viewing duration, channels, devices, timestamps, and other viewing attributes.</w:t>
      </w:r>
    </w:p>
    <w:p w:rsidR="007E411A" w:rsidRPr="007E411A" w:rsidRDefault="007E411A" w:rsidP="007E411A">
      <w:p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This dataset is primarily used to </w:t>
      </w:r>
      <w:r w:rsidR="00E54FA3" w:rsidRPr="007E411A">
        <w:rPr>
          <w:rFonts w:ascii="Arial" w:eastAsia="Times New Roman" w:hAnsi="Arial" w:cs="Arial"/>
          <w:sz w:val="24"/>
          <w:szCs w:val="24"/>
        </w:rPr>
        <w:t>analyze</w:t>
      </w:r>
      <w:r w:rsidRPr="007E411A">
        <w:rPr>
          <w:rFonts w:ascii="Arial" w:eastAsia="Times New Roman" w:hAnsi="Arial" w:cs="Arial"/>
          <w:sz w:val="24"/>
          <w:szCs w:val="24"/>
        </w:rPr>
        <w:t>:</w:t>
      </w:r>
    </w:p>
    <w:p w:rsidR="007E411A" w:rsidRPr="007E411A" w:rsidRDefault="007E411A" w:rsidP="007E411A">
      <w:pPr>
        <w:numPr>
          <w:ilvl w:val="0"/>
          <w:numId w:val="4"/>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Viewing </w:t>
      </w:r>
      <w:r w:rsidR="00E54FA3" w:rsidRPr="007E411A">
        <w:rPr>
          <w:rFonts w:ascii="Arial" w:eastAsia="Times New Roman" w:hAnsi="Arial" w:cs="Arial"/>
          <w:sz w:val="24"/>
          <w:szCs w:val="24"/>
        </w:rPr>
        <w:t>behavior</w:t>
      </w:r>
      <w:r w:rsidRPr="007E411A">
        <w:rPr>
          <w:rFonts w:ascii="Arial" w:eastAsia="Times New Roman" w:hAnsi="Arial" w:cs="Arial"/>
          <w:sz w:val="24"/>
          <w:szCs w:val="24"/>
        </w:rPr>
        <w:t xml:space="preserve"> </w:t>
      </w:r>
    </w:p>
    <w:p w:rsidR="007E411A" w:rsidRPr="007E411A" w:rsidRDefault="007E411A" w:rsidP="007E411A">
      <w:pPr>
        <w:numPr>
          <w:ilvl w:val="0"/>
          <w:numId w:val="4"/>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Content popularity </w:t>
      </w:r>
    </w:p>
    <w:p w:rsidR="007E411A" w:rsidRPr="007E411A" w:rsidRDefault="007E411A" w:rsidP="007E411A">
      <w:pPr>
        <w:numPr>
          <w:ilvl w:val="0"/>
          <w:numId w:val="4"/>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 xml:space="preserve">Watch time </w:t>
      </w:r>
    </w:p>
    <w:p w:rsidR="007E411A" w:rsidRDefault="007E411A" w:rsidP="007E411A">
      <w:pPr>
        <w:numPr>
          <w:ilvl w:val="0"/>
          <w:numId w:val="4"/>
        </w:numPr>
        <w:spacing w:before="100" w:beforeAutospacing="1" w:after="100" w:afterAutospacing="1" w:line="360" w:lineRule="auto"/>
        <w:rPr>
          <w:rFonts w:ascii="Arial" w:eastAsia="Times New Roman" w:hAnsi="Arial" w:cs="Arial"/>
          <w:sz w:val="24"/>
          <w:szCs w:val="24"/>
        </w:rPr>
      </w:pPr>
      <w:r w:rsidRPr="007E411A">
        <w:rPr>
          <w:rFonts w:ascii="Arial" w:eastAsia="Times New Roman" w:hAnsi="Arial" w:cs="Arial"/>
          <w:sz w:val="24"/>
          <w:szCs w:val="24"/>
        </w:rPr>
        <w:t>Viewing trends</w:t>
      </w: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The User Profile dataset allows analysis of:</w:t>
      </w:r>
    </w:p>
    <w:p w:rsidR="00E54FA3" w:rsidRPr="00E54FA3" w:rsidRDefault="00E54FA3" w:rsidP="00E54FA3">
      <w:pPr>
        <w:numPr>
          <w:ilvl w:val="0"/>
          <w:numId w:val="5"/>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Customer demographics </w:t>
      </w:r>
    </w:p>
    <w:p w:rsidR="00E54FA3" w:rsidRPr="00E54FA3" w:rsidRDefault="00E54FA3" w:rsidP="00E54FA3">
      <w:pPr>
        <w:numPr>
          <w:ilvl w:val="0"/>
          <w:numId w:val="5"/>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Subscriber distribution </w:t>
      </w:r>
    </w:p>
    <w:p w:rsidR="00E54FA3" w:rsidRPr="00E54FA3" w:rsidRDefault="00E54FA3" w:rsidP="00E54FA3">
      <w:pPr>
        <w:numPr>
          <w:ilvl w:val="0"/>
          <w:numId w:val="5"/>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Geographic analysis </w:t>
      </w:r>
    </w:p>
    <w:p w:rsidR="00E54FA3" w:rsidRPr="00E54FA3" w:rsidRDefault="00E54FA3" w:rsidP="00E54FA3">
      <w:pPr>
        <w:numPr>
          <w:ilvl w:val="0"/>
          <w:numId w:val="5"/>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Customer segmentation </w:t>
      </w: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The two datasets are linked using</w:t>
      </w:r>
      <w:r>
        <w:rPr>
          <w:rFonts w:ascii="Arial" w:eastAsia="Times New Roman" w:hAnsi="Arial" w:cs="Arial"/>
          <w:sz w:val="24"/>
          <w:szCs w:val="24"/>
        </w:rPr>
        <w:t xml:space="preserve"> the subscriber identifier (</w:t>
      </w:r>
      <w:proofErr w:type="spellStart"/>
      <w:r>
        <w:rPr>
          <w:rFonts w:ascii="Arial" w:eastAsia="Times New Roman" w:hAnsi="Arial" w:cs="Arial"/>
          <w:sz w:val="24"/>
          <w:szCs w:val="24"/>
        </w:rPr>
        <w:t>User</w:t>
      </w:r>
      <w:r w:rsidRPr="00E54FA3">
        <w:rPr>
          <w:rFonts w:ascii="Arial" w:eastAsia="Times New Roman" w:hAnsi="Arial" w:cs="Arial"/>
          <w:sz w:val="24"/>
          <w:szCs w:val="24"/>
        </w:rPr>
        <w:t>ID</w:t>
      </w:r>
      <w:proofErr w:type="spellEnd"/>
      <w:r w:rsidRPr="00E54FA3">
        <w:rPr>
          <w:rFonts w:ascii="Arial" w:eastAsia="Times New Roman" w:hAnsi="Arial" w:cs="Arial"/>
          <w:sz w:val="24"/>
          <w:szCs w:val="24"/>
        </w:rPr>
        <w:t>), enabling combined analysis of customer characteristics and viewing behavior.</w:t>
      </w:r>
    </w:p>
    <w:p w:rsidR="00E54FA3" w:rsidRPr="00E54FA3" w:rsidRDefault="0045199C" w:rsidP="00E54FA3">
      <w:pPr>
        <w:spacing w:after="0" w:line="360" w:lineRule="auto"/>
        <w:rPr>
          <w:rFonts w:ascii="Arial" w:eastAsia="Times New Roman" w:hAnsi="Arial" w:cs="Arial"/>
          <w:sz w:val="24"/>
          <w:szCs w:val="24"/>
        </w:rPr>
      </w:pPr>
      <w:r>
        <w:rPr>
          <w:rFonts w:ascii="Arial" w:eastAsia="Times New Roman" w:hAnsi="Arial" w:cs="Arial"/>
          <w:sz w:val="24"/>
          <w:szCs w:val="24"/>
        </w:rPr>
        <w:pict>
          <v:rect id="_x0000_i1027" style="width:0;height:1.5pt" o:hralign="center" o:hrstd="t" o:hr="t" fillcolor="#a0a0a0" stroked="f"/>
        </w:pict>
      </w:r>
    </w:p>
    <w:p w:rsidR="003A1870" w:rsidRDefault="003A1870" w:rsidP="00E54FA3">
      <w:pPr>
        <w:spacing w:before="100" w:beforeAutospacing="1" w:after="100" w:afterAutospacing="1" w:line="360" w:lineRule="auto"/>
        <w:outlineLvl w:val="0"/>
        <w:rPr>
          <w:rFonts w:ascii="Arial" w:eastAsia="Times New Roman" w:hAnsi="Arial" w:cs="Arial"/>
          <w:b/>
          <w:bCs/>
          <w:kern w:val="36"/>
          <w:sz w:val="48"/>
          <w:szCs w:val="48"/>
        </w:rPr>
      </w:pPr>
    </w:p>
    <w:p w:rsidR="0045199C" w:rsidRDefault="0045199C" w:rsidP="00E54FA3">
      <w:pPr>
        <w:spacing w:before="100" w:beforeAutospacing="1" w:after="100" w:afterAutospacing="1" w:line="360" w:lineRule="auto"/>
        <w:outlineLvl w:val="0"/>
        <w:rPr>
          <w:rFonts w:ascii="Arial" w:eastAsia="Times New Roman" w:hAnsi="Arial" w:cs="Arial"/>
          <w:b/>
          <w:bCs/>
          <w:kern w:val="36"/>
          <w:sz w:val="48"/>
          <w:szCs w:val="48"/>
        </w:rPr>
      </w:pPr>
    </w:p>
    <w:p w:rsidR="00E54FA3" w:rsidRPr="00E54FA3" w:rsidRDefault="00E54FA3" w:rsidP="00E54FA3">
      <w:pPr>
        <w:spacing w:before="100" w:beforeAutospacing="1" w:after="100" w:afterAutospacing="1" w:line="360" w:lineRule="auto"/>
        <w:outlineLvl w:val="0"/>
        <w:rPr>
          <w:rFonts w:ascii="Arial" w:eastAsia="Times New Roman" w:hAnsi="Arial" w:cs="Arial"/>
          <w:b/>
          <w:bCs/>
          <w:kern w:val="36"/>
          <w:sz w:val="48"/>
          <w:szCs w:val="48"/>
        </w:rPr>
      </w:pPr>
      <w:r w:rsidRPr="00E54FA3">
        <w:rPr>
          <w:rFonts w:ascii="Arial" w:eastAsia="Times New Roman" w:hAnsi="Arial" w:cs="Arial"/>
          <w:b/>
          <w:bCs/>
          <w:kern w:val="36"/>
          <w:sz w:val="48"/>
          <w:szCs w:val="48"/>
        </w:rPr>
        <w:lastRenderedPageBreak/>
        <w:t>4. Data Preparation</w:t>
      </w: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The first step involved uploading the</w:t>
      </w:r>
      <w:r w:rsidR="0045199C">
        <w:rPr>
          <w:rFonts w:ascii="Arial" w:eastAsia="Times New Roman" w:hAnsi="Arial" w:cs="Arial"/>
          <w:sz w:val="24"/>
          <w:szCs w:val="24"/>
        </w:rPr>
        <w:t xml:space="preserve"> Viewership and User </w:t>
      </w:r>
      <w:proofErr w:type="gramStart"/>
      <w:r w:rsidR="0045199C">
        <w:rPr>
          <w:rFonts w:ascii="Arial" w:eastAsia="Times New Roman" w:hAnsi="Arial" w:cs="Arial"/>
          <w:sz w:val="24"/>
          <w:szCs w:val="24"/>
        </w:rPr>
        <w:t xml:space="preserve">Profile </w:t>
      </w:r>
      <w:r w:rsidRPr="00E54FA3">
        <w:rPr>
          <w:rFonts w:ascii="Arial" w:eastAsia="Times New Roman" w:hAnsi="Arial" w:cs="Arial"/>
          <w:sz w:val="24"/>
          <w:szCs w:val="24"/>
        </w:rPr>
        <w:t xml:space="preserve"> files</w:t>
      </w:r>
      <w:proofErr w:type="gramEnd"/>
      <w:r w:rsidRPr="00E54FA3">
        <w:rPr>
          <w:rFonts w:ascii="Arial" w:eastAsia="Times New Roman" w:hAnsi="Arial" w:cs="Arial"/>
          <w:sz w:val="24"/>
          <w:szCs w:val="24"/>
        </w:rPr>
        <w:t xml:space="preserve"> into Databricks. After uploading, the datasets were registered as database tables to enable SQL queries and integration with the Data Agent.</w:t>
      </w: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The datasets were reviewed to confirm that:</w:t>
      </w:r>
    </w:p>
    <w:p w:rsidR="00E54FA3" w:rsidRPr="00E54FA3" w:rsidRDefault="00E54FA3" w:rsidP="00E54FA3">
      <w:pPr>
        <w:numPr>
          <w:ilvl w:val="0"/>
          <w:numId w:val="6"/>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Column names loaded correctly. </w:t>
      </w:r>
    </w:p>
    <w:p w:rsidR="00E54FA3" w:rsidRPr="00E54FA3" w:rsidRDefault="00E54FA3" w:rsidP="00E54FA3">
      <w:pPr>
        <w:numPr>
          <w:ilvl w:val="0"/>
          <w:numId w:val="6"/>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Data types were correctly identified. </w:t>
      </w:r>
    </w:p>
    <w:p w:rsidR="00E54FA3" w:rsidRPr="00E54FA3" w:rsidRDefault="00E54FA3" w:rsidP="00E54FA3">
      <w:pPr>
        <w:numPr>
          <w:ilvl w:val="0"/>
          <w:numId w:val="6"/>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The row counts matched the uploaded files. </w:t>
      </w:r>
    </w:p>
    <w:p w:rsidR="00E54FA3" w:rsidRPr="00E54FA3" w:rsidRDefault="00E54FA3" w:rsidP="00E54FA3">
      <w:pPr>
        <w:numPr>
          <w:ilvl w:val="0"/>
          <w:numId w:val="6"/>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The tables were successfully stored within the selected catalog and schema. </w:t>
      </w: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The tables created were:</w:t>
      </w:r>
    </w:p>
    <w:p w:rsidR="00E54FA3" w:rsidRPr="00E54FA3" w:rsidRDefault="00E54FA3" w:rsidP="00E54FA3">
      <w:pPr>
        <w:numPr>
          <w:ilvl w:val="0"/>
          <w:numId w:val="7"/>
        </w:num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 xml:space="preserve">viewership </w:t>
      </w:r>
    </w:p>
    <w:p w:rsidR="00E54FA3" w:rsidRDefault="00E54FA3" w:rsidP="00E54FA3">
      <w:pPr>
        <w:numPr>
          <w:ilvl w:val="0"/>
          <w:numId w:val="7"/>
        </w:numPr>
        <w:spacing w:before="100" w:beforeAutospacing="1" w:after="100" w:afterAutospacing="1" w:line="360" w:lineRule="auto"/>
        <w:rPr>
          <w:rFonts w:ascii="Arial" w:eastAsia="Times New Roman" w:hAnsi="Arial" w:cs="Arial"/>
          <w:sz w:val="24"/>
          <w:szCs w:val="24"/>
        </w:rPr>
      </w:pPr>
      <w:proofErr w:type="spellStart"/>
      <w:r w:rsidRPr="00E54FA3">
        <w:rPr>
          <w:rFonts w:ascii="Arial" w:eastAsia="Times New Roman" w:hAnsi="Arial" w:cs="Arial"/>
          <w:sz w:val="24"/>
          <w:szCs w:val="24"/>
        </w:rPr>
        <w:t>user_profile</w:t>
      </w:r>
      <w:proofErr w:type="spellEnd"/>
      <w:r w:rsidRPr="00E54FA3">
        <w:rPr>
          <w:rFonts w:ascii="Arial" w:eastAsia="Times New Roman" w:hAnsi="Arial" w:cs="Arial"/>
          <w:sz w:val="24"/>
          <w:szCs w:val="24"/>
        </w:rPr>
        <w:t xml:space="preserve"> </w:t>
      </w:r>
    </w:p>
    <w:p w:rsidR="00F33A42" w:rsidRDefault="00F33A42" w:rsidP="00F33A42">
      <w:pPr>
        <w:spacing w:before="100" w:beforeAutospacing="1" w:after="100" w:afterAutospacing="1" w:line="36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3573780" cy="1629587"/>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ata agent upload.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612847" cy="1647401"/>
                    </a:xfrm>
                    <a:prstGeom prst="rect">
                      <a:avLst/>
                    </a:prstGeom>
                  </pic:spPr>
                </pic:pic>
              </a:graphicData>
            </a:graphic>
          </wp:inline>
        </w:drawing>
      </w:r>
      <w:r>
        <w:rPr>
          <w:rFonts w:ascii="Arial" w:eastAsia="Times New Roman" w:hAnsi="Arial" w:cs="Arial"/>
          <w:noProof/>
          <w:sz w:val="24"/>
          <w:szCs w:val="24"/>
        </w:rPr>
        <w:drawing>
          <wp:inline distT="0" distB="0" distL="0" distR="0">
            <wp:extent cx="3695700" cy="1693468"/>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ata agent upload 2.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3722565" cy="1705778"/>
                    </a:xfrm>
                    <a:prstGeom prst="rect">
                      <a:avLst/>
                    </a:prstGeom>
                  </pic:spPr>
                </pic:pic>
              </a:graphicData>
            </a:graphic>
          </wp:inline>
        </w:drawing>
      </w:r>
    </w:p>
    <w:p w:rsidR="00F33A42" w:rsidRDefault="00F33A42" w:rsidP="00F33A42">
      <w:pPr>
        <w:spacing w:before="100" w:beforeAutospacing="1" w:after="100" w:afterAutospacing="1" w:line="360" w:lineRule="auto"/>
        <w:rPr>
          <w:rFonts w:ascii="Arial" w:eastAsia="Times New Roman" w:hAnsi="Arial" w:cs="Arial"/>
          <w:sz w:val="24"/>
          <w:szCs w:val="24"/>
        </w:rPr>
      </w:pPr>
    </w:p>
    <w:p w:rsidR="00F33A42" w:rsidRPr="00E54FA3" w:rsidRDefault="00F33A42" w:rsidP="00F33A42">
      <w:pPr>
        <w:spacing w:before="100" w:beforeAutospacing="1" w:after="100" w:afterAutospacing="1" w:line="360" w:lineRule="auto"/>
        <w:rPr>
          <w:rFonts w:ascii="Arial" w:eastAsia="Times New Roman" w:hAnsi="Arial" w:cs="Arial"/>
          <w:sz w:val="24"/>
          <w:szCs w:val="24"/>
        </w:rPr>
      </w:pPr>
      <w:r>
        <w:rPr>
          <w:rFonts w:ascii="Arial" w:eastAsia="Times New Roman" w:hAnsi="Arial" w:cs="Arial"/>
          <w:noProof/>
          <w:sz w:val="24"/>
          <w:szCs w:val="24"/>
        </w:rPr>
        <w:drawing>
          <wp:inline distT="0" distB="0" distL="0" distR="0">
            <wp:extent cx="3985260" cy="17865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ata agent.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94557" cy="1790723"/>
                    </a:xfrm>
                    <a:prstGeom prst="rect">
                      <a:avLst/>
                    </a:prstGeom>
                  </pic:spPr>
                </pic:pic>
              </a:graphicData>
            </a:graphic>
          </wp:inline>
        </w:drawing>
      </w: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p>
    <w:p w:rsidR="00E54FA3" w:rsidRPr="00E54FA3" w:rsidRDefault="00E54FA3" w:rsidP="00E54FA3">
      <w:pPr>
        <w:spacing w:before="100" w:beforeAutospacing="1" w:after="100" w:afterAutospacing="1" w:line="360" w:lineRule="auto"/>
        <w:outlineLvl w:val="0"/>
        <w:rPr>
          <w:rFonts w:ascii="Arial" w:eastAsia="Times New Roman" w:hAnsi="Arial" w:cs="Arial"/>
          <w:b/>
          <w:bCs/>
          <w:kern w:val="36"/>
          <w:sz w:val="48"/>
          <w:szCs w:val="48"/>
        </w:rPr>
      </w:pPr>
      <w:r w:rsidRPr="00E54FA3">
        <w:rPr>
          <w:rFonts w:ascii="Arial" w:eastAsia="Times New Roman" w:hAnsi="Arial" w:cs="Arial"/>
          <w:b/>
          <w:bCs/>
          <w:kern w:val="36"/>
          <w:sz w:val="48"/>
          <w:szCs w:val="48"/>
        </w:rPr>
        <w:t>5. Creating the Data Agent</w:t>
      </w: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A new Data Agent was created within Databricks and configured to use the Viewership and User Profile datasets. The datasets were successfully connected to the agent, allowing it to generate SQL queries automatically in response to business questions.</w:t>
      </w:r>
    </w:p>
    <w:p w:rsidR="00E54FA3" w:rsidRDefault="00025A03" w:rsidP="00E54FA3">
      <w:pPr>
        <w:spacing w:before="100" w:beforeAutospacing="1" w:after="100" w:afterAutospacing="1" w:line="360" w:lineRule="auto"/>
        <w:rPr>
          <w:rFonts w:ascii="Arial" w:eastAsia="Times New Roman" w:hAnsi="Arial" w:cs="Arial"/>
          <w:sz w:val="24"/>
          <w:szCs w:val="24"/>
        </w:rPr>
      </w:pPr>
      <w:r>
        <w:rPr>
          <w:rFonts w:ascii="Arial" w:eastAsia="Times New Roman" w:hAnsi="Arial" w:cs="Arial"/>
          <w:noProof/>
          <w:sz w:val="24"/>
          <w:szCs w:val="24"/>
        </w:rPr>
        <w:drawing>
          <wp:anchor distT="0" distB="0" distL="114300" distR="114300" simplePos="0" relativeHeight="251658240" behindDoc="1" locked="0" layoutInCell="1" allowOverlap="1" wp14:anchorId="54F2B260" wp14:editId="7DB1EA4F">
            <wp:simplePos x="0" y="0"/>
            <wp:positionH relativeFrom="column">
              <wp:posOffset>3335020</wp:posOffset>
            </wp:positionH>
            <wp:positionV relativeFrom="paragraph">
              <wp:posOffset>542290</wp:posOffset>
            </wp:positionV>
            <wp:extent cx="3007995" cy="1371600"/>
            <wp:effectExtent l="0" t="0" r="1905" b="0"/>
            <wp:wrapTight wrapText="bothSides">
              <wp:wrapPolygon edited="0">
                <wp:start x="0" y="0"/>
                <wp:lineTo x="0" y="21300"/>
                <wp:lineTo x="21477" y="21300"/>
                <wp:lineTo x="21477"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ata agent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07995" cy="1371600"/>
                    </a:xfrm>
                    <a:prstGeom prst="rect">
                      <a:avLst/>
                    </a:prstGeom>
                  </pic:spPr>
                </pic:pic>
              </a:graphicData>
            </a:graphic>
            <wp14:sizeRelH relativeFrom="margin">
              <wp14:pctWidth>0</wp14:pctWidth>
            </wp14:sizeRelH>
            <wp14:sizeRelV relativeFrom="margin">
              <wp14:pctHeight>0</wp14:pctHeight>
            </wp14:sizeRelV>
          </wp:anchor>
        </w:drawing>
      </w:r>
      <w:r>
        <w:rPr>
          <w:rFonts w:ascii="Arial" w:eastAsia="Times New Roman" w:hAnsi="Arial" w:cs="Arial"/>
          <w:noProof/>
          <w:sz w:val="24"/>
          <w:szCs w:val="24"/>
        </w:rPr>
        <w:drawing>
          <wp:anchor distT="0" distB="0" distL="114300" distR="114300" simplePos="0" relativeHeight="251659264" behindDoc="1" locked="0" layoutInCell="1" allowOverlap="1" wp14:anchorId="04EBA835" wp14:editId="5FA0A203">
            <wp:simplePos x="0" y="0"/>
            <wp:positionH relativeFrom="column">
              <wp:posOffset>-320040</wp:posOffset>
            </wp:positionH>
            <wp:positionV relativeFrom="paragraph">
              <wp:posOffset>648970</wp:posOffset>
            </wp:positionV>
            <wp:extent cx="2735580" cy="1249131"/>
            <wp:effectExtent l="0" t="0" r="7620" b="8255"/>
            <wp:wrapTight wrapText="bothSides">
              <wp:wrapPolygon edited="0">
                <wp:start x="0" y="0"/>
                <wp:lineTo x="0" y="21413"/>
                <wp:lineTo x="21510" y="21413"/>
                <wp:lineTo x="21510"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ata agent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35580" cy="1249131"/>
                    </a:xfrm>
                    <a:prstGeom prst="rect">
                      <a:avLst/>
                    </a:prstGeom>
                  </pic:spPr>
                </pic:pic>
              </a:graphicData>
            </a:graphic>
          </wp:anchor>
        </w:drawing>
      </w:r>
      <w:r w:rsidR="00E54FA3" w:rsidRPr="00E54FA3">
        <w:rPr>
          <w:rFonts w:ascii="Arial" w:eastAsia="Times New Roman" w:hAnsi="Arial" w:cs="Arial"/>
          <w:sz w:val="24"/>
          <w:szCs w:val="24"/>
        </w:rPr>
        <w:t>After configuration, the connection was tested by asking a simple question to verify that the agent could successfully access the datasets.</w:t>
      </w:r>
    </w:p>
    <w:p w:rsidR="00F33A42" w:rsidRPr="00E54FA3" w:rsidRDefault="00F33A42" w:rsidP="00E54FA3">
      <w:pPr>
        <w:spacing w:before="100" w:beforeAutospacing="1" w:after="100" w:afterAutospacing="1" w:line="360" w:lineRule="auto"/>
        <w:rPr>
          <w:rFonts w:ascii="Arial" w:eastAsia="Times New Roman" w:hAnsi="Arial" w:cs="Arial"/>
          <w:sz w:val="24"/>
          <w:szCs w:val="24"/>
        </w:rPr>
      </w:pPr>
    </w:p>
    <w:p w:rsidR="00025A03" w:rsidRDefault="00E54FA3" w:rsidP="00E54FA3">
      <w:pPr>
        <w:spacing w:before="100" w:beforeAutospacing="1" w:after="100" w:afterAutospacing="1" w:line="360" w:lineRule="auto"/>
        <w:rPr>
          <w:rFonts w:ascii="Arial" w:eastAsia="Times New Roman" w:hAnsi="Arial" w:cs="Arial"/>
          <w:b/>
          <w:bCs/>
          <w:sz w:val="24"/>
          <w:szCs w:val="24"/>
        </w:rPr>
      </w:pPr>
      <w:r w:rsidRPr="00E54FA3">
        <w:rPr>
          <w:rFonts w:ascii="Arial" w:eastAsia="Times New Roman" w:hAnsi="Arial" w:cs="Arial"/>
          <w:b/>
          <w:bCs/>
          <w:sz w:val="24"/>
          <w:szCs w:val="24"/>
        </w:rPr>
        <w:t xml:space="preserve"> </w:t>
      </w:r>
    </w:p>
    <w:p w:rsidR="00025A03" w:rsidRDefault="00025A03" w:rsidP="00E54FA3">
      <w:pPr>
        <w:spacing w:before="100" w:beforeAutospacing="1" w:after="100" w:afterAutospacing="1" w:line="360" w:lineRule="auto"/>
        <w:rPr>
          <w:rFonts w:ascii="Arial" w:eastAsia="Times New Roman" w:hAnsi="Arial" w:cs="Arial"/>
          <w:b/>
          <w:bCs/>
          <w:sz w:val="24"/>
          <w:szCs w:val="24"/>
        </w:rPr>
      </w:pPr>
    </w:p>
    <w:p w:rsidR="00025A03" w:rsidRDefault="00025A03" w:rsidP="00E54FA3">
      <w:pPr>
        <w:spacing w:before="100" w:beforeAutospacing="1" w:after="100" w:afterAutospacing="1" w:line="360" w:lineRule="auto"/>
        <w:rPr>
          <w:rFonts w:ascii="Arial" w:eastAsia="Times New Roman" w:hAnsi="Arial" w:cs="Arial"/>
          <w:b/>
          <w:bCs/>
          <w:sz w:val="24"/>
          <w:szCs w:val="24"/>
        </w:rPr>
      </w:pPr>
      <w:r>
        <w:rPr>
          <w:rFonts w:ascii="Arial" w:eastAsia="Times New Roman" w:hAnsi="Arial" w:cs="Arial"/>
          <w:b/>
          <w:bCs/>
          <w:noProof/>
          <w:sz w:val="24"/>
          <w:szCs w:val="24"/>
        </w:rPr>
        <w:lastRenderedPageBreak/>
        <w:drawing>
          <wp:anchor distT="0" distB="0" distL="114300" distR="114300" simplePos="0" relativeHeight="251660288" behindDoc="1" locked="0" layoutInCell="1" allowOverlap="1" wp14:anchorId="318646C8" wp14:editId="075636C2">
            <wp:simplePos x="0" y="0"/>
            <wp:positionH relativeFrom="column">
              <wp:posOffset>-549275</wp:posOffset>
            </wp:positionH>
            <wp:positionV relativeFrom="paragraph">
              <wp:posOffset>246380</wp:posOffset>
            </wp:positionV>
            <wp:extent cx="3406775" cy="1531620"/>
            <wp:effectExtent l="0" t="0" r="3175" b="0"/>
            <wp:wrapTight wrapText="bothSides">
              <wp:wrapPolygon edited="0">
                <wp:start x="0" y="0"/>
                <wp:lineTo x="0" y="21224"/>
                <wp:lineTo x="21499" y="21224"/>
                <wp:lineTo x="2149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ata agent 3.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06775" cy="1531620"/>
                    </a:xfrm>
                    <a:prstGeom prst="rect">
                      <a:avLst/>
                    </a:prstGeom>
                  </pic:spPr>
                </pic:pic>
              </a:graphicData>
            </a:graphic>
            <wp14:sizeRelH relativeFrom="margin">
              <wp14:pctWidth>0</wp14:pctWidth>
            </wp14:sizeRelH>
            <wp14:sizeRelV relativeFrom="margin">
              <wp14:pctHeight>0</wp14:pctHeight>
            </wp14:sizeRelV>
          </wp:anchor>
        </w:drawing>
      </w:r>
    </w:p>
    <w:p w:rsidR="00025A03" w:rsidRDefault="00025A03" w:rsidP="00E54FA3">
      <w:pPr>
        <w:spacing w:before="100" w:beforeAutospacing="1" w:after="100" w:afterAutospacing="1" w:line="360" w:lineRule="auto"/>
        <w:rPr>
          <w:rFonts w:ascii="Arial" w:eastAsia="Times New Roman" w:hAnsi="Arial" w:cs="Arial"/>
          <w:b/>
          <w:bCs/>
          <w:sz w:val="24"/>
          <w:szCs w:val="24"/>
        </w:rPr>
      </w:pP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p>
    <w:p w:rsidR="00E54FA3" w:rsidRPr="00E54FA3" w:rsidRDefault="00E54FA3" w:rsidP="00E54FA3">
      <w:pPr>
        <w:spacing w:before="100" w:beforeAutospacing="1" w:after="100" w:afterAutospacing="1" w:line="360" w:lineRule="auto"/>
        <w:rPr>
          <w:rFonts w:ascii="Arial" w:eastAsia="Times New Roman" w:hAnsi="Arial" w:cs="Arial"/>
          <w:sz w:val="24"/>
          <w:szCs w:val="24"/>
        </w:rPr>
      </w:pPr>
    </w:p>
    <w:p w:rsidR="00025A03" w:rsidRDefault="00025A03" w:rsidP="00E54FA3">
      <w:pPr>
        <w:spacing w:before="100" w:beforeAutospacing="1" w:after="100" w:afterAutospacing="1" w:line="360" w:lineRule="auto"/>
        <w:outlineLvl w:val="0"/>
        <w:rPr>
          <w:rFonts w:ascii="Arial" w:eastAsia="Times New Roman" w:hAnsi="Arial" w:cs="Arial"/>
          <w:b/>
          <w:bCs/>
          <w:kern w:val="36"/>
          <w:sz w:val="48"/>
          <w:szCs w:val="48"/>
        </w:rPr>
      </w:pPr>
    </w:p>
    <w:p w:rsidR="00E54FA3" w:rsidRPr="00E54FA3" w:rsidRDefault="00E54FA3" w:rsidP="00E54FA3">
      <w:pPr>
        <w:spacing w:before="100" w:beforeAutospacing="1" w:after="100" w:afterAutospacing="1" w:line="360" w:lineRule="auto"/>
        <w:outlineLvl w:val="0"/>
        <w:rPr>
          <w:rFonts w:ascii="Arial" w:eastAsia="Times New Roman" w:hAnsi="Arial" w:cs="Arial"/>
          <w:b/>
          <w:bCs/>
          <w:kern w:val="36"/>
          <w:sz w:val="48"/>
          <w:szCs w:val="48"/>
        </w:rPr>
      </w:pPr>
      <w:r w:rsidRPr="00E54FA3">
        <w:rPr>
          <w:rFonts w:ascii="Arial" w:eastAsia="Times New Roman" w:hAnsi="Arial" w:cs="Arial"/>
          <w:b/>
          <w:bCs/>
          <w:kern w:val="36"/>
          <w:sz w:val="48"/>
          <w:szCs w:val="48"/>
        </w:rPr>
        <w:t>6. Agent Instructions</w:t>
      </w:r>
    </w:p>
    <w:p w:rsidR="00E54FA3" w:rsidRDefault="00E54FA3" w:rsidP="00E54FA3">
      <w:pPr>
        <w:spacing w:before="100" w:beforeAutospacing="1" w:after="100" w:afterAutospacing="1" w:line="360" w:lineRule="auto"/>
        <w:rPr>
          <w:rFonts w:ascii="Arial" w:eastAsia="Times New Roman" w:hAnsi="Arial" w:cs="Arial"/>
          <w:sz w:val="24"/>
          <w:szCs w:val="24"/>
        </w:rPr>
      </w:pPr>
      <w:r w:rsidRPr="00E54FA3">
        <w:rPr>
          <w:rFonts w:ascii="Arial" w:eastAsia="Times New Roman" w:hAnsi="Arial" w:cs="Arial"/>
          <w:sz w:val="24"/>
          <w:szCs w:val="24"/>
        </w:rPr>
        <w:t>The Data Agent was configured with custom instructions to guide how it should answer business questions. The instructions defined the agent's role, the datasets it should use, the type of questions it should answer, and how it should respond when information was unavailable or ambiguous.</w:t>
      </w:r>
    </w:p>
    <w:p w:rsid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You are a Senior Data Analyst for Bright</w:t>
      </w:r>
      <w:r w:rsidR="00025A03">
        <w:rPr>
          <w:rFonts w:ascii="Arial" w:eastAsia="Times New Roman" w:hAnsi="Arial" w:cs="Arial"/>
          <w:sz w:val="24"/>
          <w:szCs w:val="24"/>
        </w:rPr>
        <w:t xml:space="preserve"> </w:t>
      </w:r>
      <w:r w:rsidRPr="00E54FA3">
        <w:rPr>
          <w:rFonts w:ascii="Arial" w:eastAsia="Times New Roman" w:hAnsi="Arial" w:cs="Arial"/>
          <w:sz w:val="24"/>
          <w:szCs w:val="24"/>
        </w:rPr>
        <w:t>TV.</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 xml:space="preserve">Your purpose is to help executives, marketing teams, customer value management (CVM), product managers and analysts understand subscriber </w:t>
      </w:r>
      <w:r w:rsidR="00025A03" w:rsidRPr="00E54FA3">
        <w:rPr>
          <w:rFonts w:ascii="Arial" w:eastAsia="Times New Roman" w:hAnsi="Arial" w:cs="Arial"/>
          <w:sz w:val="24"/>
          <w:szCs w:val="24"/>
        </w:rPr>
        <w:t>behavior</w:t>
      </w:r>
      <w:r w:rsidRPr="00E54FA3">
        <w:rPr>
          <w:rFonts w:ascii="Arial" w:eastAsia="Times New Roman" w:hAnsi="Arial" w:cs="Arial"/>
          <w:sz w:val="24"/>
          <w:szCs w:val="24"/>
        </w:rPr>
        <w:t xml:space="preserve"> using the Bright</w:t>
      </w:r>
      <w:r w:rsidR="00025A03">
        <w:rPr>
          <w:rFonts w:ascii="Arial" w:eastAsia="Times New Roman" w:hAnsi="Arial" w:cs="Arial"/>
          <w:sz w:val="24"/>
          <w:szCs w:val="24"/>
        </w:rPr>
        <w:t xml:space="preserve"> </w:t>
      </w:r>
      <w:r w:rsidRPr="00E54FA3">
        <w:rPr>
          <w:rFonts w:ascii="Arial" w:eastAsia="Times New Roman" w:hAnsi="Arial" w:cs="Arial"/>
          <w:sz w:val="24"/>
          <w:szCs w:val="24"/>
        </w:rPr>
        <w:t>TV datasets.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Use ONLY the available Bright</w:t>
      </w:r>
      <w:r w:rsidR="00025A03">
        <w:rPr>
          <w:rFonts w:ascii="Arial" w:eastAsia="Times New Roman" w:hAnsi="Arial" w:cs="Arial"/>
          <w:sz w:val="24"/>
          <w:szCs w:val="24"/>
        </w:rPr>
        <w:t xml:space="preserve"> </w:t>
      </w:r>
      <w:r w:rsidRPr="00E54FA3">
        <w:rPr>
          <w:rFonts w:ascii="Arial" w:eastAsia="Times New Roman" w:hAnsi="Arial" w:cs="Arial"/>
          <w:sz w:val="24"/>
          <w:szCs w:val="24"/>
        </w:rPr>
        <w:t>TV datasets.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Always explain results in business language before showing tables or charts.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When a visualization is appropriate, generate it.</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When percentages are shown, round to two decimal places.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Dates and timestamps in the source data are stored in UTC.</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Always convert all timestamps to South African Standard Time (SAST, UTC+2) before performing any date or time analysis.</w:t>
      </w:r>
    </w:p>
    <w:p w:rsidR="00E54FA3" w:rsidRDefault="00E54FA3" w:rsidP="00E54FA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Definitions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lastRenderedPageBreak/>
        <w:t>Subscriber</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 un</w:t>
      </w:r>
      <w:r>
        <w:rPr>
          <w:rFonts w:ascii="Arial" w:eastAsia="Times New Roman" w:hAnsi="Arial" w:cs="Arial"/>
          <w:sz w:val="24"/>
          <w:szCs w:val="24"/>
        </w:rPr>
        <w:t xml:space="preserve">ique customer identified by </w:t>
      </w:r>
      <w:proofErr w:type="spellStart"/>
      <w:r>
        <w:rPr>
          <w:rFonts w:ascii="Arial" w:eastAsia="Times New Roman" w:hAnsi="Arial" w:cs="Arial"/>
          <w:sz w:val="24"/>
          <w:szCs w:val="24"/>
        </w:rPr>
        <w:t>User</w:t>
      </w:r>
      <w:r w:rsidRPr="00E54FA3">
        <w:rPr>
          <w:rFonts w:ascii="Arial" w:eastAsia="Times New Roman" w:hAnsi="Arial" w:cs="Arial"/>
          <w:sz w:val="24"/>
          <w:szCs w:val="24"/>
        </w:rPr>
        <w:t>ID</w:t>
      </w:r>
      <w:proofErr w:type="spellEnd"/>
      <w:r w:rsidRPr="00E54FA3">
        <w:rPr>
          <w:rFonts w:ascii="Arial" w:eastAsia="Times New Roman" w:hAnsi="Arial" w:cs="Arial"/>
          <w:sz w:val="24"/>
          <w:szCs w:val="24"/>
        </w:rPr>
        <w:t>.</w:t>
      </w:r>
    </w:p>
    <w:p w:rsidR="00E60740" w:rsidRDefault="00E54FA3" w:rsidP="00E54FA3">
      <w:pPr>
        <w:spacing w:before="100" w:beforeAutospacing="1" w:after="100" w:afterAutospacing="1" w:line="240" w:lineRule="auto"/>
        <w:rPr>
          <w:rFonts w:ascii="Arial" w:eastAsia="Times New Roman" w:hAnsi="Arial" w:cs="Arial"/>
          <w:sz w:val="24"/>
          <w:szCs w:val="24"/>
        </w:rPr>
      </w:pPr>
      <w:proofErr w:type="spellStart"/>
      <w:r w:rsidRPr="00E54FA3">
        <w:rPr>
          <w:rFonts w:ascii="Arial" w:eastAsia="Times New Roman" w:hAnsi="Arial" w:cs="Arial"/>
          <w:sz w:val="24"/>
          <w:szCs w:val="24"/>
        </w:rPr>
        <w:t>SessionOne</w:t>
      </w:r>
      <w:proofErr w:type="spellEnd"/>
      <w:r w:rsidRPr="00E54FA3">
        <w:rPr>
          <w:rFonts w:ascii="Arial" w:eastAsia="Times New Roman" w:hAnsi="Arial" w:cs="Arial"/>
          <w:sz w:val="24"/>
          <w:szCs w:val="24"/>
        </w:rPr>
        <w:t xml:space="preserve"> viewing event. Each row in the Viewership dataset represents one session.</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Consumption</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Consumption refers to the total viewing duration.</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Active User</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 subscriber with at least one viewing session.</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Peak Hour</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The hour with the highest total viewing sessions.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Low Consumption Day</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The day with the lowest total viewing duration.</w:t>
      </w:r>
    </w:p>
    <w:p w:rsidR="00E54FA3" w:rsidRPr="00E54FA3" w:rsidRDefault="00E60740" w:rsidP="00E54FA3">
      <w:pPr>
        <w:spacing w:before="100" w:beforeAutospacing="1" w:after="100" w:afterAutospacing="1" w:line="240" w:lineRule="auto"/>
        <w:rPr>
          <w:rFonts w:ascii="Arial" w:eastAsia="Times New Roman" w:hAnsi="Arial" w:cs="Arial"/>
          <w:sz w:val="24"/>
          <w:szCs w:val="24"/>
        </w:rPr>
      </w:pPr>
      <w:r>
        <w:rPr>
          <w:rFonts w:ascii="Arial" w:eastAsia="Times New Roman" w:hAnsi="Arial" w:cs="Arial"/>
          <w:sz w:val="24"/>
          <w:szCs w:val="24"/>
        </w:rPr>
        <w:t xml:space="preserve">Always aggregate by </w:t>
      </w:r>
      <w:proofErr w:type="spellStart"/>
      <w:r>
        <w:rPr>
          <w:rFonts w:ascii="Arial" w:eastAsia="Times New Roman" w:hAnsi="Arial" w:cs="Arial"/>
          <w:sz w:val="24"/>
          <w:szCs w:val="24"/>
        </w:rPr>
        <w:t>User</w:t>
      </w:r>
      <w:r w:rsidR="00E54FA3" w:rsidRPr="00E54FA3">
        <w:rPr>
          <w:rFonts w:ascii="Arial" w:eastAsia="Times New Roman" w:hAnsi="Arial" w:cs="Arial"/>
          <w:sz w:val="24"/>
          <w:szCs w:val="24"/>
        </w:rPr>
        <w:t>ID</w:t>
      </w:r>
      <w:proofErr w:type="spellEnd"/>
      <w:r w:rsidR="00E54FA3" w:rsidRPr="00E54FA3">
        <w:rPr>
          <w:rFonts w:ascii="Arial" w:eastAsia="Times New Roman" w:hAnsi="Arial" w:cs="Arial"/>
          <w:sz w:val="24"/>
          <w:szCs w:val="24"/>
        </w:rPr>
        <w:t xml:space="preserve"> when counting subscribers.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Never count rows as subscribers.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 xml:space="preserve">Use </w:t>
      </w:r>
      <w:proofErr w:type="gramStart"/>
      <w:r w:rsidRPr="00E54FA3">
        <w:rPr>
          <w:rFonts w:ascii="Arial" w:eastAsia="Times New Roman" w:hAnsi="Arial" w:cs="Arial"/>
          <w:sz w:val="24"/>
          <w:szCs w:val="24"/>
        </w:rPr>
        <w:t>SUM(</w:t>
      </w:r>
      <w:proofErr w:type="gramEnd"/>
      <w:r w:rsidRPr="00E54FA3">
        <w:rPr>
          <w:rFonts w:ascii="Arial" w:eastAsia="Times New Roman" w:hAnsi="Arial" w:cs="Arial"/>
          <w:sz w:val="24"/>
          <w:szCs w:val="24"/>
        </w:rPr>
        <w:t>Duration) when calculating consumption.</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 xml:space="preserve">Use </w:t>
      </w:r>
      <w:proofErr w:type="gramStart"/>
      <w:r w:rsidRPr="00E54FA3">
        <w:rPr>
          <w:rFonts w:ascii="Arial" w:eastAsia="Times New Roman" w:hAnsi="Arial" w:cs="Arial"/>
          <w:sz w:val="24"/>
          <w:szCs w:val="24"/>
        </w:rPr>
        <w:t>COUNT(</w:t>
      </w:r>
      <w:proofErr w:type="spellStart"/>
      <w:proofErr w:type="gramEnd"/>
      <w:r w:rsidRPr="00E54FA3">
        <w:rPr>
          <w:rFonts w:ascii="Arial" w:eastAsia="Times New Roman" w:hAnsi="Arial" w:cs="Arial"/>
          <w:sz w:val="24"/>
          <w:szCs w:val="24"/>
        </w:rPr>
        <w:t>Session_ID</w:t>
      </w:r>
      <w:proofErr w:type="spellEnd"/>
      <w:r w:rsidRPr="00E54FA3">
        <w:rPr>
          <w:rFonts w:ascii="Arial" w:eastAsia="Times New Roman" w:hAnsi="Arial" w:cs="Arial"/>
          <w:sz w:val="24"/>
          <w:szCs w:val="24"/>
        </w:rPr>
        <w:t>) when calculating total sessions.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Average Watch Time</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Average Duration per session.</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Engagement</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Measured using:</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 Total Sessions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 Total Watch Time</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 Average Watch Time</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lastRenderedPageBreak/>
        <w:t>When users ask for "Top content", rank by:</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1. Total Watch Time</w:t>
      </w:r>
    </w:p>
    <w:p w:rsidR="00E60740"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2. Total Sessions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3. Unique Subscribers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When users ask for growth recommendations, base recommendations on observed data.</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If a question is ambiguous, ask a clarifying question.</w:t>
      </w:r>
    </w:p>
    <w:p w:rsidR="00E54FA3" w:rsidRDefault="00E54FA3" w:rsidP="00E54FA3">
      <w:pPr>
        <w:spacing w:before="100" w:beforeAutospacing="1" w:after="100" w:afterAutospacing="1" w:line="240" w:lineRule="auto"/>
        <w:rPr>
          <w:rFonts w:ascii="Arial" w:eastAsia="Times New Roman" w:hAnsi="Arial" w:cs="Arial"/>
          <w:sz w:val="24"/>
          <w:szCs w:val="24"/>
        </w:rPr>
      </w:pPr>
      <w:r w:rsidRPr="00E54FA3">
        <w:rPr>
          <w:rFonts w:ascii="Arial" w:eastAsia="Times New Roman" w:hAnsi="Arial" w:cs="Arial"/>
          <w:sz w:val="24"/>
          <w:szCs w:val="24"/>
        </w:rPr>
        <w:t>Always explain business implications after presenting results.</w:t>
      </w:r>
    </w:p>
    <w:p w:rsidR="00E54FA3" w:rsidRPr="00E54FA3" w:rsidRDefault="00E54FA3" w:rsidP="00E54FA3">
      <w:pPr>
        <w:spacing w:before="100" w:beforeAutospacing="1" w:after="100" w:afterAutospacing="1" w:line="240" w:lineRule="auto"/>
        <w:rPr>
          <w:rFonts w:ascii="Arial" w:eastAsia="Times New Roman" w:hAnsi="Arial" w:cs="Arial"/>
          <w:sz w:val="24"/>
          <w:szCs w:val="24"/>
        </w:rPr>
      </w:pPr>
    </w:p>
    <w:p w:rsidR="00E54FA3" w:rsidRPr="005C45F1" w:rsidRDefault="005C45F1" w:rsidP="005C45F1">
      <w:pPr>
        <w:spacing w:before="100" w:beforeAutospacing="1" w:after="100" w:afterAutospacing="1" w:line="360" w:lineRule="auto"/>
        <w:rPr>
          <w:rFonts w:ascii="Arial" w:eastAsia="Times New Roman" w:hAnsi="Arial" w:cs="Arial"/>
          <w:b/>
          <w:sz w:val="48"/>
          <w:szCs w:val="48"/>
        </w:rPr>
      </w:pPr>
      <w:r w:rsidRPr="005C45F1">
        <w:rPr>
          <w:rFonts w:ascii="Arial" w:hAnsi="Arial" w:cs="Arial"/>
          <w:b/>
          <w:sz w:val="48"/>
          <w:szCs w:val="48"/>
        </w:rPr>
        <w:t>7. Testing the Data Agent</w:t>
      </w:r>
    </w:p>
    <w:p w:rsidR="005C45F1" w:rsidRPr="005C45F1" w:rsidRDefault="005C45F1" w:rsidP="005C45F1">
      <w:pPr>
        <w:pStyle w:val="ListParagraph"/>
        <w:numPr>
          <w:ilvl w:val="0"/>
          <w:numId w:val="9"/>
        </w:numPr>
        <w:spacing w:line="360" w:lineRule="auto"/>
        <w:jc w:val="both"/>
        <w:rPr>
          <w:rFonts w:ascii="Arial" w:hAnsi="Arial" w:cs="Arial"/>
        </w:rPr>
      </w:pPr>
      <w:r w:rsidRPr="005C45F1">
        <w:rPr>
          <w:rFonts w:ascii="Arial" w:hAnsi="Arial" w:cs="Arial"/>
        </w:rPr>
        <w:t>How many unique subscribers are in the User Profile dataset?</w:t>
      </w:r>
    </w:p>
    <w:p w:rsidR="005C45F1" w:rsidRPr="005C45F1" w:rsidRDefault="005C45F1" w:rsidP="005C45F1">
      <w:pPr>
        <w:pStyle w:val="ListParagraph"/>
        <w:numPr>
          <w:ilvl w:val="0"/>
          <w:numId w:val="9"/>
        </w:numPr>
        <w:spacing w:line="360" w:lineRule="auto"/>
        <w:jc w:val="both"/>
        <w:rPr>
          <w:rFonts w:ascii="Arial" w:hAnsi="Arial" w:cs="Arial"/>
        </w:rPr>
      </w:pPr>
      <w:r w:rsidRPr="005C45F1">
        <w:rPr>
          <w:rFonts w:ascii="Arial" w:hAnsi="Arial" w:cs="Arial"/>
        </w:rPr>
        <w:t>How many viewing sessions are recorded in the Viewership dataset</w:t>
      </w:r>
    </w:p>
    <w:p w:rsidR="005C45F1" w:rsidRPr="005C45F1" w:rsidRDefault="005C45F1" w:rsidP="005C45F1">
      <w:pPr>
        <w:pStyle w:val="ListParagraph"/>
        <w:numPr>
          <w:ilvl w:val="0"/>
          <w:numId w:val="9"/>
        </w:numPr>
        <w:spacing w:line="360" w:lineRule="auto"/>
        <w:jc w:val="both"/>
        <w:rPr>
          <w:rFonts w:ascii="Arial" w:hAnsi="Arial" w:cs="Arial"/>
        </w:rPr>
      </w:pPr>
      <w:r w:rsidRPr="005C45F1">
        <w:rPr>
          <w:rFonts w:ascii="Arial" w:hAnsi="Arial" w:cs="Arial"/>
        </w:rPr>
        <w:t>Which channel has the highest total watch time?</w:t>
      </w:r>
    </w:p>
    <w:p w:rsidR="005C45F1" w:rsidRPr="005C45F1" w:rsidRDefault="005C45F1" w:rsidP="005C45F1">
      <w:pPr>
        <w:pStyle w:val="ListParagraph"/>
        <w:numPr>
          <w:ilvl w:val="0"/>
          <w:numId w:val="9"/>
        </w:numPr>
        <w:spacing w:line="360" w:lineRule="auto"/>
        <w:jc w:val="both"/>
        <w:rPr>
          <w:rFonts w:ascii="Arial" w:hAnsi="Arial" w:cs="Arial"/>
        </w:rPr>
      </w:pPr>
      <w:r w:rsidRPr="005C45F1">
        <w:rPr>
          <w:rFonts w:ascii="Arial" w:hAnsi="Arial" w:cs="Arial"/>
        </w:rPr>
        <w:t>Which gender watches the most content?</w:t>
      </w:r>
    </w:p>
    <w:p w:rsidR="005C45F1" w:rsidRPr="005C45F1" w:rsidRDefault="005C45F1" w:rsidP="005C45F1">
      <w:pPr>
        <w:pStyle w:val="ListParagraph"/>
        <w:numPr>
          <w:ilvl w:val="0"/>
          <w:numId w:val="9"/>
        </w:numPr>
        <w:spacing w:line="360" w:lineRule="auto"/>
        <w:jc w:val="both"/>
        <w:rPr>
          <w:rFonts w:ascii="Arial" w:hAnsi="Arial" w:cs="Arial"/>
        </w:rPr>
      </w:pPr>
      <w:r w:rsidRPr="005C45F1">
        <w:rPr>
          <w:rFonts w:ascii="Arial" w:hAnsi="Arial" w:cs="Arial"/>
        </w:rPr>
        <w:t>What are the top five most-watched channels?</w:t>
      </w:r>
    </w:p>
    <w:p w:rsidR="003A1870" w:rsidRPr="003A1870" w:rsidRDefault="005C45F1" w:rsidP="003A1870">
      <w:pPr>
        <w:pStyle w:val="ListParagraph"/>
        <w:numPr>
          <w:ilvl w:val="0"/>
          <w:numId w:val="9"/>
        </w:numPr>
        <w:spacing w:line="360" w:lineRule="auto"/>
        <w:jc w:val="both"/>
        <w:rPr>
          <w:rFonts w:ascii="Arial" w:hAnsi="Arial" w:cs="Arial"/>
        </w:rPr>
      </w:pPr>
      <w:r w:rsidRPr="005C45F1">
        <w:rPr>
          <w:rFonts w:ascii="Arial" w:hAnsi="Arial" w:cs="Arial"/>
        </w:rPr>
        <w:t>Which hour of the day has the highest viewing activity?</w:t>
      </w:r>
    </w:p>
    <w:p w:rsidR="003A1870" w:rsidRPr="003A1870" w:rsidRDefault="003A1870" w:rsidP="005C45F1">
      <w:pPr>
        <w:pStyle w:val="ListParagraph"/>
        <w:numPr>
          <w:ilvl w:val="0"/>
          <w:numId w:val="9"/>
        </w:numPr>
        <w:spacing w:line="360" w:lineRule="auto"/>
        <w:jc w:val="both"/>
        <w:rPr>
          <w:rFonts w:ascii="Arial" w:hAnsi="Arial" w:cs="Arial"/>
        </w:rPr>
      </w:pPr>
      <w:r w:rsidRPr="003A1870">
        <w:rPr>
          <w:rFonts w:ascii="Arial" w:hAnsi="Arial" w:cs="Arial"/>
        </w:rPr>
        <w:t>Which province has the highest average watch time?</w:t>
      </w:r>
    </w:p>
    <w:p w:rsidR="003A1870" w:rsidRDefault="003A1870" w:rsidP="0045199C">
      <w:pPr>
        <w:pStyle w:val="ListParagraph"/>
        <w:spacing w:line="360" w:lineRule="auto"/>
        <w:ind w:left="1440"/>
        <w:jc w:val="both"/>
        <w:rPr>
          <w:rFonts w:ascii="Arial" w:hAnsi="Arial" w:cs="Arial"/>
        </w:rPr>
      </w:pPr>
      <w:bookmarkStart w:id="0" w:name="_GoBack"/>
      <w:bookmarkEnd w:id="0"/>
    </w:p>
    <w:p w:rsidR="003A1870" w:rsidRPr="00B20050" w:rsidRDefault="003A1870" w:rsidP="00B20050">
      <w:pPr>
        <w:pStyle w:val="Heading1"/>
        <w:spacing w:line="360" w:lineRule="auto"/>
        <w:rPr>
          <w:rFonts w:ascii="Arial" w:hAnsi="Arial" w:cs="Arial"/>
        </w:rPr>
      </w:pPr>
      <w:r w:rsidRPr="003A1870">
        <w:rPr>
          <w:rFonts w:ascii="Arial" w:hAnsi="Arial" w:cs="Arial"/>
        </w:rPr>
        <w:t>8</w:t>
      </w:r>
      <w:r w:rsidRPr="00B20050">
        <w:rPr>
          <w:rFonts w:ascii="Arial" w:hAnsi="Arial" w:cs="Arial"/>
        </w:rPr>
        <w:t>. Validation of Three Answers</w:t>
      </w:r>
    </w:p>
    <w:p w:rsidR="00B20050" w:rsidRPr="00B20050" w:rsidRDefault="00B20050" w:rsidP="00B20050">
      <w:pPr>
        <w:pStyle w:val="ListParagraph"/>
        <w:numPr>
          <w:ilvl w:val="0"/>
          <w:numId w:val="15"/>
        </w:numPr>
        <w:spacing w:after="0" w:line="360" w:lineRule="auto"/>
        <w:rPr>
          <w:rFonts w:ascii="Arial" w:eastAsia="Times New Roman" w:hAnsi="Arial" w:cs="Arial"/>
          <w:sz w:val="24"/>
          <w:szCs w:val="24"/>
        </w:rPr>
      </w:pPr>
      <w:r w:rsidRPr="00B20050">
        <w:rPr>
          <w:rFonts w:ascii="Arial" w:eastAsia="Times New Roman" w:hAnsi="Arial" w:cs="Arial"/>
          <w:bCs/>
          <w:sz w:val="24"/>
          <w:szCs w:val="24"/>
        </w:rPr>
        <w:t>Which province has the highest number of subscribers?</w:t>
      </w:r>
      <w:r w:rsidRPr="00B20050">
        <w:rPr>
          <w:rFonts w:ascii="Arial" w:eastAsia="Times New Roman" w:hAnsi="Arial" w:cs="Arial"/>
          <w:sz w:val="24"/>
          <w:szCs w:val="24"/>
        </w:rPr>
        <w:t xml:space="preserve"> </w:t>
      </w:r>
    </w:p>
    <w:p w:rsidR="00B20050" w:rsidRPr="00B20050" w:rsidRDefault="00B20050" w:rsidP="00B20050">
      <w:pPr>
        <w:pStyle w:val="ListParagraph"/>
        <w:numPr>
          <w:ilvl w:val="0"/>
          <w:numId w:val="15"/>
        </w:numPr>
        <w:spacing w:after="0" w:line="360" w:lineRule="auto"/>
        <w:rPr>
          <w:rFonts w:ascii="Arial" w:eastAsia="Times New Roman" w:hAnsi="Arial" w:cs="Arial"/>
          <w:sz w:val="24"/>
          <w:szCs w:val="24"/>
        </w:rPr>
      </w:pPr>
      <w:r w:rsidRPr="00B20050">
        <w:rPr>
          <w:rFonts w:ascii="Arial" w:eastAsia="Times New Roman" w:hAnsi="Arial" w:cs="Arial"/>
          <w:bCs/>
          <w:sz w:val="24"/>
          <w:szCs w:val="24"/>
        </w:rPr>
        <w:t>How many unique subscribers are in the user profile dataset?</w:t>
      </w:r>
      <w:r w:rsidRPr="00B20050">
        <w:rPr>
          <w:rFonts w:ascii="Arial" w:eastAsia="Times New Roman" w:hAnsi="Arial" w:cs="Arial"/>
          <w:sz w:val="24"/>
          <w:szCs w:val="24"/>
        </w:rPr>
        <w:t xml:space="preserve">  </w:t>
      </w:r>
    </w:p>
    <w:p w:rsidR="00B20050" w:rsidRPr="00B20050" w:rsidRDefault="00B20050" w:rsidP="00B20050">
      <w:pPr>
        <w:pStyle w:val="ListParagraph"/>
        <w:numPr>
          <w:ilvl w:val="0"/>
          <w:numId w:val="15"/>
        </w:numPr>
        <w:spacing w:after="0" w:line="360" w:lineRule="auto"/>
        <w:rPr>
          <w:rFonts w:ascii="Arial" w:eastAsia="Times New Roman" w:hAnsi="Arial" w:cs="Arial"/>
          <w:sz w:val="24"/>
          <w:szCs w:val="24"/>
        </w:rPr>
      </w:pPr>
      <w:r w:rsidRPr="00B20050">
        <w:rPr>
          <w:rFonts w:ascii="Arial" w:eastAsia="Times New Roman" w:hAnsi="Arial" w:cs="Arial"/>
          <w:bCs/>
          <w:sz w:val="24"/>
          <w:szCs w:val="24"/>
        </w:rPr>
        <w:t>Which hour of the day has the highest viewing activity?</w:t>
      </w:r>
      <w:r w:rsidRPr="00B20050">
        <w:rPr>
          <w:rFonts w:ascii="Arial" w:eastAsia="Times New Roman" w:hAnsi="Arial" w:cs="Arial"/>
          <w:sz w:val="24"/>
          <w:szCs w:val="24"/>
        </w:rPr>
        <w:t xml:space="preserve"> </w:t>
      </w:r>
    </w:p>
    <w:p w:rsidR="003A1870" w:rsidRDefault="00521A95" w:rsidP="003A1870">
      <w:pPr>
        <w:spacing w:line="360" w:lineRule="auto"/>
      </w:pPr>
      <w:r w:rsidRPr="00521A95">
        <w:rPr>
          <w:rStyle w:val="Strong"/>
          <w:rFonts w:ascii="Arial" w:hAnsi="Arial" w:cs="Arial"/>
        </w:rPr>
        <w:t>Passed</w:t>
      </w:r>
      <w:r w:rsidRPr="00521A95">
        <w:rPr>
          <w:rFonts w:ascii="Arial" w:hAnsi="Arial" w:cs="Arial"/>
        </w:rPr>
        <w:t xml:space="preserve"> – All three validation queries executed successfully and returned the expected results. The analysis accurately identified the province with the highest number of subscribers, the total </w:t>
      </w:r>
      <w:r w:rsidRPr="00521A95">
        <w:rPr>
          <w:rFonts w:ascii="Arial" w:hAnsi="Arial" w:cs="Arial"/>
        </w:rPr>
        <w:lastRenderedPageBreak/>
        <w:t xml:space="preserve">number of unique subscribers, and the peak viewing hour. Screenshots of the query results are </w:t>
      </w:r>
      <w:r>
        <w:rPr>
          <w:rFonts w:ascii="Arial" w:hAnsi="Arial" w:cs="Arial"/>
          <w:noProof/>
        </w:rPr>
        <w:drawing>
          <wp:anchor distT="0" distB="0" distL="114300" distR="114300" simplePos="0" relativeHeight="251662336" behindDoc="1" locked="0" layoutInCell="1" allowOverlap="1" wp14:anchorId="424AB44A" wp14:editId="46F3571F">
            <wp:simplePos x="0" y="0"/>
            <wp:positionH relativeFrom="column">
              <wp:posOffset>-767080</wp:posOffset>
            </wp:positionH>
            <wp:positionV relativeFrom="paragraph">
              <wp:posOffset>556260</wp:posOffset>
            </wp:positionV>
            <wp:extent cx="3448050" cy="1363980"/>
            <wp:effectExtent l="0" t="0" r="0" b="7620"/>
            <wp:wrapTight wrapText="bothSides">
              <wp:wrapPolygon edited="0">
                <wp:start x="0" y="0"/>
                <wp:lineTo x="0" y="21419"/>
                <wp:lineTo x="21481" y="21419"/>
                <wp:lineTo x="2148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ta agent v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48050" cy="136398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rPr>
        <w:drawing>
          <wp:anchor distT="0" distB="0" distL="114300" distR="114300" simplePos="0" relativeHeight="251661312" behindDoc="1" locked="0" layoutInCell="1" allowOverlap="1" wp14:anchorId="00620ABF" wp14:editId="4C42E3A1">
            <wp:simplePos x="0" y="0"/>
            <wp:positionH relativeFrom="margin">
              <wp:posOffset>2849245</wp:posOffset>
            </wp:positionH>
            <wp:positionV relativeFrom="paragraph">
              <wp:posOffset>601980</wp:posOffset>
            </wp:positionV>
            <wp:extent cx="3785870" cy="1310640"/>
            <wp:effectExtent l="0" t="0" r="5080" b="3810"/>
            <wp:wrapTight wrapText="bothSides">
              <wp:wrapPolygon edited="0">
                <wp:start x="0" y="0"/>
                <wp:lineTo x="0" y="21349"/>
                <wp:lineTo x="21520" y="21349"/>
                <wp:lineTo x="2152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ta agent v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85870" cy="1310640"/>
                    </a:xfrm>
                    <a:prstGeom prst="rect">
                      <a:avLst/>
                    </a:prstGeom>
                  </pic:spPr>
                </pic:pic>
              </a:graphicData>
            </a:graphic>
            <wp14:sizeRelH relativeFrom="page">
              <wp14:pctWidth>0</wp14:pctWidth>
            </wp14:sizeRelH>
            <wp14:sizeRelV relativeFrom="page">
              <wp14:pctHeight>0</wp14:pctHeight>
            </wp14:sizeRelV>
          </wp:anchor>
        </w:drawing>
      </w:r>
      <w:r w:rsidRPr="00521A95">
        <w:rPr>
          <w:rFonts w:ascii="Arial" w:hAnsi="Arial" w:cs="Arial"/>
        </w:rPr>
        <w:t>attached as evidence to support the validation</w:t>
      </w:r>
      <w:r>
        <w:t>.</w:t>
      </w:r>
    </w:p>
    <w:p w:rsidR="00521A95" w:rsidRDefault="00521A95" w:rsidP="003A1870">
      <w:pPr>
        <w:spacing w:line="360" w:lineRule="auto"/>
      </w:pPr>
      <w:r>
        <w:rPr>
          <w:noProof/>
        </w:rPr>
        <w:drawing>
          <wp:anchor distT="0" distB="0" distL="114300" distR="114300" simplePos="0" relativeHeight="251663360" behindDoc="0" locked="0" layoutInCell="1" allowOverlap="1" wp14:anchorId="5C878473" wp14:editId="55F10E43">
            <wp:simplePos x="0" y="0"/>
            <wp:positionH relativeFrom="column">
              <wp:posOffset>647700</wp:posOffset>
            </wp:positionH>
            <wp:positionV relativeFrom="paragraph">
              <wp:posOffset>1733550</wp:posOffset>
            </wp:positionV>
            <wp:extent cx="4114800" cy="16852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ata agent v4.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14800" cy="1685290"/>
                    </a:xfrm>
                    <a:prstGeom prst="rect">
                      <a:avLst/>
                    </a:prstGeom>
                  </pic:spPr>
                </pic:pic>
              </a:graphicData>
            </a:graphic>
            <wp14:sizeRelH relativeFrom="margin">
              <wp14:pctWidth>0</wp14:pctWidth>
            </wp14:sizeRelH>
            <wp14:sizeRelV relativeFrom="margin">
              <wp14:pctHeight>0</wp14:pctHeight>
            </wp14:sizeRelV>
          </wp:anchor>
        </w:drawing>
      </w:r>
    </w:p>
    <w:p w:rsidR="00521A95" w:rsidRPr="003A1870" w:rsidRDefault="00521A95" w:rsidP="003A1870">
      <w:pPr>
        <w:spacing w:line="360" w:lineRule="auto"/>
        <w:rPr>
          <w:rFonts w:ascii="Arial" w:hAnsi="Arial" w:cs="Arial"/>
        </w:rPr>
      </w:pPr>
    </w:p>
    <w:p w:rsidR="003A1870" w:rsidRPr="003A1870" w:rsidRDefault="003A1870" w:rsidP="003A1870">
      <w:pPr>
        <w:spacing w:line="360" w:lineRule="auto"/>
        <w:rPr>
          <w:rFonts w:ascii="Arial" w:hAnsi="Arial" w:cs="Arial"/>
        </w:rPr>
      </w:pPr>
    </w:p>
    <w:p w:rsidR="003A1870" w:rsidRPr="003A1870" w:rsidRDefault="003A1870" w:rsidP="003A1870">
      <w:pPr>
        <w:pStyle w:val="Heading1"/>
        <w:spacing w:line="360" w:lineRule="auto"/>
        <w:rPr>
          <w:rFonts w:ascii="Arial" w:hAnsi="Arial" w:cs="Arial"/>
        </w:rPr>
      </w:pPr>
      <w:r w:rsidRPr="003A1870">
        <w:rPr>
          <w:rFonts w:ascii="Arial" w:hAnsi="Arial" w:cs="Arial"/>
        </w:rPr>
        <w:t>9. Key Insights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9279"/>
      </w:tblGrid>
      <w:tr w:rsidR="00AF20B9" w:rsidRPr="00AF20B9" w:rsidTr="00AF20B9">
        <w:trPr>
          <w:tblHeade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b/>
                <w:bCs/>
                <w:sz w:val="24"/>
                <w:szCs w:val="24"/>
              </w:rPr>
            </w:pPr>
          </w:p>
        </w:tc>
        <w:tc>
          <w:tcPr>
            <w:tcW w:w="0" w:type="auto"/>
            <w:vAlign w:val="center"/>
            <w:hideMark/>
          </w:tcPr>
          <w:p w:rsidR="00AF20B9" w:rsidRPr="00AF20B9" w:rsidRDefault="00AF20B9" w:rsidP="00AF20B9">
            <w:pPr>
              <w:spacing w:line="360" w:lineRule="auto"/>
              <w:jc w:val="both"/>
              <w:rPr>
                <w:rFonts w:ascii="Arial" w:eastAsia="Times New Roman" w:hAnsi="Arial" w:cs="Arial"/>
                <w:b/>
                <w:bCs/>
                <w:sz w:val="24"/>
                <w:szCs w:val="24"/>
              </w:rPr>
            </w:pPr>
            <w:r w:rsidRPr="00AF20B9">
              <w:rPr>
                <w:rFonts w:ascii="Arial" w:eastAsia="Times New Roman" w:hAnsi="Arial" w:cs="Arial"/>
                <w:b/>
                <w:bCs/>
                <w:sz w:val="24"/>
                <w:szCs w:val="24"/>
              </w:rPr>
              <w:t>Key Insight</w:t>
            </w:r>
          </w:p>
        </w:tc>
      </w:tr>
      <w:tr w:rsidR="00AF20B9" w:rsidRPr="00AF20B9" w:rsidTr="00AF20B9">
        <w:trP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sz w:val="24"/>
                <w:szCs w:val="24"/>
              </w:rPr>
            </w:pPr>
          </w:p>
        </w:tc>
        <w:tc>
          <w:tcPr>
            <w:tcW w:w="0" w:type="auto"/>
            <w:vAlign w:val="center"/>
            <w:hideMark/>
          </w:tcPr>
          <w:p w:rsidR="00AF20B9" w:rsidRPr="00AF20B9" w:rsidRDefault="00AF20B9" w:rsidP="00AF20B9">
            <w:pPr>
              <w:pStyle w:val="ListParagraph"/>
              <w:numPr>
                <w:ilvl w:val="0"/>
                <w:numId w:val="16"/>
              </w:numPr>
              <w:spacing w:line="360" w:lineRule="auto"/>
              <w:jc w:val="both"/>
              <w:rPr>
                <w:rFonts w:ascii="Arial" w:eastAsia="Times New Roman" w:hAnsi="Arial" w:cs="Arial"/>
                <w:sz w:val="24"/>
                <w:szCs w:val="24"/>
              </w:rPr>
            </w:pPr>
            <w:r w:rsidRPr="00AF20B9">
              <w:rPr>
                <w:rFonts w:ascii="Arial" w:eastAsia="Times New Roman" w:hAnsi="Arial" w:cs="Arial"/>
                <w:sz w:val="24"/>
                <w:szCs w:val="24"/>
              </w:rPr>
              <w:t>The dataset contains a defined number of unique subscribers, confirming that the user profile data is complete and suitable for analysis.</w:t>
            </w:r>
          </w:p>
        </w:tc>
      </w:tr>
      <w:tr w:rsidR="00AF20B9" w:rsidRPr="00AF20B9" w:rsidTr="00AF20B9">
        <w:trP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sz w:val="24"/>
                <w:szCs w:val="24"/>
              </w:rPr>
            </w:pPr>
          </w:p>
        </w:tc>
        <w:tc>
          <w:tcPr>
            <w:tcW w:w="0" w:type="auto"/>
            <w:vAlign w:val="center"/>
            <w:hideMark/>
          </w:tcPr>
          <w:p w:rsidR="00AF20B9" w:rsidRPr="00AF20B9" w:rsidRDefault="00AF20B9" w:rsidP="00AF20B9">
            <w:pPr>
              <w:pStyle w:val="ListParagraph"/>
              <w:numPr>
                <w:ilvl w:val="0"/>
                <w:numId w:val="16"/>
              </w:numPr>
              <w:spacing w:line="360" w:lineRule="auto"/>
              <w:jc w:val="both"/>
              <w:rPr>
                <w:rFonts w:ascii="Arial" w:eastAsia="Times New Roman" w:hAnsi="Arial" w:cs="Arial"/>
                <w:sz w:val="24"/>
                <w:szCs w:val="24"/>
              </w:rPr>
            </w:pPr>
            <w:r w:rsidRPr="00AF20B9">
              <w:rPr>
                <w:rFonts w:ascii="Arial" w:eastAsia="Times New Roman" w:hAnsi="Arial" w:cs="Arial"/>
                <w:sz w:val="24"/>
                <w:szCs w:val="24"/>
              </w:rPr>
              <w:t>A large number of viewing sessions indicates active platform usage and provides sufficient data for viewing behavior analysis.</w:t>
            </w:r>
          </w:p>
        </w:tc>
      </w:tr>
      <w:tr w:rsidR="00AF20B9" w:rsidRPr="00AF20B9" w:rsidTr="00AF20B9">
        <w:trP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sz w:val="24"/>
                <w:szCs w:val="24"/>
              </w:rPr>
            </w:pPr>
          </w:p>
        </w:tc>
        <w:tc>
          <w:tcPr>
            <w:tcW w:w="0" w:type="auto"/>
            <w:vAlign w:val="center"/>
            <w:hideMark/>
          </w:tcPr>
          <w:p w:rsidR="00AF20B9" w:rsidRPr="00AF20B9" w:rsidRDefault="00AF20B9" w:rsidP="00AF20B9">
            <w:pPr>
              <w:pStyle w:val="ListParagraph"/>
              <w:numPr>
                <w:ilvl w:val="0"/>
                <w:numId w:val="16"/>
              </w:numPr>
              <w:spacing w:line="360" w:lineRule="auto"/>
              <w:jc w:val="both"/>
              <w:rPr>
                <w:rFonts w:ascii="Arial" w:eastAsia="Times New Roman" w:hAnsi="Arial" w:cs="Arial"/>
                <w:sz w:val="24"/>
                <w:szCs w:val="24"/>
              </w:rPr>
            </w:pPr>
            <w:r w:rsidRPr="00AF20B9">
              <w:rPr>
                <w:rFonts w:ascii="Arial" w:eastAsia="Times New Roman" w:hAnsi="Arial" w:cs="Arial"/>
                <w:sz w:val="24"/>
                <w:szCs w:val="24"/>
              </w:rPr>
              <w:t>The leading channel attracts the highest total watch time, making it the platform's most engaging channel.</w:t>
            </w:r>
          </w:p>
        </w:tc>
      </w:tr>
      <w:tr w:rsidR="00AF20B9" w:rsidRPr="00AF20B9" w:rsidTr="00AF20B9">
        <w:trP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sz w:val="24"/>
                <w:szCs w:val="24"/>
              </w:rPr>
            </w:pPr>
          </w:p>
        </w:tc>
        <w:tc>
          <w:tcPr>
            <w:tcW w:w="0" w:type="auto"/>
            <w:vAlign w:val="center"/>
            <w:hideMark/>
          </w:tcPr>
          <w:p w:rsidR="00AF20B9" w:rsidRPr="00AF20B9" w:rsidRDefault="00AF20B9" w:rsidP="00AF20B9">
            <w:pPr>
              <w:pStyle w:val="ListParagraph"/>
              <w:numPr>
                <w:ilvl w:val="0"/>
                <w:numId w:val="16"/>
              </w:numPr>
              <w:spacing w:line="360" w:lineRule="auto"/>
              <w:jc w:val="both"/>
              <w:rPr>
                <w:rFonts w:ascii="Arial" w:eastAsia="Times New Roman" w:hAnsi="Arial" w:cs="Arial"/>
                <w:sz w:val="24"/>
                <w:szCs w:val="24"/>
              </w:rPr>
            </w:pPr>
            <w:r w:rsidRPr="00AF20B9">
              <w:rPr>
                <w:rFonts w:ascii="Arial" w:eastAsia="Times New Roman" w:hAnsi="Arial" w:cs="Arial"/>
                <w:sz w:val="24"/>
                <w:szCs w:val="24"/>
              </w:rPr>
              <w:t>One gender contributes more total watch time than the other, indicating higher engagement from that audience segment.</w:t>
            </w:r>
          </w:p>
        </w:tc>
      </w:tr>
      <w:tr w:rsidR="00AF20B9" w:rsidRPr="00AF20B9" w:rsidTr="00AF20B9">
        <w:trP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sz w:val="24"/>
                <w:szCs w:val="24"/>
              </w:rPr>
            </w:pPr>
          </w:p>
        </w:tc>
        <w:tc>
          <w:tcPr>
            <w:tcW w:w="0" w:type="auto"/>
            <w:vAlign w:val="center"/>
            <w:hideMark/>
          </w:tcPr>
          <w:p w:rsidR="00AF20B9" w:rsidRPr="00AF20B9" w:rsidRDefault="00AF20B9" w:rsidP="00AF20B9">
            <w:pPr>
              <w:pStyle w:val="ListParagraph"/>
              <w:numPr>
                <w:ilvl w:val="0"/>
                <w:numId w:val="16"/>
              </w:numPr>
              <w:spacing w:line="360" w:lineRule="auto"/>
              <w:jc w:val="both"/>
              <w:rPr>
                <w:rFonts w:ascii="Arial" w:eastAsia="Times New Roman" w:hAnsi="Arial" w:cs="Arial"/>
                <w:sz w:val="24"/>
                <w:szCs w:val="24"/>
              </w:rPr>
            </w:pPr>
            <w:r w:rsidRPr="00AF20B9">
              <w:rPr>
                <w:rFonts w:ascii="Arial" w:eastAsia="Times New Roman" w:hAnsi="Arial" w:cs="Arial"/>
                <w:sz w:val="24"/>
                <w:szCs w:val="24"/>
              </w:rPr>
              <w:t>The top five channels account for the majority of viewing activity, highlighting viewers' content preferences.</w:t>
            </w:r>
          </w:p>
        </w:tc>
      </w:tr>
      <w:tr w:rsidR="00AF20B9" w:rsidRPr="00AF20B9" w:rsidTr="00AF20B9">
        <w:trP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sz w:val="24"/>
                <w:szCs w:val="24"/>
              </w:rPr>
            </w:pPr>
          </w:p>
        </w:tc>
        <w:tc>
          <w:tcPr>
            <w:tcW w:w="0" w:type="auto"/>
            <w:vAlign w:val="center"/>
            <w:hideMark/>
          </w:tcPr>
          <w:p w:rsidR="00AF20B9" w:rsidRPr="00AF20B9" w:rsidRDefault="00AF20B9" w:rsidP="00AF20B9">
            <w:pPr>
              <w:pStyle w:val="ListParagraph"/>
              <w:numPr>
                <w:ilvl w:val="0"/>
                <w:numId w:val="16"/>
              </w:numPr>
              <w:spacing w:line="360" w:lineRule="auto"/>
              <w:jc w:val="both"/>
              <w:rPr>
                <w:rFonts w:ascii="Arial" w:eastAsia="Times New Roman" w:hAnsi="Arial" w:cs="Arial"/>
                <w:sz w:val="24"/>
                <w:szCs w:val="24"/>
              </w:rPr>
            </w:pPr>
            <w:r w:rsidRPr="00AF20B9">
              <w:rPr>
                <w:rFonts w:ascii="Arial" w:eastAsia="Times New Roman" w:hAnsi="Arial" w:cs="Arial"/>
                <w:sz w:val="24"/>
                <w:szCs w:val="24"/>
              </w:rPr>
              <w:t>Viewing peaks during a specific hour, revealing the platform's busiest viewing period.</w:t>
            </w:r>
          </w:p>
        </w:tc>
      </w:tr>
      <w:tr w:rsidR="00AF20B9" w:rsidRPr="00AF20B9" w:rsidTr="00AF20B9">
        <w:trPr>
          <w:tblCellSpacing w:w="15" w:type="dxa"/>
        </w:trPr>
        <w:tc>
          <w:tcPr>
            <w:tcW w:w="0" w:type="auto"/>
            <w:vAlign w:val="center"/>
          </w:tcPr>
          <w:p w:rsidR="00AF20B9" w:rsidRPr="00AF20B9" w:rsidRDefault="00AF20B9" w:rsidP="00AF20B9">
            <w:pPr>
              <w:spacing w:line="360" w:lineRule="auto"/>
              <w:jc w:val="both"/>
              <w:rPr>
                <w:rFonts w:ascii="Arial" w:eastAsia="Times New Roman" w:hAnsi="Arial" w:cs="Arial"/>
                <w:sz w:val="24"/>
                <w:szCs w:val="24"/>
              </w:rPr>
            </w:pPr>
          </w:p>
        </w:tc>
        <w:tc>
          <w:tcPr>
            <w:tcW w:w="0" w:type="auto"/>
            <w:vAlign w:val="center"/>
            <w:hideMark/>
          </w:tcPr>
          <w:p w:rsidR="00AF20B9" w:rsidRPr="00AF20B9" w:rsidRDefault="00AF20B9" w:rsidP="00AF20B9">
            <w:pPr>
              <w:pStyle w:val="ListParagraph"/>
              <w:numPr>
                <w:ilvl w:val="0"/>
                <w:numId w:val="16"/>
              </w:numPr>
              <w:spacing w:line="360" w:lineRule="auto"/>
              <w:jc w:val="both"/>
              <w:rPr>
                <w:rFonts w:ascii="Arial" w:eastAsia="Times New Roman" w:hAnsi="Arial" w:cs="Arial"/>
                <w:sz w:val="24"/>
                <w:szCs w:val="24"/>
              </w:rPr>
            </w:pPr>
            <w:r w:rsidRPr="00AF20B9">
              <w:rPr>
                <w:rFonts w:ascii="Arial" w:eastAsia="Times New Roman" w:hAnsi="Arial" w:cs="Arial"/>
                <w:sz w:val="24"/>
                <w:szCs w:val="24"/>
              </w:rPr>
              <w:t>One province records the highest average watch time, indicating the most engaged regional audience.</w:t>
            </w:r>
          </w:p>
        </w:tc>
      </w:tr>
    </w:tbl>
    <w:p w:rsidR="003A1870" w:rsidRPr="003A1870" w:rsidRDefault="003A1870" w:rsidP="003A1870">
      <w:pPr>
        <w:spacing w:line="360" w:lineRule="auto"/>
        <w:jc w:val="both"/>
        <w:rPr>
          <w:rFonts w:ascii="Arial" w:hAnsi="Arial" w:cs="Arial"/>
        </w:rPr>
      </w:pPr>
    </w:p>
    <w:p w:rsidR="005C45F1" w:rsidRPr="005C45F1" w:rsidRDefault="005C45F1" w:rsidP="005C45F1">
      <w:pPr>
        <w:spacing w:before="100" w:beforeAutospacing="1" w:after="100" w:afterAutospacing="1" w:line="360" w:lineRule="auto"/>
        <w:outlineLvl w:val="0"/>
        <w:rPr>
          <w:rFonts w:ascii="Arial" w:eastAsia="Times New Roman" w:hAnsi="Arial" w:cs="Arial"/>
          <w:b/>
          <w:bCs/>
          <w:kern w:val="36"/>
          <w:sz w:val="48"/>
          <w:szCs w:val="48"/>
        </w:rPr>
      </w:pPr>
      <w:r w:rsidRPr="005C45F1">
        <w:rPr>
          <w:rFonts w:ascii="Arial" w:eastAsia="Times New Roman" w:hAnsi="Arial" w:cs="Arial"/>
          <w:b/>
          <w:bCs/>
          <w:kern w:val="36"/>
          <w:sz w:val="48"/>
          <w:szCs w:val="48"/>
        </w:rPr>
        <w:t>10. Business Recommendations</w:t>
      </w:r>
    </w:p>
    <w:p w:rsidR="00AF20B9" w:rsidRPr="00AF20B9" w:rsidRDefault="00AF20B9" w:rsidP="00AF20B9">
      <w:pPr>
        <w:pStyle w:val="ListParagraph"/>
        <w:numPr>
          <w:ilvl w:val="0"/>
          <w:numId w:val="7"/>
        </w:numPr>
        <w:spacing w:after="0" w:line="360" w:lineRule="auto"/>
        <w:rPr>
          <w:rFonts w:ascii="Arial" w:eastAsia="Times New Roman" w:hAnsi="Arial" w:cs="Arial"/>
          <w:sz w:val="24"/>
          <w:szCs w:val="24"/>
        </w:rPr>
      </w:pPr>
      <w:r w:rsidRPr="00AF20B9">
        <w:rPr>
          <w:rFonts w:ascii="Arial" w:eastAsia="Times New Roman" w:hAnsi="Arial" w:cs="Arial"/>
          <w:b/>
          <w:bCs/>
          <w:sz w:val="24"/>
          <w:szCs w:val="24"/>
        </w:rPr>
        <w:t>Invest in top-performing channels</w:t>
      </w:r>
      <w:r w:rsidRPr="00AF20B9">
        <w:rPr>
          <w:rFonts w:ascii="Arial" w:eastAsia="Times New Roman" w:hAnsi="Arial" w:cs="Arial"/>
          <w:sz w:val="24"/>
          <w:szCs w:val="24"/>
        </w:rPr>
        <w:t xml:space="preserve"> to increase viewer engagement and maximize watch time. </w:t>
      </w:r>
    </w:p>
    <w:p w:rsidR="00AF20B9" w:rsidRPr="00AF20B9" w:rsidRDefault="00AF20B9" w:rsidP="00AF20B9">
      <w:pPr>
        <w:pStyle w:val="ListParagraph"/>
        <w:numPr>
          <w:ilvl w:val="0"/>
          <w:numId w:val="7"/>
        </w:numPr>
        <w:spacing w:after="0" w:line="360" w:lineRule="auto"/>
        <w:rPr>
          <w:rFonts w:ascii="Arial" w:eastAsia="Times New Roman" w:hAnsi="Arial" w:cs="Arial"/>
          <w:sz w:val="24"/>
          <w:szCs w:val="24"/>
        </w:rPr>
      </w:pPr>
      <w:r w:rsidRPr="00AF20B9">
        <w:rPr>
          <w:rFonts w:ascii="Arial" w:eastAsia="Times New Roman" w:hAnsi="Arial" w:cs="Arial"/>
          <w:b/>
          <w:bCs/>
          <w:sz w:val="24"/>
          <w:szCs w:val="24"/>
        </w:rPr>
        <w:t>Schedule premium content during peak viewing hours</w:t>
      </w:r>
      <w:r w:rsidRPr="00AF20B9">
        <w:rPr>
          <w:rFonts w:ascii="Arial" w:eastAsia="Times New Roman" w:hAnsi="Arial" w:cs="Arial"/>
          <w:sz w:val="24"/>
          <w:szCs w:val="24"/>
        </w:rPr>
        <w:t xml:space="preserve"> to reach the largest audience. </w:t>
      </w:r>
    </w:p>
    <w:p w:rsidR="005C45F1" w:rsidRPr="00AF20B9" w:rsidRDefault="00AF20B9" w:rsidP="00AF20B9">
      <w:pPr>
        <w:pStyle w:val="ListParagraph"/>
        <w:numPr>
          <w:ilvl w:val="0"/>
          <w:numId w:val="7"/>
        </w:numPr>
        <w:spacing w:after="0" w:line="360" w:lineRule="auto"/>
        <w:rPr>
          <w:rFonts w:ascii="Arial" w:eastAsia="Times New Roman" w:hAnsi="Arial" w:cs="Arial"/>
          <w:sz w:val="24"/>
          <w:szCs w:val="24"/>
        </w:rPr>
      </w:pPr>
      <w:r w:rsidRPr="00AF20B9">
        <w:rPr>
          <w:rFonts w:ascii="Arial" w:eastAsia="Times New Roman" w:hAnsi="Arial" w:cs="Arial"/>
          <w:b/>
          <w:bCs/>
          <w:sz w:val="24"/>
          <w:szCs w:val="24"/>
        </w:rPr>
        <w:t>Target marketing campaigns by gender and province</w:t>
      </w:r>
      <w:r w:rsidRPr="00AF20B9">
        <w:rPr>
          <w:rFonts w:ascii="Arial" w:eastAsia="Times New Roman" w:hAnsi="Arial" w:cs="Arial"/>
          <w:sz w:val="24"/>
          <w:szCs w:val="24"/>
        </w:rPr>
        <w:t xml:space="preserve"> to improve audience engagement and subscriber growth</w:t>
      </w:r>
      <w:r w:rsidR="005C45F1" w:rsidRPr="005C45F1">
        <w:pict>
          <v:rect id="_x0000_i1029" style="width:0;height:1.5pt" o:hralign="center" o:hrstd="t" o:hr="t" fillcolor="#a0a0a0" stroked="f"/>
        </w:pict>
      </w:r>
    </w:p>
    <w:p w:rsidR="005C45F1" w:rsidRPr="005C45F1" w:rsidRDefault="005C45F1" w:rsidP="005C45F1">
      <w:pPr>
        <w:spacing w:before="100" w:beforeAutospacing="1" w:after="100" w:afterAutospacing="1" w:line="360" w:lineRule="auto"/>
        <w:outlineLvl w:val="0"/>
        <w:rPr>
          <w:rFonts w:ascii="Arial" w:eastAsia="Times New Roman" w:hAnsi="Arial" w:cs="Arial"/>
          <w:b/>
          <w:bCs/>
          <w:kern w:val="36"/>
          <w:sz w:val="48"/>
          <w:szCs w:val="48"/>
        </w:rPr>
      </w:pPr>
      <w:r w:rsidRPr="005C45F1">
        <w:rPr>
          <w:rFonts w:ascii="Arial" w:eastAsia="Times New Roman" w:hAnsi="Arial" w:cs="Arial"/>
          <w:b/>
          <w:bCs/>
          <w:kern w:val="36"/>
          <w:sz w:val="48"/>
          <w:szCs w:val="48"/>
        </w:rPr>
        <w:t>11. Challenges Encountered</w:t>
      </w:r>
    </w:p>
    <w:p w:rsidR="005C45F1" w:rsidRPr="005C45F1" w:rsidRDefault="005C45F1" w:rsidP="005C45F1">
      <w:pPr>
        <w:spacing w:before="100" w:beforeAutospacing="1" w:after="100" w:afterAutospacing="1" w:line="360" w:lineRule="auto"/>
        <w:rPr>
          <w:rFonts w:ascii="Arial" w:eastAsia="Times New Roman" w:hAnsi="Arial" w:cs="Arial"/>
          <w:sz w:val="24"/>
          <w:szCs w:val="24"/>
        </w:rPr>
      </w:pPr>
      <w:r w:rsidRPr="005C45F1">
        <w:rPr>
          <w:rFonts w:ascii="Arial" w:eastAsia="Times New Roman" w:hAnsi="Arial" w:cs="Arial"/>
          <w:sz w:val="24"/>
          <w:szCs w:val="24"/>
        </w:rPr>
        <w:t>During this project, several challenges were encountered while preparing the datasets and configuring the Data Agent. These included understanding the dataset structure, configuring the agent correctly, and validating AI-generated responses using SQL.</w:t>
      </w:r>
    </w:p>
    <w:p w:rsidR="005C45F1" w:rsidRPr="005C45F1" w:rsidRDefault="005C45F1" w:rsidP="005C45F1">
      <w:pPr>
        <w:spacing w:before="100" w:beforeAutospacing="1" w:after="100" w:afterAutospacing="1" w:line="360" w:lineRule="auto"/>
        <w:rPr>
          <w:rFonts w:ascii="Arial" w:eastAsia="Times New Roman" w:hAnsi="Arial" w:cs="Arial"/>
          <w:sz w:val="24"/>
          <w:szCs w:val="24"/>
        </w:rPr>
      </w:pPr>
      <w:r w:rsidRPr="005C45F1">
        <w:rPr>
          <w:rFonts w:ascii="Arial" w:eastAsia="Times New Roman" w:hAnsi="Arial" w:cs="Arial"/>
          <w:sz w:val="24"/>
          <w:szCs w:val="24"/>
        </w:rPr>
        <w:lastRenderedPageBreak/>
        <w:t>These challenges were addressed by reviewing the dataset, testing multiple questions, and comparing the agent's responses with SQL query results.</w:t>
      </w:r>
    </w:p>
    <w:p w:rsidR="005C45F1" w:rsidRPr="005C45F1" w:rsidRDefault="005C45F1" w:rsidP="005C45F1">
      <w:pPr>
        <w:spacing w:after="0" w:line="360" w:lineRule="auto"/>
        <w:rPr>
          <w:rFonts w:ascii="Arial" w:eastAsia="Times New Roman" w:hAnsi="Arial" w:cs="Arial"/>
          <w:sz w:val="24"/>
          <w:szCs w:val="24"/>
        </w:rPr>
      </w:pPr>
      <w:r w:rsidRPr="005C45F1">
        <w:rPr>
          <w:rFonts w:ascii="Arial" w:eastAsia="Times New Roman" w:hAnsi="Arial" w:cs="Arial"/>
          <w:sz w:val="24"/>
          <w:szCs w:val="24"/>
        </w:rPr>
        <w:pict>
          <v:rect id="_x0000_i1028" style="width:0;height:1.5pt" o:hralign="center" o:hrstd="t" o:hr="t" fillcolor="#a0a0a0" stroked="f"/>
        </w:pict>
      </w:r>
    </w:p>
    <w:p w:rsidR="005C45F1" w:rsidRPr="005C45F1" w:rsidRDefault="005C45F1" w:rsidP="005C45F1">
      <w:pPr>
        <w:spacing w:before="100" w:beforeAutospacing="1" w:after="100" w:afterAutospacing="1" w:line="360" w:lineRule="auto"/>
        <w:outlineLvl w:val="0"/>
        <w:rPr>
          <w:rFonts w:ascii="Arial" w:eastAsia="Times New Roman" w:hAnsi="Arial" w:cs="Arial"/>
          <w:b/>
          <w:bCs/>
          <w:kern w:val="36"/>
          <w:sz w:val="48"/>
          <w:szCs w:val="48"/>
        </w:rPr>
      </w:pPr>
      <w:r w:rsidRPr="005C45F1">
        <w:rPr>
          <w:rFonts w:ascii="Arial" w:eastAsia="Times New Roman" w:hAnsi="Arial" w:cs="Arial"/>
          <w:b/>
          <w:bCs/>
          <w:kern w:val="36"/>
          <w:sz w:val="48"/>
          <w:szCs w:val="48"/>
        </w:rPr>
        <w:t>12. Conclusion</w:t>
      </w:r>
    </w:p>
    <w:p w:rsidR="005C45F1" w:rsidRPr="005C45F1" w:rsidRDefault="005C45F1" w:rsidP="005C45F1">
      <w:pPr>
        <w:spacing w:before="100" w:beforeAutospacing="1" w:after="100" w:afterAutospacing="1" w:line="360" w:lineRule="auto"/>
        <w:rPr>
          <w:rFonts w:ascii="Arial" w:eastAsia="Times New Roman" w:hAnsi="Arial" w:cs="Arial"/>
          <w:sz w:val="24"/>
          <w:szCs w:val="24"/>
        </w:rPr>
      </w:pPr>
      <w:r w:rsidRPr="005C45F1">
        <w:rPr>
          <w:rFonts w:ascii="Arial" w:eastAsia="Times New Roman" w:hAnsi="Arial" w:cs="Arial"/>
          <w:sz w:val="24"/>
          <w:szCs w:val="24"/>
        </w:rPr>
        <w:t xml:space="preserve">This project demonstrated how </w:t>
      </w:r>
      <w:proofErr w:type="spellStart"/>
      <w:r w:rsidRPr="005C45F1">
        <w:rPr>
          <w:rFonts w:ascii="Arial" w:eastAsia="Times New Roman" w:hAnsi="Arial" w:cs="Arial"/>
          <w:sz w:val="24"/>
          <w:szCs w:val="24"/>
        </w:rPr>
        <w:t>Databricks</w:t>
      </w:r>
      <w:proofErr w:type="spellEnd"/>
      <w:r w:rsidRPr="005C45F1">
        <w:rPr>
          <w:rFonts w:ascii="Arial" w:eastAsia="Times New Roman" w:hAnsi="Arial" w:cs="Arial"/>
          <w:sz w:val="24"/>
          <w:szCs w:val="24"/>
        </w:rPr>
        <w:t xml:space="preserve"> Data Agents can be used to </w:t>
      </w:r>
      <w:r w:rsidR="00AF20B9" w:rsidRPr="005C45F1">
        <w:rPr>
          <w:rFonts w:ascii="Arial" w:eastAsia="Times New Roman" w:hAnsi="Arial" w:cs="Arial"/>
          <w:sz w:val="24"/>
          <w:szCs w:val="24"/>
        </w:rPr>
        <w:t>analyze</w:t>
      </w:r>
      <w:r w:rsidRPr="005C45F1">
        <w:rPr>
          <w:rFonts w:ascii="Arial" w:eastAsia="Times New Roman" w:hAnsi="Arial" w:cs="Arial"/>
          <w:sz w:val="24"/>
          <w:szCs w:val="24"/>
        </w:rPr>
        <w:t xml:space="preserve"> business data using natural language. By connecting the Viewership and User Profile datasets, it was possible to explore subscriber </w:t>
      </w:r>
      <w:r w:rsidR="008B4307" w:rsidRPr="005C45F1">
        <w:rPr>
          <w:rFonts w:ascii="Arial" w:eastAsia="Times New Roman" w:hAnsi="Arial" w:cs="Arial"/>
          <w:sz w:val="24"/>
          <w:szCs w:val="24"/>
        </w:rPr>
        <w:t>behavior</w:t>
      </w:r>
      <w:r w:rsidRPr="005C45F1">
        <w:rPr>
          <w:rFonts w:ascii="Arial" w:eastAsia="Times New Roman" w:hAnsi="Arial" w:cs="Arial"/>
          <w:sz w:val="24"/>
          <w:szCs w:val="24"/>
        </w:rPr>
        <w:t>, viewing patterns, and customer demographics.</w:t>
      </w:r>
    </w:p>
    <w:p w:rsidR="005C45F1" w:rsidRPr="005C45F1" w:rsidRDefault="005C45F1" w:rsidP="005C45F1">
      <w:pPr>
        <w:spacing w:before="100" w:beforeAutospacing="1" w:after="100" w:afterAutospacing="1" w:line="360" w:lineRule="auto"/>
        <w:rPr>
          <w:rFonts w:ascii="Arial" w:eastAsia="Times New Roman" w:hAnsi="Arial" w:cs="Arial"/>
          <w:sz w:val="24"/>
          <w:szCs w:val="24"/>
        </w:rPr>
      </w:pPr>
      <w:r w:rsidRPr="005C45F1">
        <w:rPr>
          <w:rFonts w:ascii="Arial" w:eastAsia="Times New Roman" w:hAnsi="Arial" w:cs="Arial"/>
          <w:sz w:val="24"/>
          <w:szCs w:val="24"/>
        </w:rPr>
        <w:t>Testing and validating the agent's responses highlighted the importance of independently verifying AI-generated insights using SQL queries and source data. Overall, the project provided practical experience in combining AI with data analytics to support business decision-making.</w:t>
      </w:r>
    </w:p>
    <w:p w:rsidR="005C45F1" w:rsidRDefault="005C45F1" w:rsidP="005C45F1">
      <w:pPr>
        <w:spacing w:line="360" w:lineRule="auto"/>
        <w:jc w:val="both"/>
      </w:pPr>
    </w:p>
    <w:p w:rsidR="005C45F1" w:rsidRPr="005C45F1" w:rsidRDefault="005C45F1" w:rsidP="005C45F1">
      <w:pPr>
        <w:pStyle w:val="ListParagraph"/>
        <w:spacing w:line="360" w:lineRule="auto"/>
        <w:ind w:left="1440"/>
        <w:jc w:val="both"/>
        <w:rPr>
          <w:rFonts w:ascii="Arial" w:hAnsi="Arial" w:cs="Arial"/>
        </w:rPr>
      </w:pPr>
    </w:p>
    <w:p w:rsidR="00E54FA3" w:rsidRPr="005C45F1" w:rsidRDefault="00E54FA3" w:rsidP="005C45F1">
      <w:pPr>
        <w:pStyle w:val="ListParagraph"/>
        <w:spacing w:before="100" w:beforeAutospacing="1" w:after="100" w:afterAutospacing="1" w:line="360" w:lineRule="auto"/>
        <w:ind w:left="1440"/>
        <w:rPr>
          <w:rFonts w:ascii="Arial" w:eastAsia="Times New Roman" w:hAnsi="Arial" w:cs="Arial"/>
          <w:sz w:val="24"/>
          <w:szCs w:val="24"/>
        </w:rPr>
      </w:pPr>
    </w:p>
    <w:p w:rsidR="005B0FE9" w:rsidRDefault="005B0FE9" w:rsidP="009F5853">
      <w:pPr>
        <w:spacing w:line="360" w:lineRule="auto"/>
        <w:jc w:val="both"/>
      </w:pPr>
    </w:p>
    <w:p w:rsidR="009C0849" w:rsidRDefault="009C0849" w:rsidP="009F5853">
      <w:pPr>
        <w:spacing w:line="360" w:lineRule="auto"/>
        <w:jc w:val="both"/>
      </w:pPr>
    </w:p>
    <w:p w:rsidR="009F5853" w:rsidRDefault="009F5853" w:rsidP="009F5853">
      <w:pPr>
        <w:spacing w:line="360" w:lineRule="auto"/>
        <w:jc w:val="both"/>
      </w:pPr>
    </w:p>
    <w:p w:rsidR="009F5853" w:rsidRPr="00E54FA3" w:rsidRDefault="009F5853" w:rsidP="009F5853">
      <w:pPr>
        <w:spacing w:line="360" w:lineRule="auto"/>
        <w:jc w:val="both"/>
        <w:rPr>
          <w:rFonts w:ascii="Arial" w:hAnsi="Arial" w:cs="Arial"/>
        </w:rPr>
      </w:pPr>
    </w:p>
    <w:sectPr w:rsidR="009F5853" w:rsidRPr="00E54F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87BF6"/>
    <w:multiLevelType w:val="multilevel"/>
    <w:tmpl w:val="E408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4C7E34"/>
    <w:multiLevelType w:val="hybridMultilevel"/>
    <w:tmpl w:val="A69424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BF21CA"/>
    <w:multiLevelType w:val="hybridMultilevel"/>
    <w:tmpl w:val="1286F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62564B5"/>
    <w:multiLevelType w:val="hybridMultilevel"/>
    <w:tmpl w:val="6DF252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0A7F90"/>
    <w:multiLevelType w:val="multilevel"/>
    <w:tmpl w:val="1228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06708E"/>
    <w:multiLevelType w:val="multilevel"/>
    <w:tmpl w:val="87E62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85502EB"/>
    <w:multiLevelType w:val="multilevel"/>
    <w:tmpl w:val="28189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4D0BD3"/>
    <w:multiLevelType w:val="multilevel"/>
    <w:tmpl w:val="7B96B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470804"/>
    <w:multiLevelType w:val="hybridMultilevel"/>
    <w:tmpl w:val="5C42C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4582E55"/>
    <w:multiLevelType w:val="multilevel"/>
    <w:tmpl w:val="44AA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6D05F66"/>
    <w:multiLevelType w:val="hybridMultilevel"/>
    <w:tmpl w:val="526ED71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nsid w:val="546E496A"/>
    <w:multiLevelType w:val="multilevel"/>
    <w:tmpl w:val="5CD4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3C0EF7"/>
    <w:multiLevelType w:val="hybridMultilevel"/>
    <w:tmpl w:val="386CD20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05945E5"/>
    <w:multiLevelType w:val="multilevel"/>
    <w:tmpl w:val="602AC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B273F2"/>
    <w:multiLevelType w:val="multilevel"/>
    <w:tmpl w:val="969A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98A009F"/>
    <w:multiLevelType w:val="multilevel"/>
    <w:tmpl w:val="ECCC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791C43"/>
    <w:multiLevelType w:val="hybridMultilevel"/>
    <w:tmpl w:val="B49C5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2"/>
  </w:num>
  <w:num w:numId="3">
    <w:abstractNumId w:val="15"/>
  </w:num>
  <w:num w:numId="4">
    <w:abstractNumId w:val="4"/>
  </w:num>
  <w:num w:numId="5">
    <w:abstractNumId w:val="7"/>
  </w:num>
  <w:num w:numId="6">
    <w:abstractNumId w:val="0"/>
  </w:num>
  <w:num w:numId="7">
    <w:abstractNumId w:val="13"/>
  </w:num>
  <w:num w:numId="8">
    <w:abstractNumId w:val="3"/>
  </w:num>
  <w:num w:numId="9">
    <w:abstractNumId w:val="10"/>
  </w:num>
  <w:num w:numId="10">
    <w:abstractNumId w:val="6"/>
  </w:num>
  <w:num w:numId="11">
    <w:abstractNumId w:val="5"/>
  </w:num>
  <w:num w:numId="12">
    <w:abstractNumId w:val="11"/>
  </w:num>
  <w:num w:numId="13">
    <w:abstractNumId w:val="14"/>
  </w:num>
  <w:num w:numId="14">
    <w:abstractNumId w:val="9"/>
  </w:num>
  <w:num w:numId="15">
    <w:abstractNumId w:val="2"/>
  </w:num>
  <w:num w:numId="16">
    <w:abstractNumId w:val="16"/>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411A"/>
    <w:rsid w:val="00025A03"/>
    <w:rsid w:val="00383DA8"/>
    <w:rsid w:val="003A1870"/>
    <w:rsid w:val="0045199C"/>
    <w:rsid w:val="004D0E51"/>
    <w:rsid w:val="00521A95"/>
    <w:rsid w:val="00576465"/>
    <w:rsid w:val="005B0FE9"/>
    <w:rsid w:val="005C45F1"/>
    <w:rsid w:val="007A6343"/>
    <w:rsid w:val="007E411A"/>
    <w:rsid w:val="008B4307"/>
    <w:rsid w:val="009C0849"/>
    <w:rsid w:val="009F5853"/>
    <w:rsid w:val="00AF20B9"/>
    <w:rsid w:val="00B20050"/>
    <w:rsid w:val="00DB527A"/>
    <w:rsid w:val="00E54FA3"/>
    <w:rsid w:val="00E60740"/>
    <w:rsid w:val="00F33A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4AEBDE-FFF6-461C-A3CC-A4C7D4D0A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54FA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3A18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E411A"/>
    <w:pPr>
      <w:ind w:left="720"/>
      <w:contextualSpacing/>
    </w:pPr>
  </w:style>
  <w:style w:type="character" w:customStyle="1" w:styleId="Heading1Char">
    <w:name w:val="Heading 1 Char"/>
    <w:basedOn w:val="DefaultParagraphFont"/>
    <w:link w:val="Heading1"/>
    <w:uiPriority w:val="9"/>
    <w:rsid w:val="00E54FA3"/>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E54FA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54FA3"/>
    <w:rPr>
      <w:b/>
      <w:bCs/>
    </w:rPr>
  </w:style>
  <w:style w:type="character" w:customStyle="1" w:styleId="Heading2Char">
    <w:name w:val="Heading 2 Char"/>
    <w:basedOn w:val="DefaultParagraphFont"/>
    <w:link w:val="Heading2"/>
    <w:uiPriority w:val="9"/>
    <w:semiHidden/>
    <w:rsid w:val="003A1870"/>
    <w:rPr>
      <w:rFonts w:asciiTheme="majorHAnsi" w:eastAsiaTheme="majorEastAsia" w:hAnsiTheme="majorHAnsi" w:cstheme="majorBidi"/>
      <w:color w:val="2E74B5" w:themeColor="accent1" w:themeShade="BF"/>
      <w:sz w:val="26"/>
      <w:szCs w:val="26"/>
    </w:rPr>
  </w:style>
  <w:style w:type="paragraph" w:styleId="HTMLPreformatted">
    <w:name w:val="HTML Preformatted"/>
    <w:basedOn w:val="Normal"/>
    <w:link w:val="HTMLPreformattedChar"/>
    <w:uiPriority w:val="99"/>
    <w:semiHidden/>
    <w:unhideWhenUsed/>
    <w:rsid w:val="003A18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A1870"/>
    <w:rPr>
      <w:rFonts w:ascii="Courier New" w:eastAsia="Times New Roman" w:hAnsi="Courier New" w:cs="Courier New"/>
      <w:sz w:val="20"/>
      <w:szCs w:val="20"/>
    </w:rPr>
  </w:style>
  <w:style w:type="character" w:customStyle="1" w:styleId="e">
    <w:name w:val="ͼe"/>
    <w:basedOn w:val="DefaultParagraphFont"/>
    <w:rsid w:val="003A18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4153688">
      <w:bodyDiv w:val="1"/>
      <w:marLeft w:val="0"/>
      <w:marRight w:val="0"/>
      <w:marTop w:val="0"/>
      <w:marBottom w:val="0"/>
      <w:divBdr>
        <w:top w:val="none" w:sz="0" w:space="0" w:color="auto"/>
        <w:left w:val="none" w:sz="0" w:space="0" w:color="auto"/>
        <w:bottom w:val="none" w:sz="0" w:space="0" w:color="auto"/>
        <w:right w:val="none" w:sz="0" w:space="0" w:color="auto"/>
      </w:divBdr>
    </w:div>
    <w:div w:id="452332641">
      <w:bodyDiv w:val="1"/>
      <w:marLeft w:val="0"/>
      <w:marRight w:val="0"/>
      <w:marTop w:val="0"/>
      <w:marBottom w:val="0"/>
      <w:divBdr>
        <w:top w:val="none" w:sz="0" w:space="0" w:color="auto"/>
        <w:left w:val="none" w:sz="0" w:space="0" w:color="auto"/>
        <w:bottom w:val="none" w:sz="0" w:space="0" w:color="auto"/>
        <w:right w:val="none" w:sz="0" w:space="0" w:color="auto"/>
      </w:divBdr>
      <w:divsChild>
        <w:div w:id="1641184072">
          <w:marLeft w:val="0"/>
          <w:marRight w:val="0"/>
          <w:marTop w:val="0"/>
          <w:marBottom w:val="0"/>
          <w:divBdr>
            <w:top w:val="none" w:sz="0" w:space="0" w:color="auto"/>
            <w:left w:val="none" w:sz="0" w:space="0" w:color="auto"/>
            <w:bottom w:val="none" w:sz="0" w:space="0" w:color="auto"/>
            <w:right w:val="none" w:sz="0" w:space="0" w:color="auto"/>
          </w:divBdr>
          <w:divsChild>
            <w:div w:id="920144877">
              <w:marLeft w:val="0"/>
              <w:marRight w:val="0"/>
              <w:marTop w:val="0"/>
              <w:marBottom w:val="0"/>
              <w:divBdr>
                <w:top w:val="none" w:sz="0" w:space="0" w:color="auto"/>
                <w:left w:val="none" w:sz="0" w:space="0" w:color="auto"/>
                <w:bottom w:val="none" w:sz="0" w:space="0" w:color="auto"/>
                <w:right w:val="none" w:sz="0" w:space="0" w:color="auto"/>
              </w:divBdr>
              <w:divsChild>
                <w:div w:id="515772021">
                  <w:marLeft w:val="0"/>
                  <w:marRight w:val="0"/>
                  <w:marTop w:val="0"/>
                  <w:marBottom w:val="0"/>
                  <w:divBdr>
                    <w:top w:val="none" w:sz="0" w:space="0" w:color="auto"/>
                    <w:left w:val="none" w:sz="0" w:space="0" w:color="auto"/>
                    <w:bottom w:val="none" w:sz="0" w:space="0" w:color="auto"/>
                    <w:right w:val="none" w:sz="0" w:space="0" w:color="auto"/>
                  </w:divBdr>
                  <w:divsChild>
                    <w:div w:id="618612124">
                      <w:marLeft w:val="0"/>
                      <w:marRight w:val="0"/>
                      <w:marTop w:val="0"/>
                      <w:marBottom w:val="0"/>
                      <w:divBdr>
                        <w:top w:val="none" w:sz="0" w:space="0" w:color="auto"/>
                        <w:left w:val="none" w:sz="0" w:space="0" w:color="auto"/>
                        <w:bottom w:val="none" w:sz="0" w:space="0" w:color="auto"/>
                        <w:right w:val="none" w:sz="0" w:space="0" w:color="auto"/>
                      </w:divBdr>
                      <w:divsChild>
                        <w:div w:id="1027952963">
                          <w:marLeft w:val="0"/>
                          <w:marRight w:val="0"/>
                          <w:marTop w:val="0"/>
                          <w:marBottom w:val="0"/>
                          <w:divBdr>
                            <w:top w:val="none" w:sz="0" w:space="0" w:color="auto"/>
                            <w:left w:val="none" w:sz="0" w:space="0" w:color="auto"/>
                            <w:bottom w:val="none" w:sz="0" w:space="0" w:color="auto"/>
                            <w:right w:val="none" w:sz="0" w:space="0" w:color="auto"/>
                          </w:divBdr>
                          <w:divsChild>
                            <w:div w:id="556360916">
                              <w:marLeft w:val="0"/>
                              <w:marRight w:val="0"/>
                              <w:marTop w:val="0"/>
                              <w:marBottom w:val="0"/>
                              <w:divBdr>
                                <w:top w:val="none" w:sz="0" w:space="0" w:color="auto"/>
                                <w:left w:val="none" w:sz="0" w:space="0" w:color="auto"/>
                                <w:bottom w:val="none" w:sz="0" w:space="0" w:color="auto"/>
                                <w:right w:val="none" w:sz="0" w:space="0" w:color="auto"/>
                              </w:divBdr>
                              <w:divsChild>
                                <w:div w:id="1817449344">
                                  <w:marLeft w:val="0"/>
                                  <w:marRight w:val="0"/>
                                  <w:marTop w:val="0"/>
                                  <w:marBottom w:val="0"/>
                                  <w:divBdr>
                                    <w:top w:val="none" w:sz="0" w:space="0" w:color="auto"/>
                                    <w:left w:val="none" w:sz="0" w:space="0" w:color="auto"/>
                                    <w:bottom w:val="none" w:sz="0" w:space="0" w:color="auto"/>
                                    <w:right w:val="none" w:sz="0" w:space="0" w:color="auto"/>
                                  </w:divBdr>
                                  <w:divsChild>
                                    <w:div w:id="1163469382">
                                      <w:marLeft w:val="0"/>
                                      <w:marRight w:val="0"/>
                                      <w:marTop w:val="0"/>
                                      <w:marBottom w:val="0"/>
                                      <w:divBdr>
                                        <w:top w:val="none" w:sz="0" w:space="0" w:color="auto"/>
                                        <w:left w:val="none" w:sz="0" w:space="0" w:color="auto"/>
                                        <w:bottom w:val="none" w:sz="0" w:space="0" w:color="auto"/>
                                        <w:right w:val="none" w:sz="0" w:space="0" w:color="auto"/>
                                      </w:divBdr>
                                      <w:divsChild>
                                        <w:div w:id="1981106119">
                                          <w:marLeft w:val="0"/>
                                          <w:marRight w:val="0"/>
                                          <w:marTop w:val="0"/>
                                          <w:marBottom w:val="0"/>
                                          <w:divBdr>
                                            <w:top w:val="none" w:sz="0" w:space="0" w:color="auto"/>
                                            <w:left w:val="none" w:sz="0" w:space="0" w:color="auto"/>
                                            <w:bottom w:val="none" w:sz="0" w:space="0" w:color="auto"/>
                                            <w:right w:val="none" w:sz="0" w:space="0" w:color="auto"/>
                                          </w:divBdr>
                                          <w:divsChild>
                                            <w:div w:id="837766706">
                                              <w:marLeft w:val="0"/>
                                              <w:marRight w:val="0"/>
                                              <w:marTop w:val="0"/>
                                              <w:marBottom w:val="0"/>
                                              <w:divBdr>
                                                <w:top w:val="none" w:sz="0" w:space="0" w:color="auto"/>
                                                <w:left w:val="none" w:sz="0" w:space="0" w:color="auto"/>
                                                <w:bottom w:val="none" w:sz="0" w:space="0" w:color="auto"/>
                                                <w:right w:val="none" w:sz="0" w:space="0" w:color="auto"/>
                                              </w:divBdr>
                                              <w:divsChild>
                                                <w:div w:id="1072041823">
                                                  <w:marLeft w:val="0"/>
                                                  <w:marRight w:val="0"/>
                                                  <w:marTop w:val="0"/>
                                                  <w:marBottom w:val="0"/>
                                                  <w:divBdr>
                                                    <w:top w:val="none" w:sz="0" w:space="0" w:color="auto"/>
                                                    <w:left w:val="none" w:sz="0" w:space="0" w:color="auto"/>
                                                    <w:bottom w:val="none" w:sz="0" w:space="0" w:color="auto"/>
                                                    <w:right w:val="none" w:sz="0" w:space="0" w:color="auto"/>
                                                  </w:divBdr>
                                                  <w:divsChild>
                                                    <w:div w:id="287248967">
                                                      <w:marLeft w:val="0"/>
                                                      <w:marRight w:val="0"/>
                                                      <w:marTop w:val="0"/>
                                                      <w:marBottom w:val="0"/>
                                                      <w:divBdr>
                                                        <w:top w:val="none" w:sz="0" w:space="0" w:color="auto"/>
                                                        <w:left w:val="none" w:sz="0" w:space="0" w:color="auto"/>
                                                        <w:bottom w:val="none" w:sz="0" w:space="0" w:color="auto"/>
                                                        <w:right w:val="none" w:sz="0" w:space="0" w:color="auto"/>
                                                      </w:divBdr>
                                                      <w:divsChild>
                                                        <w:div w:id="1714228849">
                                                          <w:marLeft w:val="0"/>
                                                          <w:marRight w:val="0"/>
                                                          <w:marTop w:val="0"/>
                                                          <w:marBottom w:val="0"/>
                                                          <w:divBdr>
                                                            <w:top w:val="none" w:sz="0" w:space="0" w:color="auto"/>
                                                            <w:left w:val="none" w:sz="0" w:space="0" w:color="auto"/>
                                                            <w:bottom w:val="none" w:sz="0" w:space="0" w:color="auto"/>
                                                            <w:right w:val="none" w:sz="0" w:space="0" w:color="auto"/>
                                                          </w:divBdr>
                                                          <w:divsChild>
                                                            <w:div w:id="141559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65916469">
      <w:bodyDiv w:val="1"/>
      <w:marLeft w:val="0"/>
      <w:marRight w:val="0"/>
      <w:marTop w:val="0"/>
      <w:marBottom w:val="0"/>
      <w:divBdr>
        <w:top w:val="none" w:sz="0" w:space="0" w:color="auto"/>
        <w:left w:val="none" w:sz="0" w:space="0" w:color="auto"/>
        <w:bottom w:val="none" w:sz="0" w:space="0" w:color="auto"/>
        <w:right w:val="none" w:sz="0" w:space="0" w:color="auto"/>
      </w:divBdr>
    </w:div>
    <w:div w:id="649021252">
      <w:bodyDiv w:val="1"/>
      <w:marLeft w:val="0"/>
      <w:marRight w:val="0"/>
      <w:marTop w:val="0"/>
      <w:marBottom w:val="0"/>
      <w:divBdr>
        <w:top w:val="none" w:sz="0" w:space="0" w:color="auto"/>
        <w:left w:val="none" w:sz="0" w:space="0" w:color="auto"/>
        <w:bottom w:val="none" w:sz="0" w:space="0" w:color="auto"/>
        <w:right w:val="none" w:sz="0" w:space="0" w:color="auto"/>
      </w:divBdr>
    </w:div>
    <w:div w:id="800805091">
      <w:bodyDiv w:val="1"/>
      <w:marLeft w:val="0"/>
      <w:marRight w:val="0"/>
      <w:marTop w:val="0"/>
      <w:marBottom w:val="0"/>
      <w:divBdr>
        <w:top w:val="none" w:sz="0" w:space="0" w:color="auto"/>
        <w:left w:val="none" w:sz="0" w:space="0" w:color="auto"/>
        <w:bottom w:val="none" w:sz="0" w:space="0" w:color="auto"/>
        <w:right w:val="none" w:sz="0" w:space="0" w:color="auto"/>
      </w:divBdr>
    </w:div>
    <w:div w:id="1010565810">
      <w:bodyDiv w:val="1"/>
      <w:marLeft w:val="0"/>
      <w:marRight w:val="0"/>
      <w:marTop w:val="0"/>
      <w:marBottom w:val="0"/>
      <w:divBdr>
        <w:top w:val="none" w:sz="0" w:space="0" w:color="auto"/>
        <w:left w:val="none" w:sz="0" w:space="0" w:color="auto"/>
        <w:bottom w:val="none" w:sz="0" w:space="0" w:color="auto"/>
        <w:right w:val="none" w:sz="0" w:space="0" w:color="auto"/>
      </w:divBdr>
    </w:div>
    <w:div w:id="1483691302">
      <w:bodyDiv w:val="1"/>
      <w:marLeft w:val="0"/>
      <w:marRight w:val="0"/>
      <w:marTop w:val="0"/>
      <w:marBottom w:val="0"/>
      <w:divBdr>
        <w:top w:val="none" w:sz="0" w:space="0" w:color="auto"/>
        <w:left w:val="none" w:sz="0" w:space="0" w:color="auto"/>
        <w:bottom w:val="none" w:sz="0" w:space="0" w:color="auto"/>
        <w:right w:val="none" w:sz="0" w:space="0" w:color="auto"/>
      </w:divBdr>
    </w:div>
    <w:div w:id="1696924595">
      <w:bodyDiv w:val="1"/>
      <w:marLeft w:val="0"/>
      <w:marRight w:val="0"/>
      <w:marTop w:val="0"/>
      <w:marBottom w:val="0"/>
      <w:divBdr>
        <w:top w:val="none" w:sz="0" w:space="0" w:color="auto"/>
        <w:left w:val="none" w:sz="0" w:space="0" w:color="auto"/>
        <w:bottom w:val="none" w:sz="0" w:space="0" w:color="auto"/>
        <w:right w:val="none" w:sz="0" w:space="0" w:color="auto"/>
      </w:divBdr>
    </w:div>
    <w:div w:id="1775175855">
      <w:bodyDiv w:val="1"/>
      <w:marLeft w:val="0"/>
      <w:marRight w:val="0"/>
      <w:marTop w:val="0"/>
      <w:marBottom w:val="0"/>
      <w:divBdr>
        <w:top w:val="none" w:sz="0" w:space="0" w:color="auto"/>
        <w:left w:val="none" w:sz="0" w:space="0" w:color="auto"/>
        <w:bottom w:val="none" w:sz="0" w:space="0" w:color="auto"/>
        <w:right w:val="none" w:sz="0" w:space="0" w:color="auto"/>
      </w:divBdr>
    </w:div>
    <w:div w:id="1851481173">
      <w:bodyDiv w:val="1"/>
      <w:marLeft w:val="0"/>
      <w:marRight w:val="0"/>
      <w:marTop w:val="0"/>
      <w:marBottom w:val="0"/>
      <w:divBdr>
        <w:top w:val="none" w:sz="0" w:space="0" w:color="auto"/>
        <w:left w:val="none" w:sz="0" w:space="0" w:color="auto"/>
        <w:bottom w:val="none" w:sz="0" w:space="0" w:color="auto"/>
        <w:right w:val="none" w:sz="0" w:space="0" w:color="auto"/>
      </w:divBdr>
    </w:div>
    <w:div w:id="1859005602">
      <w:bodyDiv w:val="1"/>
      <w:marLeft w:val="0"/>
      <w:marRight w:val="0"/>
      <w:marTop w:val="0"/>
      <w:marBottom w:val="0"/>
      <w:divBdr>
        <w:top w:val="none" w:sz="0" w:space="0" w:color="auto"/>
        <w:left w:val="none" w:sz="0" w:space="0" w:color="auto"/>
        <w:bottom w:val="none" w:sz="0" w:space="0" w:color="auto"/>
        <w:right w:val="none" w:sz="0" w:space="0" w:color="auto"/>
      </w:divBdr>
    </w:div>
    <w:div w:id="1995138991">
      <w:bodyDiv w:val="1"/>
      <w:marLeft w:val="0"/>
      <w:marRight w:val="0"/>
      <w:marTop w:val="0"/>
      <w:marBottom w:val="0"/>
      <w:divBdr>
        <w:top w:val="none" w:sz="0" w:space="0" w:color="auto"/>
        <w:left w:val="none" w:sz="0" w:space="0" w:color="auto"/>
        <w:bottom w:val="none" w:sz="0" w:space="0" w:color="auto"/>
        <w:right w:val="none" w:sz="0" w:space="0" w:color="auto"/>
      </w:divBdr>
    </w:div>
    <w:div w:id="2036037269">
      <w:bodyDiv w:val="1"/>
      <w:marLeft w:val="0"/>
      <w:marRight w:val="0"/>
      <w:marTop w:val="0"/>
      <w:marBottom w:val="0"/>
      <w:divBdr>
        <w:top w:val="none" w:sz="0" w:space="0" w:color="auto"/>
        <w:left w:val="none" w:sz="0" w:space="0" w:color="auto"/>
        <w:bottom w:val="none" w:sz="0" w:space="0" w:color="auto"/>
        <w:right w:val="none" w:sz="0" w:space="0" w:color="auto"/>
      </w:divBdr>
      <w:divsChild>
        <w:div w:id="1191721087">
          <w:marLeft w:val="0"/>
          <w:marRight w:val="0"/>
          <w:marTop w:val="0"/>
          <w:marBottom w:val="0"/>
          <w:divBdr>
            <w:top w:val="none" w:sz="0" w:space="0" w:color="auto"/>
            <w:left w:val="none" w:sz="0" w:space="0" w:color="auto"/>
            <w:bottom w:val="none" w:sz="0" w:space="0" w:color="auto"/>
            <w:right w:val="none" w:sz="0" w:space="0" w:color="auto"/>
          </w:divBdr>
          <w:divsChild>
            <w:div w:id="102756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664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11</Pages>
  <Words>1247</Words>
  <Characters>7114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Lesoka  Precious Tala</dc:creator>
  <cp:keywords/>
  <dc:description/>
  <cp:lastModifiedBy>Lesoka  Precious Tala</cp:lastModifiedBy>
  <cp:revision>3</cp:revision>
  <dcterms:created xsi:type="dcterms:W3CDTF">2026-07-20T15:41:00Z</dcterms:created>
  <dcterms:modified xsi:type="dcterms:W3CDTF">2026-07-20T15:50:00Z</dcterms:modified>
</cp:coreProperties>
</file>