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D8" w:rsidRDefault="003F7FD8" w:rsidP="003F7FD8">
      <w:pPr>
        <w:ind w:right="-607"/>
        <w:rPr>
          <w:b/>
          <w:sz w:val="26"/>
          <w:szCs w:val="26"/>
        </w:rPr>
      </w:pPr>
      <w:r>
        <w:rPr>
          <w:b/>
          <w:sz w:val="26"/>
          <w:szCs w:val="26"/>
        </w:rPr>
        <w:t>Практикум. 3 занятие.</w:t>
      </w:r>
    </w:p>
    <w:p w:rsidR="003F7FD8" w:rsidRDefault="003F7FD8" w:rsidP="003F7FD8">
      <w:pPr>
        <w:ind w:right="-607"/>
        <w:rPr>
          <w:b/>
        </w:rPr>
      </w:pPr>
    </w:p>
    <w:p w:rsidR="003F7FD8" w:rsidRDefault="003F7FD8" w:rsidP="003F7FD8">
      <w:pPr>
        <w:numPr>
          <w:ilvl w:val="0"/>
          <w:numId w:val="5"/>
        </w:numPr>
        <w:ind w:right="-607"/>
      </w:pPr>
      <w:r>
        <w:t xml:space="preserve">Придумайте по одному примеру функционала для каждой техники </w:t>
      </w:r>
      <w:proofErr w:type="gramStart"/>
      <w:r>
        <w:t>тест-дизайна</w:t>
      </w:r>
      <w:proofErr w:type="gramEnd"/>
      <w:r>
        <w:t xml:space="preserve">. </w:t>
      </w:r>
      <w:r>
        <w:br/>
      </w:r>
      <w:r>
        <w:br/>
      </w:r>
      <w:r>
        <w:rPr>
          <w:b/>
        </w:rPr>
        <w:t>Пример</w:t>
      </w:r>
      <w:r>
        <w:t xml:space="preserve">: тестирование ввода значений с банковской карты можно протестировать, </w:t>
      </w:r>
      <w:proofErr w:type="gramStart"/>
      <w:r>
        <w:t>использовав</w:t>
      </w:r>
      <w:proofErr w:type="gramEnd"/>
      <w:r>
        <w:t xml:space="preserve"> </w:t>
      </w:r>
      <w:r>
        <w:rPr>
          <w:color w:val="212529"/>
          <w:sz w:val="24"/>
          <w:szCs w:val="24"/>
          <w:highlight w:val="white"/>
        </w:rPr>
        <w:t>Граничные Значения. И написать проверку с конкретными значениями.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br/>
        <w:t>Подсказка:</w:t>
      </w:r>
      <w:r>
        <w:rPr>
          <w:color w:val="212529"/>
          <w:sz w:val="24"/>
          <w:szCs w:val="24"/>
          <w:highlight w:val="white"/>
        </w:rPr>
        <w:t xml:space="preserve"> можно использовать сразу несколько техник.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1:</w:t>
      </w:r>
      <w:r>
        <w:rPr>
          <w:color w:val="212529"/>
          <w:sz w:val="24"/>
          <w:szCs w:val="24"/>
          <w:highlight w:val="white"/>
        </w:rPr>
        <w:t xml:space="preserve"> тестирование покупки билетов на поезд, если предусмотрена </w:t>
      </w:r>
      <w:proofErr w:type="spellStart"/>
      <w:r>
        <w:rPr>
          <w:color w:val="212529"/>
          <w:sz w:val="24"/>
          <w:szCs w:val="24"/>
          <w:highlight w:val="white"/>
        </w:rPr>
        <w:t>скидочная</w:t>
      </w:r>
      <w:proofErr w:type="spellEnd"/>
      <w:r>
        <w:rPr>
          <w:color w:val="212529"/>
          <w:sz w:val="24"/>
          <w:szCs w:val="24"/>
          <w:highlight w:val="white"/>
        </w:rPr>
        <w:t xml:space="preserve"> система для детей и пенсионеров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Эквивалентное Разбиение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Пример: при покупке билета на поезд предусмотрена скидка для детей возрастом от 0 до 14 лет и для пенсионеров в возрасте от 65 до 99 лет.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проверки дадут нам скидку или нет, мы возьмем по одному значению возраста из каждого эквивалента: 8, 34, 74.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31"/>
        <w:gridCol w:w="2131"/>
        <w:gridCol w:w="2131"/>
      </w:tblGrid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3</w:t>
            </w: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Возраст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74</w:t>
            </w: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Результат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Скидка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Да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Нет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Да</w:t>
            </w:r>
          </w:p>
        </w:tc>
      </w:tr>
    </w:tbl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2:</w:t>
      </w:r>
      <w:r>
        <w:rPr>
          <w:color w:val="212529"/>
          <w:sz w:val="24"/>
          <w:szCs w:val="24"/>
          <w:highlight w:val="white"/>
        </w:rPr>
        <w:t xml:space="preserve"> тестирование ввода возраста на сайте при регистрации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Граничных Значений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Пример: Нам нужно зарегистрироваться на сайте с рейтингом 16+.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Мы возьмем граничные значения 15,16, 17.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 вводе в поле возраста 15 нам указывается ошибка «Возраст не подходящий» и поле загорается красным цветом;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 вводе возраста 16 поле загорается зеленым </w:t>
      </w:r>
      <w:proofErr w:type="gramStart"/>
      <w:r>
        <w:rPr>
          <w:color w:val="212529"/>
          <w:sz w:val="24"/>
          <w:szCs w:val="24"/>
          <w:highlight w:val="white"/>
        </w:rPr>
        <w:t>цветом</w:t>
      </w:r>
      <w:proofErr w:type="gramEnd"/>
      <w:r>
        <w:rPr>
          <w:color w:val="212529"/>
          <w:sz w:val="24"/>
          <w:szCs w:val="24"/>
          <w:highlight w:val="white"/>
        </w:rPr>
        <w:t xml:space="preserve"> что указывает что данные введены, верно;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 вводе возраста 17 поле загорается зеленым </w:t>
      </w:r>
      <w:proofErr w:type="gramStart"/>
      <w:r>
        <w:rPr>
          <w:color w:val="212529"/>
          <w:sz w:val="24"/>
          <w:szCs w:val="24"/>
          <w:highlight w:val="white"/>
        </w:rPr>
        <w:t>цветом</w:t>
      </w:r>
      <w:proofErr w:type="gramEnd"/>
      <w:r>
        <w:rPr>
          <w:color w:val="212529"/>
          <w:sz w:val="24"/>
          <w:szCs w:val="24"/>
          <w:highlight w:val="white"/>
        </w:rPr>
        <w:t xml:space="preserve"> что указывает что данные введены, верно.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3:</w:t>
      </w:r>
      <w:r>
        <w:rPr>
          <w:color w:val="212529"/>
          <w:sz w:val="24"/>
          <w:szCs w:val="24"/>
          <w:highlight w:val="white"/>
        </w:rPr>
        <w:t xml:space="preserve"> тестирование нажатия поля иконки на сайте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Таблицы Переходов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Пример: У нас открыт </w:t>
      </w:r>
      <w:proofErr w:type="spellStart"/>
      <w:r>
        <w:rPr>
          <w:color w:val="212529"/>
          <w:sz w:val="24"/>
          <w:szCs w:val="24"/>
          <w:highlight w:val="white"/>
          <w:lang w:val="en-US"/>
        </w:rPr>
        <w:t>YouTude</w:t>
      </w:r>
      <w:proofErr w:type="spellEnd"/>
      <w:r>
        <w:rPr>
          <w:color w:val="212529"/>
          <w:sz w:val="24"/>
          <w:szCs w:val="24"/>
          <w:highlight w:val="white"/>
        </w:rPr>
        <w:t>, мы нажимаем на видео ролик и сайт нам его открывает в развёрнутом виде для просмотра, что является переходом из одного состояния в другое.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4:</w:t>
      </w:r>
      <w:r>
        <w:rPr>
          <w:color w:val="212529"/>
          <w:sz w:val="24"/>
          <w:szCs w:val="24"/>
          <w:highlight w:val="white"/>
        </w:rPr>
        <w:t xml:space="preserve"> тестирование полного заполнения поля адреса доставки (город, улица, номер дома)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Таблицы Решений</w:t>
      </w:r>
      <w:r>
        <w:rPr>
          <w:color w:val="212529"/>
          <w:sz w:val="24"/>
          <w:szCs w:val="24"/>
          <w:highlight w:val="white"/>
        </w:rPr>
        <w:t xml:space="preserve">. 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8711" w:type="dxa"/>
        <w:tblInd w:w="534" w:type="dxa"/>
        <w:tblLook w:val="04A0" w:firstRow="1" w:lastRow="0" w:firstColumn="1" w:lastColumn="0" w:noHBand="0" w:noVBand="1"/>
      </w:tblPr>
      <w:tblGrid>
        <w:gridCol w:w="1701"/>
        <w:gridCol w:w="1168"/>
        <w:gridCol w:w="1168"/>
        <w:gridCol w:w="1169"/>
        <w:gridCol w:w="1168"/>
        <w:gridCol w:w="1168"/>
        <w:gridCol w:w="1169"/>
      </w:tblGrid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6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Город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Улица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Пушкина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Пушкина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Пушкина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Номер дома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Результат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Адрес указан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Passed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  <w:lang w:val="en-US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b/>
          <w:color w:val="212529"/>
          <w:sz w:val="24"/>
          <w:szCs w:val="24"/>
          <w:highlight w:val="white"/>
        </w:rPr>
        <w:t>Пример 5:</w:t>
      </w:r>
      <w:r>
        <w:rPr>
          <w:color w:val="212529"/>
          <w:sz w:val="24"/>
          <w:szCs w:val="24"/>
          <w:highlight w:val="white"/>
        </w:rPr>
        <w:t xml:space="preserve"> тестирование двух калькуляторов на двух разных системах с использованием двух разных языков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Попарного Тестирования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3881"/>
        <w:gridCol w:w="2131"/>
        <w:gridCol w:w="2132"/>
      </w:tblGrid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5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6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7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</w:tbl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en-US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</w:rPr>
        <w:t>Можно сократить до 4 пунктов используя попарное тестирование: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3881"/>
        <w:gridCol w:w="2131"/>
        <w:gridCol w:w="2132"/>
      </w:tblGrid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Воспользуйтесь эквивалентным разбиением при тестировании формы, которая принимает 4 типа файлов до 30 МБ: .</w:t>
      </w:r>
      <w:proofErr w:type="spellStart"/>
      <w:r>
        <w:rPr>
          <w:color w:val="212529"/>
          <w:sz w:val="24"/>
          <w:szCs w:val="24"/>
          <w:highlight w:val="white"/>
        </w:rPr>
        <w:t>pdf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txt</w:t>
      </w:r>
      <w:proofErr w:type="spellEnd"/>
      <w:r>
        <w:rPr>
          <w:color w:val="212529"/>
          <w:sz w:val="24"/>
          <w:szCs w:val="24"/>
          <w:highlight w:val="white"/>
        </w:rPr>
        <w:t xml:space="preserve">, </w:t>
      </w:r>
      <w:proofErr w:type="spellStart"/>
      <w:r>
        <w:rPr>
          <w:color w:val="212529"/>
          <w:sz w:val="24"/>
          <w:szCs w:val="24"/>
          <w:highlight w:val="white"/>
        </w:rPr>
        <w:t>docx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xlsx</w:t>
      </w:r>
      <w:proofErr w:type="spellEnd"/>
      <w:r>
        <w:rPr>
          <w:color w:val="212529"/>
          <w:sz w:val="24"/>
          <w:szCs w:val="24"/>
          <w:highlight w:val="white"/>
        </w:rPr>
        <w:t>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 тестировании формы приема файлов, мы создадим:</w:t>
      </w:r>
    </w:p>
    <w:p w:rsidR="00E7096D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Позитивные до </w:t>
      </w:r>
      <w:r w:rsidR="00E7096D">
        <w:rPr>
          <w:color w:val="212529"/>
          <w:sz w:val="24"/>
          <w:szCs w:val="24"/>
          <w:highlight w:val="white"/>
        </w:rPr>
        <w:t xml:space="preserve">30мб, </w:t>
      </w:r>
      <w:proofErr w:type="gramStart"/>
      <w:r w:rsidR="00E7096D">
        <w:rPr>
          <w:color w:val="212529"/>
          <w:sz w:val="24"/>
          <w:szCs w:val="24"/>
          <w:highlight w:val="white"/>
        </w:rPr>
        <w:t>который</w:t>
      </w:r>
      <w:proofErr w:type="gramEnd"/>
      <w:r w:rsidR="00E7096D">
        <w:rPr>
          <w:color w:val="212529"/>
          <w:sz w:val="24"/>
          <w:szCs w:val="24"/>
          <w:highlight w:val="white"/>
        </w:rPr>
        <w:t xml:space="preserve"> мы разобьем на три</w:t>
      </w:r>
      <w:r>
        <w:rPr>
          <w:color w:val="212529"/>
          <w:sz w:val="24"/>
          <w:szCs w:val="24"/>
          <w:highlight w:val="white"/>
        </w:rPr>
        <w:t xml:space="preserve"> подгруппы:</w:t>
      </w:r>
      <w:r w:rsidR="00E7096D">
        <w:rPr>
          <w:color w:val="212529"/>
          <w:sz w:val="24"/>
          <w:szCs w:val="24"/>
          <w:highlight w:val="white"/>
        </w:rPr>
        <w:t xml:space="preserve"> до 10мб,</w:t>
      </w:r>
      <w:r>
        <w:rPr>
          <w:color w:val="212529"/>
          <w:sz w:val="24"/>
          <w:szCs w:val="24"/>
          <w:highlight w:val="white"/>
        </w:rPr>
        <w:t xml:space="preserve"> до</w:t>
      </w:r>
      <w:r w:rsidR="00E7096D">
        <w:rPr>
          <w:color w:val="212529"/>
          <w:sz w:val="24"/>
          <w:szCs w:val="24"/>
          <w:highlight w:val="white"/>
        </w:rPr>
        <w:t xml:space="preserve"> </w:t>
      </w:r>
      <w:r>
        <w:rPr>
          <w:color w:val="212529"/>
          <w:sz w:val="24"/>
          <w:szCs w:val="24"/>
          <w:highlight w:val="white"/>
        </w:rPr>
        <w:t xml:space="preserve"> 15мб и до</w:t>
      </w:r>
      <w:r w:rsidR="00E7096D">
        <w:rPr>
          <w:color w:val="212529"/>
          <w:sz w:val="24"/>
          <w:szCs w:val="24"/>
          <w:highlight w:val="white"/>
        </w:rPr>
        <w:t xml:space="preserve"> 30мб.</w:t>
      </w:r>
    </w:p>
    <w:p w:rsidR="00E7096D" w:rsidRDefault="00E7096D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Мы будем использовать три файла:</w:t>
      </w:r>
      <w:r w:rsidR="003F7FD8">
        <w:rPr>
          <w:color w:val="212529"/>
          <w:sz w:val="24"/>
          <w:szCs w:val="24"/>
          <w:highlight w:val="white"/>
        </w:rPr>
        <w:t>1) Файл</w:t>
      </w:r>
      <w:proofErr w:type="gramStart"/>
      <w:r w:rsidR="003F7FD8">
        <w:rPr>
          <w:color w:val="212529"/>
          <w:sz w:val="24"/>
          <w:szCs w:val="24"/>
          <w:highlight w:val="white"/>
        </w:rPr>
        <w:t>1</w:t>
      </w:r>
      <w:proofErr w:type="gramEnd"/>
      <w:r w:rsidR="003F7FD8">
        <w:rPr>
          <w:color w:val="212529"/>
          <w:sz w:val="24"/>
          <w:szCs w:val="24"/>
          <w:highlight w:val="white"/>
        </w:rPr>
        <w:t>.</w:t>
      </w:r>
      <w:proofErr w:type="spellStart"/>
      <w:r w:rsidR="003F7FD8">
        <w:rPr>
          <w:color w:val="212529"/>
          <w:sz w:val="24"/>
          <w:szCs w:val="24"/>
          <w:highlight w:val="white"/>
          <w:lang w:val="en-US"/>
        </w:rPr>
        <w:t>pdf</w:t>
      </w:r>
      <w:proofErr w:type="spellEnd"/>
      <w:r w:rsidR="003F7FD8">
        <w:rPr>
          <w:color w:val="212529"/>
          <w:sz w:val="24"/>
          <w:szCs w:val="24"/>
          <w:highlight w:val="white"/>
        </w:rPr>
        <w:t xml:space="preserve"> </w:t>
      </w:r>
      <w:r>
        <w:rPr>
          <w:color w:val="212529"/>
          <w:sz w:val="24"/>
          <w:szCs w:val="24"/>
          <w:highlight w:val="white"/>
        </w:rPr>
        <w:t>размером 34к</w:t>
      </w:r>
      <w:r w:rsidR="003F7FD8">
        <w:rPr>
          <w:color w:val="212529"/>
          <w:sz w:val="24"/>
          <w:szCs w:val="24"/>
          <w:highlight w:val="white"/>
        </w:rPr>
        <w:t xml:space="preserve">б; </w:t>
      </w:r>
    </w:p>
    <w:p w:rsidR="00E7096D" w:rsidRDefault="00E7096D" w:rsidP="00E7096D">
      <w:pPr>
        <w:ind w:left="43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       </w:t>
      </w:r>
      <w:r w:rsidR="003F7FD8">
        <w:rPr>
          <w:color w:val="212529"/>
          <w:sz w:val="24"/>
          <w:szCs w:val="24"/>
          <w:highlight w:val="white"/>
        </w:rPr>
        <w:t>2)Файл</w:t>
      </w:r>
      <w:proofErr w:type="gramStart"/>
      <w:r w:rsidR="003F7FD8">
        <w:rPr>
          <w:color w:val="212529"/>
          <w:sz w:val="24"/>
          <w:szCs w:val="24"/>
          <w:highlight w:val="white"/>
        </w:rPr>
        <w:t>2</w:t>
      </w:r>
      <w:proofErr w:type="gramEnd"/>
      <w:r w:rsidR="003F7FD8">
        <w:rPr>
          <w:color w:val="212529"/>
          <w:sz w:val="24"/>
          <w:szCs w:val="24"/>
          <w:highlight w:val="white"/>
        </w:rPr>
        <w:t>.</w:t>
      </w:r>
      <w:proofErr w:type="spellStart"/>
      <w:r w:rsidR="003F7FD8">
        <w:rPr>
          <w:color w:val="212529"/>
          <w:sz w:val="24"/>
          <w:szCs w:val="24"/>
          <w:highlight w:val="white"/>
          <w:lang w:val="en-US"/>
        </w:rPr>
        <w:t>xlsx</w:t>
      </w:r>
      <w:proofErr w:type="spellEnd"/>
      <w:r>
        <w:rPr>
          <w:color w:val="212529"/>
          <w:sz w:val="24"/>
          <w:szCs w:val="24"/>
          <w:highlight w:val="white"/>
        </w:rPr>
        <w:t xml:space="preserve"> размером 13</w:t>
      </w:r>
      <w:r w:rsidR="003F7FD8">
        <w:rPr>
          <w:color w:val="212529"/>
          <w:sz w:val="24"/>
          <w:szCs w:val="24"/>
          <w:highlight w:val="white"/>
        </w:rPr>
        <w:t>мб</w:t>
      </w:r>
      <w:r w:rsidR="00EF62F4">
        <w:rPr>
          <w:color w:val="212529"/>
          <w:sz w:val="24"/>
          <w:szCs w:val="24"/>
          <w:highlight w:val="white"/>
        </w:rPr>
        <w:t>;</w:t>
      </w:r>
    </w:p>
    <w:p w:rsidR="003F7FD8" w:rsidRPr="00E7096D" w:rsidRDefault="00E7096D" w:rsidP="00E7096D">
      <w:pPr>
        <w:ind w:left="43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</w:rPr>
        <w:t xml:space="preserve">       3)Файл3.</w:t>
      </w:r>
      <w:proofErr w:type="spellStart"/>
      <w:r>
        <w:rPr>
          <w:color w:val="212529"/>
          <w:sz w:val="24"/>
          <w:szCs w:val="24"/>
          <w:highlight w:val="white"/>
          <w:lang w:val="en-US"/>
        </w:rPr>
        <w:t>docx</w:t>
      </w:r>
      <w:proofErr w:type="spellEnd"/>
      <w:r w:rsidRPr="00EF62F4">
        <w:rPr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color w:val="212529"/>
          <w:sz w:val="24"/>
          <w:szCs w:val="24"/>
          <w:highlight w:val="white"/>
          <w:lang w:val="ru-RU"/>
        </w:rPr>
        <w:t>размером 27мб</w:t>
      </w:r>
      <w:r w:rsidR="00EF62F4">
        <w:rPr>
          <w:color w:val="212529"/>
          <w:sz w:val="24"/>
          <w:szCs w:val="24"/>
          <w:highlight w:val="white"/>
          <w:lang w:val="ru-RU"/>
        </w:rPr>
        <w:t>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Негативный от 30мб. Мы буде</w:t>
      </w:r>
      <w:r w:rsidR="00A253D2">
        <w:rPr>
          <w:color w:val="212529"/>
          <w:sz w:val="24"/>
          <w:szCs w:val="24"/>
          <w:highlight w:val="white"/>
        </w:rPr>
        <w:t>м использовать один файла: Файл</w:t>
      </w:r>
      <w:proofErr w:type="gramStart"/>
      <w:r w:rsidR="00A253D2">
        <w:rPr>
          <w:color w:val="212529"/>
          <w:sz w:val="24"/>
          <w:szCs w:val="24"/>
          <w:highlight w:val="white"/>
        </w:rPr>
        <w:t>4</w:t>
      </w:r>
      <w:proofErr w:type="gramEnd"/>
      <w:r>
        <w:rPr>
          <w:color w:val="212529"/>
          <w:sz w:val="24"/>
          <w:szCs w:val="24"/>
          <w:highlight w:val="white"/>
        </w:rPr>
        <w:t>.</w:t>
      </w:r>
      <w:r>
        <w:rPr>
          <w:color w:val="212529"/>
          <w:sz w:val="24"/>
          <w:szCs w:val="24"/>
          <w:highlight w:val="white"/>
          <w:lang w:val="en-US"/>
        </w:rPr>
        <w:t>txt</w:t>
      </w:r>
      <w:r w:rsidR="00E7096D">
        <w:rPr>
          <w:color w:val="212529"/>
          <w:sz w:val="24"/>
          <w:szCs w:val="24"/>
          <w:highlight w:val="white"/>
        </w:rPr>
        <w:t xml:space="preserve"> размером </w:t>
      </w:r>
      <w:r>
        <w:rPr>
          <w:color w:val="212529"/>
          <w:sz w:val="24"/>
          <w:szCs w:val="24"/>
          <w:highlight w:val="white"/>
        </w:rPr>
        <w:t>33мб.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Проверка: при приеме файлов с размером до 30мб, система их должна принять, а при других вариантах отвергнуть.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A253D2" w:rsidTr="00F2371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5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253D2" w:rsidRDefault="00A253D2" w:rsidP="00A253D2">
            <w:pPr>
              <w:ind w:right="-607"/>
              <w:jc w:val="center"/>
              <w:rPr>
                <w:color w:val="212529"/>
                <w:sz w:val="24"/>
                <w:szCs w:val="24"/>
                <w:highlight w:val="white"/>
              </w:rPr>
            </w:pPr>
            <w:r w:rsidRPr="00A253D2">
              <w:rPr>
                <w:color w:val="212529"/>
                <w:sz w:val="24"/>
                <w:szCs w:val="24"/>
              </w:rPr>
              <w:t>до 30мб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253D2" w:rsidRDefault="003417CC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</w:rPr>
              <w:t>о</w:t>
            </w:r>
            <w:r w:rsidR="00A253D2" w:rsidRPr="00A253D2">
              <w:rPr>
                <w:color w:val="212529"/>
                <w:sz w:val="24"/>
                <w:szCs w:val="24"/>
              </w:rPr>
              <w:t>т 30мб</w:t>
            </w: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.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pdf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D2" w:rsidRDefault="00F9217B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34</w:t>
            </w:r>
            <w:bookmarkStart w:id="0" w:name="_GoBack"/>
            <w:bookmarkEnd w:id="0"/>
            <w:r w:rsidR="00A253D2">
              <w:rPr>
                <w:color w:val="212529"/>
                <w:sz w:val="24"/>
                <w:szCs w:val="24"/>
                <w:highlight w:val="white"/>
              </w:rPr>
              <w:t>кб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.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xlsx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13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мб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Файл3</w:t>
            </w: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.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docx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27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мб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>.</w:t>
            </w: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txt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33мб</w:t>
            </w: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сайтом </w:t>
      </w:r>
      <w:hyperlink r:id="rId6" w:history="1">
        <w:r>
          <w:rPr>
            <w:rStyle w:val="a8"/>
            <w:color w:val="1155CC"/>
            <w:sz w:val="24"/>
            <w:szCs w:val="24"/>
            <w:highlight w:val="whit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>, при регистрации нового юзера необходимо придумать логин. На основе техники граничных значений составьте таблицу проверок.</w:t>
      </w:r>
      <w:r>
        <w:rPr>
          <w:color w:val="212529"/>
          <w:sz w:val="24"/>
          <w:szCs w:val="24"/>
          <w:highlight w:val="white"/>
        </w:rPr>
        <w:br/>
      </w:r>
      <w:r>
        <w:rPr>
          <w:color w:val="212529"/>
          <w:sz w:val="24"/>
          <w:szCs w:val="24"/>
          <w:highlight w:val="white"/>
        </w:rPr>
        <w:lastRenderedPageBreak/>
        <w:br/>
      </w:r>
      <w:r>
        <w:rPr>
          <w:noProof/>
          <w:color w:val="212529"/>
          <w:sz w:val="24"/>
          <w:szCs w:val="24"/>
          <w:lang w:val="ru-RU"/>
        </w:rPr>
        <w:drawing>
          <wp:inline distT="0" distB="0" distL="0" distR="0">
            <wp:extent cx="366712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529" w:type="dxa"/>
        <w:tblInd w:w="360" w:type="dxa"/>
        <w:tblLook w:val="04A0" w:firstRow="1" w:lastRow="0" w:firstColumn="1" w:lastColumn="0" w:noHBand="0" w:noVBand="1"/>
      </w:tblPr>
      <w:tblGrid>
        <w:gridCol w:w="1449"/>
        <w:gridCol w:w="2693"/>
        <w:gridCol w:w="2693"/>
        <w:gridCol w:w="2694"/>
      </w:tblGrid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Символы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&lt;3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Pr="005B64B1" w:rsidRDefault="005B64B1">
            <w:pPr>
              <w:ind w:right="-607"/>
              <w:rPr>
                <w:color w:val="212529"/>
                <w:sz w:val="24"/>
                <w:szCs w:val="24"/>
                <w:lang w:val="ru-RU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&gt;3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йц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4ок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4ело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 xml:space="preserve">Недопустимый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формат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Два “</w:t>
            </w:r>
            <w:proofErr w:type="gramStart"/>
            <w:r>
              <w:rPr>
                <w:color w:val="212529"/>
                <w:sz w:val="24"/>
                <w:szCs w:val="24"/>
              </w:rPr>
              <w:t>-”</w:t>
            </w:r>
            <w:proofErr w:type="gramEnd"/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подряд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qwer-ty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</w:t>
            </w:r>
            <w:proofErr w:type="spellEnd"/>
            <w:r>
              <w:rPr>
                <w:color w:val="212529"/>
                <w:sz w:val="24"/>
                <w:szCs w:val="24"/>
              </w:rPr>
              <w:t>--</w:t>
            </w:r>
            <w:proofErr w:type="spellStart"/>
            <w:r>
              <w:rPr>
                <w:color w:val="212529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</w:t>
            </w:r>
            <w:proofErr w:type="spellEnd"/>
            <w:r>
              <w:rPr>
                <w:color w:val="212529"/>
                <w:sz w:val="24"/>
                <w:szCs w:val="24"/>
              </w:rPr>
              <w:t>---</w:t>
            </w:r>
            <w:proofErr w:type="spellStart"/>
            <w:r>
              <w:rPr>
                <w:color w:val="212529"/>
                <w:sz w:val="24"/>
                <w:szCs w:val="24"/>
              </w:rPr>
              <w:t>ty</w:t>
            </w:r>
            <w:proofErr w:type="spellEnd"/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gramStart"/>
            <w:r>
              <w:rPr>
                <w:color w:val="212529"/>
                <w:sz w:val="24"/>
                <w:szCs w:val="24"/>
              </w:rPr>
              <w:t>Недопустимы</w:t>
            </w:r>
            <w:proofErr w:type="gramEnd"/>
            <w:r>
              <w:rPr>
                <w:color w:val="212529"/>
                <w:sz w:val="24"/>
                <w:szCs w:val="24"/>
              </w:rPr>
              <w:t xml:space="preserve"> формат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gramStart"/>
            <w:r>
              <w:rPr>
                <w:color w:val="212529"/>
                <w:sz w:val="24"/>
                <w:szCs w:val="24"/>
              </w:rPr>
              <w:t>Недопустимы</w:t>
            </w:r>
            <w:proofErr w:type="gramEnd"/>
            <w:r>
              <w:rPr>
                <w:color w:val="212529"/>
                <w:sz w:val="24"/>
                <w:szCs w:val="24"/>
              </w:rPr>
              <w:t xml:space="preserve"> формат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Только из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цифр или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подряд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17</w:t>
            </w:r>
          </w:p>
        </w:tc>
      </w:tr>
      <w:tr w:rsidR="003F7FD8" w:rsidTr="003F7FD8">
        <w:trPr>
          <w:trHeight w:val="363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21354721579128312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Недопустимый формат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Будем вводить число\месяц\год. Если мы </w:t>
      </w:r>
      <w:proofErr w:type="gramStart"/>
      <w:r>
        <w:rPr>
          <w:color w:val="212529"/>
          <w:sz w:val="24"/>
          <w:szCs w:val="24"/>
          <w:highlight w:val="white"/>
        </w:rPr>
        <w:t>введем 13.05.2022 функция должна</w:t>
      </w:r>
      <w:proofErr w:type="gramEnd"/>
      <w:r>
        <w:rPr>
          <w:color w:val="212529"/>
          <w:sz w:val="24"/>
          <w:szCs w:val="24"/>
          <w:highlight w:val="white"/>
        </w:rPr>
        <w:t xml:space="preserve"> определить что это пятница, а если введем 07.05.2022 функция должна определить что это суббота, 02.05.2022 – понедельник, 03.05.2022 – вторник, 04.05.2022 – среда, 05.05.2022 – четверг, 08.05.2022 – воскресенье.  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одной из техник для тестирования </w:t>
      </w:r>
      <w:proofErr w:type="spellStart"/>
      <w:r>
        <w:rPr>
          <w:color w:val="212529"/>
          <w:sz w:val="24"/>
          <w:szCs w:val="24"/>
          <w:highlight w:val="white"/>
        </w:rPr>
        <w:t>флоу</w:t>
      </w:r>
      <w:proofErr w:type="spellEnd"/>
      <w:r>
        <w:rPr>
          <w:color w:val="212529"/>
          <w:sz w:val="24"/>
          <w:szCs w:val="24"/>
          <w:highlight w:val="white"/>
        </w:rPr>
        <w:t xml:space="preserve"> покупки билета на сайте </w:t>
      </w:r>
      <w:hyperlink r:id="rId8" w:history="1">
        <w:r>
          <w:rPr>
            <w:rStyle w:val="a8"/>
            <w:color w:val="1155CC"/>
            <w:sz w:val="24"/>
            <w:szCs w:val="24"/>
            <w:highlight w:val="whit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 xml:space="preserve"> авторизованным пользователем до фактической оплаты билеты.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Тестирование с помощью Таблицы Решений.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1985"/>
        <w:gridCol w:w="1967"/>
      </w:tblGrid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Откуда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Москва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Москва</w:t>
            </w: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Санк</w:t>
            </w:r>
            <w:proofErr w:type="spellEnd"/>
            <w:r>
              <w:rPr>
                <w:color w:val="212529"/>
                <w:sz w:val="24"/>
                <w:szCs w:val="24"/>
                <w:highlight w:val="white"/>
              </w:rPr>
              <w:t>-Петербург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Туда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22.04.2022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Нажать на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 xml:space="preserve"> Н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>айти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Переход на страницу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выбором поезда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Выбор поезда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030</w:t>
            </w:r>
            <w:r>
              <w:rPr>
                <w:color w:val="212529"/>
                <w:sz w:val="24"/>
                <w:szCs w:val="24"/>
                <w:highlight w:val="white"/>
              </w:rPr>
              <w:t>У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С выбором класса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Выбор класса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Сидячий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Переход на страницу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выбором места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Выбор места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№90 2С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С вводом данных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пассажира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Ввод данных пассажира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оплатой билета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Оплата проезда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</w:tbl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Тестируем Сайт недвижимости </w:t>
      </w:r>
      <w:hyperlink r:id="rId9" w:history="1">
        <w:r>
          <w:rPr>
            <w:rStyle w:val="a8"/>
            <w:color w:val="1155CC"/>
            <w:sz w:val="24"/>
            <w:szCs w:val="24"/>
            <w:highlight w:val="white"/>
          </w:rPr>
          <w:t>https://r.onliner.by/pk/</w:t>
        </w:r>
      </w:hyperlink>
      <w:r>
        <w:rPr>
          <w:color w:val="212529"/>
          <w:sz w:val="24"/>
          <w:szCs w:val="24"/>
          <w:highlight w:val="white"/>
        </w:rPr>
        <w:t>, где есть:</w:t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6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возможность: покупка, аренда;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before="200"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тип жилья: квартира, комната;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город: Минск или любой другой;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оплата в: рубли и доллары.</w:t>
      </w:r>
    </w:p>
    <w:p w:rsidR="003F7FD8" w:rsidRDefault="003F7FD8" w:rsidP="003F7FD8">
      <w:pPr>
        <w:shd w:val="clear" w:color="auto" w:fill="FFFFFF"/>
        <w:spacing w:before="340"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Выберете метод тестирования системы и составьте список проверок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Чек лист</w:t>
      </w: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6663"/>
        <w:gridCol w:w="4395"/>
      </w:tblGrid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1.</w:t>
            </w:r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О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ткрыть</w:t>
            </w:r>
            <w:proofErr w:type="spellEnd"/>
            <w:r>
              <w:rPr>
                <w:color w:val="212529"/>
                <w:sz w:val="24"/>
                <w:szCs w:val="24"/>
                <w:highlight w:val="white"/>
              </w:rPr>
              <w:t xml:space="preserve"> сайт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hyperlink r:id="rId10" w:history="1">
              <w:r>
                <w:rPr>
                  <w:rStyle w:val="a8"/>
                  <w:color w:val="1155CC"/>
                  <w:sz w:val="24"/>
                  <w:szCs w:val="24"/>
                  <w:highlight w:val="white"/>
                </w:rPr>
                <w:t>https://r.onliner.by/pk/</w:t>
              </w:r>
            </w:hyperlink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Открытие сайта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Pr="00321CA2" w:rsidRDefault="005B64B1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12529"/>
                <w:sz w:val="24"/>
                <w:szCs w:val="24"/>
                <w:highlight w:val="white"/>
              </w:rPr>
              <w:t>аренды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При нажатии текстового поля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аренда, откроется другой фильтр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подбора информации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продаже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количество комнат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квартир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по количеству комнат 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которое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выберем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продаже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материал стен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фильтрация квартир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 выбранному материалу стен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5.Выбор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продаже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смена местоположения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 выбранный город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6.Выбор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аренде комната или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квартира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по выбору критерия комната или квартира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7.Выбор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аренде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смена местоположения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 выбранный город</w:t>
            </w:r>
          </w:p>
        </w:tc>
      </w:tr>
    </w:tbl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 кейс</w:t>
      </w: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3003"/>
        <w:gridCol w:w="3944"/>
        <w:gridCol w:w="2977"/>
        <w:gridCol w:w="1134"/>
      </w:tblGrid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Steps to Reproduce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Status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Открыть сайт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Pr="005B64B1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5B64B1">
              <w:rPr>
                <w:color w:val="212529"/>
                <w:sz w:val="20"/>
                <w:szCs w:val="20"/>
                <w:highlight w:val="white"/>
              </w:rPr>
              <w:t>Нажать на</w:t>
            </w:r>
            <w:r w:rsidR="005B64B1">
              <w:rPr>
                <w:color w:val="212529"/>
                <w:sz w:val="20"/>
                <w:szCs w:val="20"/>
              </w:rPr>
              <w:t xml:space="preserve"> </w:t>
            </w:r>
            <w:hyperlink r:id="rId11" w:history="1">
              <w:r w:rsidR="005B64B1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 w:rsidRPr="005B64B1"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5B64B1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Сайт откроется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462C4">
            <w:pPr>
              <w:ind w:right="-607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 аренды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2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открывает новый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фильтр настроек подбора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462C4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продаже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количество комнат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3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2) Выбрать в фильтре 2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на 2 комнатные квартиры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462C4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продаже материал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стен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4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Материалы стен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3) Выбрать материал из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предложенных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Сайт производит сортировку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материалу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стен и показывает новые предложения квартир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F4198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продаже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5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Город, район, улица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Ввести Полоцк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Полоцк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квартир по новому местоположению, по Полоцку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F4198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аренде комната или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квартира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6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Квартира\Комната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критерию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F4198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аренде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7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Город, улица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Гомель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0D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квартир\комнат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по новому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</w:t>
            </w:r>
            <w:r w:rsidR="0074520D">
              <w:rPr>
                <w:color w:val="212529"/>
                <w:sz w:val="20"/>
                <w:szCs w:val="20"/>
                <w:highlight w:val="white"/>
              </w:rPr>
              <w:t>сто</w:t>
            </w:r>
            <w:r>
              <w:rPr>
                <w:color w:val="212529"/>
                <w:sz w:val="20"/>
                <w:szCs w:val="20"/>
                <w:highlight w:val="white"/>
              </w:rPr>
              <w:t>положению, по Гомелю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</w:tbl>
    <w:p w:rsidR="003F7FD8" w:rsidRDefault="003F7FD8" w:rsidP="003F7FD8">
      <w:pPr>
        <w:ind w:left="-284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proofErr w:type="gramStart"/>
      <w:r>
        <w:rPr>
          <w:color w:val="212529"/>
          <w:sz w:val="24"/>
          <w:szCs w:val="24"/>
          <w:highlight w:val="white"/>
          <w:lang w:val="en-US"/>
        </w:rPr>
        <w:t>p</w:t>
      </w:r>
      <w:r>
        <w:rPr>
          <w:color w:val="212529"/>
          <w:sz w:val="24"/>
          <w:szCs w:val="24"/>
          <w:highlight w:val="white"/>
        </w:rPr>
        <w:t>/</w:t>
      </w:r>
      <w:r>
        <w:rPr>
          <w:color w:val="212529"/>
          <w:sz w:val="24"/>
          <w:szCs w:val="24"/>
          <w:highlight w:val="white"/>
          <w:lang w:val="en-US"/>
        </w:rPr>
        <w:t>s</w:t>
      </w:r>
      <w:proofErr w:type="gramEnd"/>
      <w:r>
        <w:rPr>
          <w:color w:val="212529"/>
          <w:sz w:val="24"/>
          <w:szCs w:val="24"/>
          <w:highlight w:val="white"/>
        </w:rPr>
        <w:t xml:space="preserve"> надеюсь в дальнейшем смогу сделать намного лучше (правильнее сразу) и информативнее </w:t>
      </w:r>
      <w:r>
        <w:rPr>
          <w:color w:val="212529"/>
          <w:sz w:val="24"/>
          <w:szCs w:val="24"/>
          <w:highlight w:val="white"/>
        </w:rPr>
        <w:sym w:font="Wingdings" w:char="F04A"/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Следуйте шаблону для именования файлов TD_{</w:t>
      </w:r>
      <w:proofErr w:type="spellStart"/>
      <w:r>
        <w:rPr>
          <w:b/>
          <w:color w:val="FF0000"/>
          <w:sz w:val="24"/>
          <w:szCs w:val="24"/>
          <w:highlight w:val="white"/>
        </w:rPr>
        <w:t>Surname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} (например </w:t>
      </w:r>
      <w:proofErr w:type="spellStart"/>
      <w:r>
        <w:rPr>
          <w:b/>
          <w:color w:val="FF0000"/>
          <w:sz w:val="24"/>
          <w:szCs w:val="24"/>
          <w:highlight w:val="white"/>
        </w:rPr>
        <w:t>TD_Ivanov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). Загрузите доки в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ссылки на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скидывайте прямо в чат (только проследите, что вы даете доступ к просмотру вашего документа).</w:t>
      </w: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  <w:proofErr w:type="spellStart"/>
      <w:r>
        <w:rPr>
          <w:b/>
          <w:color w:val="FF0000"/>
          <w:sz w:val="24"/>
          <w:szCs w:val="24"/>
          <w:highlight w:val="white"/>
        </w:rPr>
        <w:t>Дедлайн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: 20:00 </w:t>
      </w:r>
      <w:proofErr w:type="spellStart"/>
      <w:r>
        <w:rPr>
          <w:b/>
          <w:color w:val="FF0000"/>
          <w:sz w:val="24"/>
          <w:szCs w:val="24"/>
          <w:highlight w:val="white"/>
        </w:rPr>
        <w:t>pm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18 апреля ПН. </w:t>
      </w: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b/>
          <w:color w:val="212529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yellow"/>
        </w:rPr>
        <w:t xml:space="preserve">Пример </w:t>
      </w:r>
      <w:proofErr w:type="gramStart"/>
      <w:r>
        <w:rPr>
          <w:b/>
          <w:color w:val="FF0000"/>
          <w:sz w:val="24"/>
          <w:szCs w:val="24"/>
          <w:highlight w:val="yellow"/>
        </w:rPr>
        <w:t>тест-кейса</w:t>
      </w:r>
      <w:proofErr w:type="gramEnd"/>
      <w:r>
        <w:rPr>
          <w:b/>
          <w:color w:val="FF0000"/>
          <w:sz w:val="24"/>
          <w:szCs w:val="24"/>
          <w:highlight w:val="yellow"/>
        </w:rPr>
        <w:t xml:space="preserve">/ </w:t>
      </w:r>
      <w:proofErr w:type="spellStart"/>
      <w:r>
        <w:rPr>
          <w:b/>
          <w:color w:val="FF0000"/>
          <w:sz w:val="24"/>
          <w:szCs w:val="24"/>
          <w:highlight w:val="yellow"/>
        </w:rPr>
        <w:t>чеклиста</w:t>
      </w:r>
      <w:proofErr w:type="spellEnd"/>
      <w:r>
        <w:rPr>
          <w:b/>
          <w:color w:val="FF0000"/>
          <w:sz w:val="24"/>
          <w:szCs w:val="24"/>
          <w:highlight w:val="yellow"/>
        </w:rPr>
        <w:t xml:space="preserve">: </w:t>
      </w:r>
      <w:hyperlink r:id="rId18" w:history="1">
        <w:r>
          <w:rPr>
            <w:rStyle w:val="a8"/>
            <w:b/>
            <w:color w:val="1155CC"/>
            <w:sz w:val="24"/>
            <w:szCs w:val="24"/>
            <w:highlight w:val="white"/>
          </w:rPr>
          <w:t>https://docs.google.com/spreadsheets/d/1j9Hzkkpv36FxQnQV__GEd7ZC6C-gBrUVu-musQUm5jM/edit?usp=sharing</w:t>
        </w:r>
      </w:hyperlink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Чек-лист (англ. </w:t>
      </w:r>
      <w:proofErr w:type="spellStart"/>
      <w:r>
        <w:rPr>
          <w:b/>
          <w:color w:val="212529"/>
          <w:sz w:val="24"/>
          <w:szCs w:val="24"/>
          <w:highlight w:val="white"/>
        </w:rPr>
        <w:t>Check</w:t>
      </w:r>
      <w:proofErr w:type="spellEnd"/>
      <w:r>
        <w:rPr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12529"/>
          <w:sz w:val="24"/>
          <w:szCs w:val="24"/>
          <w:highlight w:val="white"/>
        </w:rPr>
        <w:t>list</w:t>
      </w:r>
      <w:proofErr w:type="spellEnd"/>
      <w:r>
        <w:rPr>
          <w:b/>
          <w:color w:val="212529"/>
          <w:sz w:val="24"/>
          <w:szCs w:val="24"/>
          <w:highlight w:val="white"/>
        </w:rPr>
        <w:t>)</w:t>
      </w:r>
      <w:r>
        <w:rPr>
          <w:color w:val="212529"/>
          <w:sz w:val="24"/>
          <w:szCs w:val="24"/>
          <w:highlight w:val="white"/>
        </w:rPr>
        <w:t xml:space="preserve"> — это документ, </w:t>
      </w:r>
      <w:proofErr w:type="gramStart"/>
      <w:r>
        <w:rPr>
          <w:color w:val="212529"/>
          <w:sz w:val="24"/>
          <w:szCs w:val="24"/>
          <w:highlight w:val="white"/>
        </w:rPr>
        <w:t>описывающий</w:t>
      </w:r>
      <w:proofErr w:type="gramEnd"/>
      <w:r>
        <w:rPr>
          <w:color w:val="212529"/>
          <w:sz w:val="24"/>
          <w:szCs w:val="24"/>
          <w:highlight w:val="white"/>
        </w:rPr>
        <w:t xml:space="preserve"> что должно быть протестировано.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Зачем нужен чек-лист?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 забыть требуемые тесты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деления задач по уровню квалификации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lastRenderedPageBreak/>
        <w:t>Для сохранения отчетности и результатов тестирования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Что должно быть в </w:t>
      </w:r>
      <w:proofErr w:type="gramStart"/>
      <w:r>
        <w:rPr>
          <w:b/>
          <w:color w:val="212529"/>
          <w:sz w:val="24"/>
          <w:szCs w:val="24"/>
          <w:highlight w:val="white"/>
        </w:rPr>
        <w:t>чек-листе</w:t>
      </w:r>
      <w:proofErr w:type="gramEnd"/>
      <w:r>
        <w:rPr>
          <w:b/>
          <w:color w:val="212529"/>
          <w:sz w:val="24"/>
          <w:szCs w:val="24"/>
          <w:highlight w:val="white"/>
        </w:rPr>
        <w:t>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Список проверок (с требуемой степенью детализации)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Сборка, на которой проводилось тестирование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Тестовое окружение (если применимо)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proofErr w:type="spellStart"/>
      <w:r>
        <w:rPr>
          <w:color w:val="212529"/>
          <w:sz w:val="24"/>
          <w:szCs w:val="24"/>
          <w:highlight w:val="white"/>
        </w:rPr>
        <w:t>Тестировщик</w:t>
      </w:r>
      <w:proofErr w:type="spellEnd"/>
      <w:r>
        <w:rPr>
          <w:color w:val="212529"/>
          <w:sz w:val="24"/>
          <w:szCs w:val="24"/>
          <w:highlight w:val="white"/>
        </w:rPr>
        <w:t xml:space="preserve"> (в случае, если на проекте более одного </w:t>
      </w:r>
      <w:proofErr w:type="spellStart"/>
      <w:r>
        <w:rPr>
          <w:color w:val="212529"/>
          <w:sz w:val="24"/>
          <w:szCs w:val="24"/>
          <w:highlight w:val="white"/>
        </w:rPr>
        <w:t>тестировщика</w:t>
      </w:r>
      <w:proofErr w:type="spellEnd"/>
      <w:r>
        <w:rPr>
          <w:color w:val="212529"/>
          <w:sz w:val="24"/>
          <w:szCs w:val="24"/>
          <w:highlight w:val="white"/>
        </w:rPr>
        <w:t>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Результат (статус) проверки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Pr="003F7FD8" w:rsidRDefault="00132BC2" w:rsidP="003F7FD8"/>
    <w:sectPr w:rsidR="00132BC2" w:rsidRPr="003F7FD8" w:rsidSect="00342E77">
      <w:pgSz w:w="11909" w:h="16834"/>
      <w:pgMar w:top="567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3B47"/>
    <w:multiLevelType w:val="multilevel"/>
    <w:tmpl w:val="823A8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E97537D"/>
    <w:multiLevelType w:val="multilevel"/>
    <w:tmpl w:val="542C7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58B3066"/>
    <w:multiLevelType w:val="multilevel"/>
    <w:tmpl w:val="E4E481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A0B5330"/>
    <w:multiLevelType w:val="multilevel"/>
    <w:tmpl w:val="3E20C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1F81"/>
    <w:rsid w:val="000772DC"/>
    <w:rsid w:val="00132BC2"/>
    <w:rsid w:val="00156144"/>
    <w:rsid w:val="00190124"/>
    <w:rsid w:val="001E3DDA"/>
    <w:rsid w:val="00321CA2"/>
    <w:rsid w:val="003417CC"/>
    <w:rsid w:val="00342E77"/>
    <w:rsid w:val="003462C4"/>
    <w:rsid w:val="003B39BA"/>
    <w:rsid w:val="003F7FD8"/>
    <w:rsid w:val="0041692F"/>
    <w:rsid w:val="005543FC"/>
    <w:rsid w:val="005B64B1"/>
    <w:rsid w:val="00621C09"/>
    <w:rsid w:val="00625C60"/>
    <w:rsid w:val="00663970"/>
    <w:rsid w:val="0074520D"/>
    <w:rsid w:val="00771673"/>
    <w:rsid w:val="00774701"/>
    <w:rsid w:val="00841757"/>
    <w:rsid w:val="00862327"/>
    <w:rsid w:val="00866AD3"/>
    <w:rsid w:val="00890B93"/>
    <w:rsid w:val="00901F81"/>
    <w:rsid w:val="00941749"/>
    <w:rsid w:val="00A253D2"/>
    <w:rsid w:val="00A316F8"/>
    <w:rsid w:val="00A810B5"/>
    <w:rsid w:val="00AF760A"/>
    <w:rsid w:val="00B06C27"/>
    <w:rsid w:val="00B97099"/>
    <w:rsid w:val="00C86025"/>
    <w:rsid w:val="00CF2029"/>
    <w:rsid w:val="00D218CB"/>
    <w:rsid w:val="00D272ED"/>
    <w:rsid w:val="00D413DF"/>
    <w:rsid w:val="00E225E0"/>
    <w:rsid w:val="00E7096D"/>
    <w:rsid w:val="00EF62F4"/>
    <w:rsid w:val="00F40200"/>
    <w:rsid w:val="00F41986"/>
    <w:rsid w:val="00F9217B"/>
    <w:rsid w:val="00FC6F60"/>
    <w:rsid w:val="00FD74F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zd.ru/" TargetMode="External"/><Relationship Id="rId13" Type="http://schemas.openxmlformats.org/officeDocument/2006/relationships/hyperlink" Target="https://r.onliner.by/pk/" TargetMode="External"/><Relationship Id="rId18" Type="http://schemas.openxmlformats.org/officeDocument/2006/relationships/hyperlink" Target="https://docs.google.com/spreadsheets/d/1j9Hzkkpv36FxQnQV__GEd7ZC6C-gBrUVu-musQUm5jM/edit?usp=shari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r.onliner.by/pk/" TargetMode="External"/><Relationship Id="rId17" Type="http://schemas.openxmlformats.org/officeDocument/2006/relationships/hyperlink" Target="https://r.onliner.by/p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.onliner.by/p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zd.ru/" TargetMode="External"/><Relationship Id="rId11" Type="http://schemas.openxmlformats.org/officeDocument/2006/relationships/hyperlink" Target="https://r.onliner.by/p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.onliner.by/pk/" TargetMode="External"/><Relationship Id="rId10" Type="http://schemas.openxmlformats.org/officeDocument/2006/relationships/hyperlink" Target="https://r.onliner.by/p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.onliner.by/pk/" TargetMode="External"/><Relationship Id="rId14" Type="http://schemas.openxmlformats.org/officeDocument/2006/relationships/hyperlink" Target="https://r.onliner.by/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lesatarasevic@outlook.com</cp:lastModifiedBy>
  <cp:revision>22</cp:revision>
  <dcterms:created xsi:type="dcterms:W3CDTF">2022-04-17T06:44:00Z</dcterms:created>
  <dcterms:modified xsi:type="dcterms:W3CDTF">2022-04-23T14:03:00Z</dcterms:modified>
</cp:coreProperties>
</file>