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firstLine="0" w:left="-850"/>
        <w:rPr>
          <w:b w:val="0"/>
          <w:bCs w:val="0"/>
          <w:highlight w:val="none"/>
        </w:rPr>
      </w:pPr>
      <w:r>
        <w:rPr>
          <w:b/>
          <w:bCs/>
        </w:rPr>
        <w:t xml:space="preserve">« </w:t>
      </w:r>
      <w:r>
        <w:rPr>
          <w:b/>
          <w:bCs/>
        </w:rPr>
        <w:t xml:space="preserve">L’écho des larmes »</w:t>
      </w:r>
      <w:r>
        <w:rPr>
          <w:b w:val="0"/>
          <w:bCs w:val="0"/>
        </w:rPr>
        <w:t xml:space="preserve"> est </w:t>
      </w:r>
      <w:r>
        <w:rPr>
          <w:b w:val="0"/>
          <w:bCs w:val="0"/>
          <w:u w:val="single"/>
        </w:rPr>
        <w:t xml:space="preserve">un jeu point and click d’enquête</w:t>
      </w:r>
      <w:r>
        <w:rPr>
          <w:b w:val="0"/>
          <w:bCs w:val="0"/>
        </w:rPr>
        <w:t xml:space="preserve"> où le joueur cherche à comprendre la </w:t>
      </w:r>
      <w:r>
        <w:rPr>
          <w:b w:val="0"/>
          <w:bCs w:val="0"/>
        </w:rPr>
        <w:t xml:space="preserve">raison du chagrin d’un des spectateurs</w:t>
      </w:r>
      <w:r>
        <w:rPr>
          <w:b w:val="0"/>
          <w:bCs w:val="0"/>
        </w:rPr>
        <w:t xml:space="preserve">. Ce spectateur, Alain, verse une larme, suite à un souvenir que la pièce de théâtre lui évoque, qui sert de décompte avant que ce souvenir s’échappe. C’est donc </w:t>
      </w:r>
      <w:r>
        <w:rPr>
          <w:b w:val="0"/>
          <w:bCs w:val="0"/>
          <w:u w:val="single"/>
        </w:rPr>
        <w:t xml:space="preserve">un die and retry d’enquête</w:t>
      </w:r>
      <w:r>
        <w:rPr>
          <w:b w:val="0"/>
          <w:bCs w:val="0"/>
        </w:rPr>
        <w:t xml:space="preserve"> où il faut s’immiscer dans les dialogues de la scène pour comprendre ce qui se passe et débloquer les souvenirs d’Alain en explorant le décor et ses éléments.</w:t>
      </w:r>
      <w:r>
        <w:rPr>
          <w:b w:val="0"/>
          <w:bCs w:val="0"/>
        </w:rPr>
      </w:r>
    </w:p>
    <w:p>
      <w:pPr>
        <w:pBdr/>
        <w:spacing/>
        <w:ind w:right="0" w:firstLine="0" w:left="-850"/>
        <w:rPr>
          <w:b w:val="0"/>
          <w:bCs w:val="0"/>
          <w:highlight w:val="none"/>
        </w:rPr>
      </w:pPr>
      <w:r>
        <w:rPr>
          <w:b w:val="0"/>
          <w:bCs w:val="0"/>
          <w:highlight w:val="none"/>
        </w:rPr>
        <w:t xml:space="preserve">On comprendra finalement que dans cette pièce de théâtre</w:t>
      </w:r>
      <w:r>
        <w:rPr>
          <w:b w:val="0"/>
          <w:bCs w:val="0"/>
          <w:highlight w:val="none"/>
        </w:rPr>
        <w:t xml:space="preserve"> il voit, le spectre de </w:t>
      </w:r>
      <w:r>
        <w:rPr>
          <w:b w:val="0"/>
          <w:bCs w:val="0"/>
          <w:highlight w:val="none"/>
        </w:rPr>
        <w:t xml:space="preserve">sa femme défunte qui ressemble étrangement à l’un des trois acteurs sur scène.</w:t>
      </w:r>
      <w:r>
        <w:rPr>
          <w:b w:val="0"/>
          <w:bCs w:val="0"/>
          <w:highlight w:val="none"/>
        </w:rPr>
      </w:r>
    </w:p>
    <w:p>
      <w:pPr>
        <w:pBdr/>
        <w:spacing/>
        <w:ind w:right="0" w:firstLine="0" w:left="-850"/>
        <w:rPr/>
      </w:pPr>
      <w:r/>
      <w:r/>
    </w:p>
    <w:p>
      <w:pPr>
        <w:pBdr/>
        <w:spacing/>
        <w:ind w:right="0" w:firstLine="0" w:left="-850"/>
        <w:rPr/>
      </w:pPr>
      <w:r/>
      <w:r/>
    </w:p>
    <w:p>
      <w:pPr>
        <w:pBdr/>
        <w:spacing/>
        <w:ind w:right="0" w:firstLine="0" w:left="-850"/>
        <w:rPr>
          <w:highlight w:val="none"/>
        </w:rPr>
      </w:pPr>
      <w:r>
        <w:rPr>
          <w:highlight w:val="none"/>
        </w:rPr>
        <w:t xml:space="preserve">Musiques</w:t>
      </w:r>
      <w:r>
        <w:rPr>
          <w:highlight w:val="none"/>
        </w:rPr>
      </w:r>
    </w:p>
    <w:p>
      <w:pPr>
        <w:pStyle w:val="664"/>
        <w:numPr>
          <w:ilvl w:val="0"/>
          <w:numId w:val="1"/>
        </w:numPr>
        <w:pBdr/>
        <w:spacing/>
        <w:ind w:right="0"/>
        <w:rPr/>
      </w:pPr>
      <w:r>
        <w:rPr>
          <w:highlight w:val="none"/>
        </w:rPr>
        <w:t xml:space="preserve">Larmes qui tombent</w:t>
      </w:r>
      <w:r>
        <w:rPr>
          <w:highlight w:val="none"/>
        </w:rPr>
      </w:r>
    </w:p>
    <w:p>
      <w:pPr>
        <w:pStyle w:val="664"/>
        <w:numPr>
          <w:ilvl w:val="0"/>
          <w:numId w:val="1"/>
        </w:numPr>
        <w:pBdr/>
        <w:spacing/>
        <w:ind w:right="0"/>
        <w:rPr/>
      </w:pPr>
      <w:r>
        <w:rPr>
          <w:highlight w:val="none"/>
        </w:rPr>
        <w:t xml:space="preserve">Brouahaha discussion (son moins forts) – prêter leur voix</w:t>
      </w:r>
      <w:r>
        <w:rPr>
          <w:highlight w:val="none"/>
        </w:rPr>
      </w:r>
      <w:r/>
    </w:p>
    <w:p>
      <w:pPr>
        <w:pBdr/>
        <w:spacing/>
        <w:ind w:right="0"/>
        <w:rPr/>
      </w:pPr>
      <w:r/>
      <w:r/>
    </w:p>
    <w:p>
      <w:pPr>
        <w:pStyle w:val="664"/>
        <w:numPr>
          <w:ilvl w:val="0"/>
          <w:numId w:val="2"/>
        </w:numPr>
        <w:pBdr/>
        <w:spacing/>
        <w:ind w:right="0"/>
        <w:rPr/>
      </w:pPr>
      <w:r>
        <w:rPr>
          <w:highlight w:val="none"/>
        </w:rPr>
        <w:t xml:space="preserve">Musique pour un théâtre venant d’un gramophone, un diner romantique, plutôt calme, evoque la nostalgie, la douceur, quelques effets de grésillements si possible</w:t>
      </w:r>
      <w:r>
        <w:rPr>
          <w:highlight w:val="none"/>
        </w:rPr>
      </w:r>
    </w:p>
    <w:p>
      <w:pPr>
        <w:pStyle w:val="664"/>
        <w:numPr>
          <w:ilvl w:val="0"/>
          <w:numId w:val="2"/>
        </w:numPr>
        <w:pBdr/>
        <w:spacing/>
        <w:ind w:right="0"/>
        <w:rPr/>
      </w:pPr>
      <w:r>
        <w:rPr>
          <w:highlight w:val="none"/>
        </w:rPr>
        <w:t xml:space="preserve">Légères notes stressantes pour la goute qui tombe (1/2min) tic tac</w:t>
      </w:r>
      <w:r>
        <w:rPr>
          <w:highlight w:val="none"/>
        </w:rPr>
      </w:r>
    </w:p>
    <w:p>
      <w:pPr>
        <w:pBdr/>
        <w:spacing/>
        <w:ind w:right="0"/>
        <w:rPr/>
      </w:pPr>
      <w:r/>
      <w:r/>
    </w:p>
    <w:p>
      <w:pPr>
        <w:pBdr/>
        <w:spacing/>
        <w:ind w:right="0"/>
        <w:rPr/>
      </w:pPr>
      <w:r/>
      <w:r/>
    </w:p>
    <w:p>
      <w:pPr>
        <w:pBdr/>
        <w:spacing/>
        <w:ind w:right="0" w:firstLine="0" w:left="-850"/>
        <w:rPr>
          <w:highlight w:val="none"/>
        </w:rPr>
      </w:pPr>
      <w:r>
        <w:rPr>
          <w:highlight w:val="none"/>
        </w:rPr>
        <w:t xml:space="preserve">Dialogues début : </w:t>
      </w:r>
      <w:r>
        <w:rPr>
          <w:highlight w:val="none"/>
        </w:rPr>
      </w:r>
    </w:p>
    <w:p>
      <w:pPr>
        <w:pBdr/>
        <w:spacing/>
        <w:ind w:right="0" w:firstLine="0" w:left="-850"/>
        <w:rPr/>
      </w:pPr>
      <w:r/>
      <w:r/>
    </w:p>
    <w:p>
      <w:pPr>
        <w:pBdr/>
        <w:spacing/>
        <w:ind w:right="0" w:firstLine="0" w:left="-850"/>
        <w:rPr>
          <w:highlight w:val="none"/>
        </w:rPr>
      </w:pPr>
      <w:r>
        <w:t xml:space="preserve">[brouaha dialogue de la pièce de théâtre]</w:t>
      </w:r>
      <w:r/>
      <w:r/>
      <w:r/>
      <w:r/>
    </w:p>
    <w:p>
      <w:pPr>
        <w:pBdr/>
        <w:spacing/>
        <w:ind w:right="0" w:firstLine="0" w:left="-850"/>
        <w:rPr>
          <w:highlight w:val="none"/>
        </w:rPr>
      </w:pPr>
      <w:r>
        <w:rPr>
          <w:highlight w:val="none"/>
        </w:rPr>
        <w:t xml:space="preserve">[légère musique calme] et plan sur le papy qui pleure</w:t>
      </w:r>
      <w:r>
        <w:rPr>
          <w:highlight w:val="none"/>
        </w:rPr>
      </w:r>
    </w:p>
    <w:p>
      <w:pPr>
        <w:pBdr/>
        <w:spacing/>
        <w:ind w:right="0" w:firstLine="0" w:left="-850"/>
        <w:rPr>
          <w:highlight w:val="none"/>
        </w:rPr>
      </w:pPr>
      <w:r>
        <w:rPr>
          <w:highlight w:val="none"/>
        </w:rPr>
        <w:t xml:space="preserve">« Oh... »</w:t>
      </w:r>
      <w:r>
        <w:rPr>
          <w:highlight w:val="none"/>
        </w:rPr>
      </w:r>
    </w:p>
    <w:p>
      <w:pPr>
        <w:pBdr/>
        <w:spacing/>
        <w:ind w:right="0" w:firstLine="0" w:left="0"/>
        <w:rPr/>
      </w:pPr>
      <w:r/>
      <w:r/>
    </w:p>
    <w:p>
      <w:pPr>
        <w:pBdr/>
        <w:spacing/>
        <w:ind w:right="0" w:firstLine="0" w:left="-850"/>
        <w:rPr>
          <w:b/>
          <w:bCs/>
          <w:highlight w:val="none"/>
        </w:rPr>
      </w:pPr>
      <w:r>
        <w:rPr>
          <w:b/>
          <w:bCs/>
          <w:highlight w:val="none"/>
        </w:rPr>
        <w:t xml:space="preserve">Dialogues des 3 acteurs</w:t>
      </w:r>
      <w:r>
        <w:rPr>
          <w:b/>
          <w:bCs/>
          <w:highlight w:val="none"/>
        </w:rPr>
      </w:r>
    </w:p>
    <w:p>
      <w:pPr>
        <w:pBdr/>
        <w:spacing/>
        <w:ind w:right="0" w:firstLine="0" w:left="-850"/>
        <w:rPr>
          <w:highlight w:val="none"/>
        </w:rPr>
      </w:pPr>
      <w:r>
        <w:rPr>
          <w:highlight w:val="none"/>
        </w:rPr>
        <w:t xml:space="preserve">Serveur :</w:t>
      </w:r>
      <w:r>
        <w:rPr>
          <w:highlight w:val="none"/>
        </w:rPr>
        <w:t xml:space="preserve"> (mazette, flûte de zut...je l’ai oublié...où ai-je bien pu le mettre déjà ?....je pensais l’avoir posé ici...je ne dois pas gâcher ce moment)</w:t>
      </w:r>
      <w:r>
        <w:rPr>
          <w:highlight w:val="none"/>
        </w:rPr>
      </w:r>
    </w:p>
    <w:p>
      <w:pPr>
        <w:pStyle w:val="664"/>
        <w:numPr>
          <w:ilvl w:val="0"/>
          <w:numId w:val="4"/>
        </w:numPr>
        <w:pBdr/>
        <w:spacing/>
        <w:ind w:right="0"/>
        <w:rPr>
          <w:highlight w:val="none"/>
        </w:rPr>
      </w:pPr>
      <w:r>
        <w:rPr>
          <w:highlight w:val="none"/>
        </w:rPr>
      </w:r>
      <w:r>
        <w:t xml:space="preserve">Diantre... je l’ai égaré ! Où diable ai-je bien pu le déposer ? Je me serais juré de l’avoir posé ici... Ah, je ne puis me permettre de gâcher un instant si précieux ! »</w:t>
      </w:r>
      <w:r>
        <w:rPr>
          <w:highlight w:val="none"/>
        </w:rPr>
      </w:r>
      <w:r>
        <w:rPr>
          <w:highlight w:val="none"/>
        </w:rPr>
      </w:r>
    </w:p>
    <w:p>
      <w:pPr>
        <w:pBdr/>
        <w:spacing/>
        <w:ind w:right="0" w:firstLine="0" w:left="-850"/>
        <w:rPr>
          <w:highlight w:val="none"/>
        </w:rPr>
      </w:pPr>
      <w:r>
        <w:rPr>
          <w:highlight w:val="none"/>
        </w:rPr>
        <w:t xml:space="preserve">Monsieur :</w:t>
      </w:r>
      <w:r>
        <w:rPr>
          <w:highlight w:val="none"/>
        </w:rPr>
        <w:t xml:space="preserve"> M’accor</w:t>
      </w:r>
      <w:r>
        <w:rPr>
          <w:highlight w:val="none"/>
        </w:rPr>
        <w:t xml:space="preserve">deriez-vous une danse après ce met</w:t>
      </w:r>
      <w:r>
        <w:rPr>
          <w:highlight w:val="none"/>
        </w:rPr>
        <w:t xml:space="preserve"> ma chère</w:t>
      </w:r>
      <w:r/>
      <w:r>
        <w:rPr>
          <w:highlight w:val="none"/>
        </w:rPr>
        <w:t xml:space="preserve"> ? Avec cet air galvanisant...cette douce mélodie qui nous porte, nous pourrions danser jusqu’à l’aube...</w:t>
      </w:r>
      <w:r>
        <w:rPr>
          <w:highlight w:val="none"/>
        </w:rPr>
      </w:r>
    </w:p>
    <w:p>
      <w:pPr>
        <w:pStyle w:val="664"/>
        <w:numPr>
          <w:ilvl w:val="0"/>
          <w:numId w:val="5"/>
        </w:numPr>
        <w:pBdr/>
        <w:spacing/>
        <w:ind w:right="0"/>
        <w:rPr>
          <w:highlight w:val="none"/>
        </w:rPr>
      </w:pPr>
      <w:r>
        <w:rPr>
          <w:highlight w:val="none"/>
        </w:rPr>
      </w:r>
      <w:r>
        <w:t xml:space="preserve">M'accorderiez-vous l'honneur d’une danse, ma chère ? Avec cet air galvanisant, cette douce mélodie qui nous porte, nous pourrions vaciller sous les étoiles jusqu'à ce que l'aube se joigne à nous...</w:t>
      </w:r>
      <w:r>
        <w:rPr>
          <w:highlight w:val="none"/>
        </w:rPr>
      </w:r>
      <w:r>
        <w:rPr>
          <w:highlight w:val="none"/>
        </w:rPr>
      </w:r>
    </w:p>
    <w:p>
      <w:pPr>
        <w:pBdr/>
        <w:spacing/>
        <w:ind w:right="0" w:firstLine="0" w:left="-850"/>
        <w:rPr>
          <w:highlight w:val="none"/>
        </w:rPr>
      </w:pPr>
      <w:r>
        <w:rPr>
          <w:highlight w:val="none"/>
        </w:rPr>
        <w:t xml:space="preserve">Madame : </w:t>
      </w:r>
      <w:r>
        <w:rPr>
          <w:highlight w:val="none"/>
        </w:rPr>
        <w:t xml:space="preserve">Il manque quelque chose sur cette table ne pensez-vous pas ? Ce n’est qu’histoire du sublimer cet instant que l’on partage...</w:t>
      </w:r>
      <w:r>
        <w:rPr>
          <w:highlight w:val="none"/>
        </w:rPr>
      </w:r>
      <w:r>
        <w:rPr>
          <w:highlight w:val="none"/>
        </w:rPr>
      </w:r>
      <w:r>
        <w:rPr>
          <w:highlight w:val="none"/>
        </w:rPr>
      </w:r>
      <w:r>
        <w:rPr>
          <w:highlight w:val="none"/>
        </w:rPr>
      </w:r>
    </w:p>
    <w:p>
      <w:pPr>
        <w:pStyle w:val="664"/>
        <w:numPr>
          <w:ilvl w:val="0"/>
          <w:numId w:val="6"/>
        </w:numPr>
        <w:pBdr/>
        <w:spacing/>
        <w:ind w:right="0"/>
        <w:rPr>
          <w:highlight w:val="none"/>
        </w:rPr>
      </w:pPr>
      <w:r>
        <w:rPr>
          <w:highlight w:val="none"/>
        </w:rPr>
      </w:r>
      <w:r>
        <w:t xml:space="preserve">Ne trouvez-vous pas qu'il manque une certaine touche à cette table ? Ce n'est qu'une question d'embellir et de sublimer cet instant précieux que nous avons le plaisir de partager... </w:t>
      </w:r>
      <w:r>
        <w:rPr>
          <w:highlight w:val="none"/>
        </w:rPr>
      </w:r>
      <w:r>
        <w:rPr>
          <w:highlight w:val="none"/>
        </w:rPr>
      </w:r>
    </w:p>
    <w:p>
      <w:pPr>
        <w:pBdr/>
        <w:spacing/>
        <w:ind w:right="0" w:firstLine="0" w:left="-850"/>
        <w:rPr/>
      </w:pPr>
      <w:r/>
      <w:r/>
    </w:p>
    <w:p>
      <w:pPr>
        <w:pBdr/>
        <w:spacing/>
        <w:ind w:right="0" w:firstLine="0" w:left="-850"/>
        <w:rPr>
          <w:b/>
          <w:bCs/>
          <w:highlight w:val="none"/>
        </w:rPr>
      </w:pPr>
      <w:r>
        <w:rPr>
          <w:b/>
          <w:bCs/>
          <w:highlight w:val="none"/>
        </w:rPr>
      </w:r>
      <w:r>
        <w:rPr>
          <w:b/>
          <w:bCs/>
          <w:highlight w:val="none"/>
        </w:rPr>
        <w:t xml:space="preserve">Récolte item</w:t>
      </w:r>
      <w:r>
        <w:rPr>
          <w:b/>
          <w:bCs/>
          <w:highlight w:val="none"/>
        </w:rPr>
      </w:r>
    </w:p>
    <w:p>
      <w:pPr>
        <w:pBdr/>
        <w:spacing/>
        <w:ind w:right="0" w:firstLine="0" w:left="-850"/>
        <w:rPr>
          <w:b w:val="0"/>
          <w:bCs w:val="0"/>
          <w:highlight w:val="none"/>
        </w:rPr>
      </w:pPr>
      <w:r>
        <w:rPr>
          <w:b w:val="0"/>
          <w:bCs w:val="0"/>
          <w:highlight w:val="none"/>
        </w:rPr>
        <w:t xml:space="preserve">Vinyle</w:t>
      </w:r>
      <w:r>
        <w:rPr>
          <w:b w:val="0"/>
          <w:bCs w:val="0"/>
          <w:highlight w:val="none"/>
        </w:rPr>
        <w:t xml:space="preserve"> : </w:t>
      </w:r>
      <w:r>
        <w:rPr>
          <w:b w:val="0"/>
          <w:bCs w:val="0"/>
          <w:highlight w:val="none"/>
        </w:rPr>
        <w:t xml:space="preserve">Voici de quoi amener une nouvelle dimension à ce dîner et d’enchanter cette nouvelle ère...</w:t>
      </w:r>
      <w:r>
        <w:rPr>
          <w:b w:val="0"/>
          <w:bCs w:val="0"/>
          <w:highlight w:val="none"/>
        </w:rPr>
      </w:r>
    </w:p>
    <w:p>
      <w:pPr>
        <w:pStyle w:val="664"/>
        <w:numPr>
          <w:ilvl w:val="0"/>
          <w:numId w:val="7"/>
        </w:numPr>
        <w:pBdr/>
        <w:spacing/>
        <w:ind w:right="0"/>
        <w:rPr>
          <w:b w:val="0"/>
          <w:bCs w:val="0"/>
          <w:highlight w:val="none"/>
        </w:rPr>
      </w:pPr>
      <w:r>
        <w:rPr>
          <w:b w:val="0"/>
          <w:bCs w:val="0"/>
          <w:highlight w:val="none"/>
        </w:rPr>
      </w:r>
      <w:r>
        <w:t xml:space="preserve">Voici de quoi insuffler une nouvelle dimension à ce banquet et d’illuminer l’ère qui s’ouvre devant eux...</w:t>
      </w: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t xml:space="preserve">Cadeau : </w:t>
      </w:r>
      <w:r>
        <w:rPr>
          <w:b w:val="0"/>
          <w:bCs w:val="0"/>
          <w:highlight w:val="none"/>
        </w:rPr>
        <w:t xml:space="preserve">Il n’était pas égaré finalement. Ce sera surement le symbole de leur union.</w:t>
      </w:r>
      <w:r>
        <w:rPr>
          <w:b w:val="0"/>
          <w:bCs w:val="0"/>
          <w:highlight w:val="none"/>
        </w:rPr>
      </w:r>
    </w:p>
    <w:p>
      <w:pPr>
        <w:pStyle w:val="664"/>
        <w:numPr>
          <w:ilvl w:val="0"/>
          <w:numId w:val="8"/>
        </w:numPr>
        <w:pBdr/>
        <w:spacing/>
        <w:ind w:right="0"/>
        <w:rPr>
          <w:b w:val="0"/>
          <w:bCs w:val="0"/>
          <w:highlight w:val="none"/>
        </w:rPr>
      </w:pPr>
      <w:r>
        <w:rPr>
          <w:b w:val="0"/>
          <w:bCs w:val="0"/>
          <w:highlight w:val="none"/>
        </w:rPr>
      </w:r>
      <w:r>
        <w:t xml:space="preserve">Il n'était point égaré, finalement. Peut-être sera-t-il, à n'en pas douter, le symbole de leur union... »</w:t>
      </w: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t xml:space="preserve">Bouquet : </w:t>
      </w:r>
      <w:r>
        <w:rPr>
          <w:b w:val="0"/>
          <w:bCs w:val="0"/>
          <w:highlight w:val="none"/>
        </w:rPr>
        <w:t xml:space="preserve">Cet instant sera davantage inoubliable. Cette table sera mieux étoffée désormais.</w:t>
      </w:r>
      <w:r>
        <w:rPr>
          <w:b w:val="0"/>
          <w:bCs w:val="0"/>
          <w:highlight w:val="none"/>
        </w:rPr>
      </w:r>
    </w:p>
    <w:p>
      <w:pPr>
        <w:pStyle w:val="664"/>
        <w:numPr>
          <w:ilvl w:val="0"/>
          <w:numId w:val="9"/>
        </w:numPr>
        <w:pBdr/>
        <w:spacing/>
        <w:ind w:right="0"/>
        <w:rPr>
          <w:b w:val="0"/>
          <w:bCs w:val="0"/>
          <w:highlight w:val="none"/>
        </w:rPr>
      </w:pPr>
      <w:r>
        <w:rPr>
          <w:b w:val="0"/>
          <w:bCs w:val="0"/>
          <w:highlight w:val="none"/>
        </w:rPr>
      </w:r>
      <w:r>
        <w:t xml:space="preserve"> Cet instant n’en sera que plus mémorable. Cette table, pourra désormais être enrichie et rayonner davantage...</w:t>
      </w: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r>
      <w:r>
        <w:rPr>
          <w:b w:val="0"/>
          <w:bCs w:val="0"/>
          <w:highlight w:val="none"/>
        </w:rPr>
      </w:r>
    </w:p>
    <w:p>
      <w:pPr>
        <w:pBdr/>
        <w:spacing/>
        <w:ind w:right="0" w:firstLine="0" w:left="-850"/>
        <w:rPr>
          <w:b/>
          <w:bCs/>
          <w:highlight w:val="none"/>
        </w:rPr>
      </w:pPr>
      <w:r>
        <w:rPr>
          <w:b/>
          <w:bCs/>
          <w:highlight w:val="none"/>
        </w:rPr>
        <w:t xml:space="preserve">Interactions item</w:t>
      </w:r>
      <w:r>
        <w:rPr>
          <w:b/>
          <w:bCs/>
          <w:highlight w:val="none"/>
        </w:rPr>
      </w:r>
    </w:p>
    <w:p>
      <w:pPr>
        <w:pBdr/>
        <w:spacing/>
        <w:ind w:right="0" w:firstLine="0" w:left="-850"/>
        <w:rPr>
          <w:b w:val="0"/>
          <w:bCs w:val="0"/>
          <w:highlight w:val="none"/>
        </w:rPr>
      </w:pPr>
      <w:r>
        <w:rPr>
          <w:b w:val="0"/>
          <w:bCs w:val="0"/>
          <w:highlight w:val="none"/>
        </w:rPr>
      </w:r>
      <w:r>
        <w:rPr>
          <w:b w:val="0"/>
          <w:bCs w:val="0"/>
          <w:highlight w:val="none"/>
        </w:rPr>
        <w:t xml:space="preserve">Horloger (Assemblage des éléments des énigmes) : </w:t>
      </w:r>
      <w:r>
        <w:rPr>
          <w:b w:val="0"/>
          <w:bCs w:val="0"/>
          <w:highlight w:val="none"/>
        </w:rPr>
        <w:t xml:space="preserve">Ceci pourrait bien me servir ultérieurement...</w:t>
      </w:r>
      <w:r>
        <w:rPr>
          <w:b w:val="0"/>
          <w:bCs w:val="0"/>
          <w:highlight w:val="none"/>
        </w:rPr>
      </w:r>
    </w:p>
    <w:p>
      <w:pPr>
        <w:pStyle w:val="664"/>
        <w:numPr>
          <w:ilvl w:val="0"/>
          <w:numId w:val="10"/>
        </w:numPr>
        <w:pBdr/>
        <w:spacing/>
        <w:ind w:right="0"/>
        <w:rPr>
          <w:b w:val="0"/>
          <w:bCs w:val="0"/>
          <w:highlight w:val="none"/>
        </w:rPr>
      </w:pPr>
      <w:r>
        <w:rPr>
          <w:b w:val="0"/>
          <w:bCs w:val="0"/>
          <w:highlight w:val="none"/>
        </w:rPr>
      </w:r>
      <w:r>
        <w:t xml:space="preserve">Voilà qui pourrait fort bien m’être d’une grande utilité ultérieurement... »</w:t>
      </w: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t xml:space="preserve">Mouche : bzzzzzt..</w:t>
      </w:r>
      <w:r>
        <w:rPr>
          <w:b w:val="0"/>
          <w:bCs w:val="0"/>
          <w:highlight w:val="none"/>
        </w:rPr>
      </w:r>
    </w:p>
    <w:p>
      <w:pPr>
        <w:pBdr/>
        <w:spacing/>
        <w:ind w:right="0" w:firstLine="0" w:left="-850"/>
        <w:rPr>
          <w:b w:val="0"/>
          <w:bCs w:val="0"/>
          <w:highlight w:val="none"/>
        </w:rPr>
      </w:pPr>
      <w:r>
        <w:rPr>
          <w:b w:val="0"/>
          <w:bCs w:val="0"/>
          <w:highlight w:val="none"/>
        </w:rPr>
        <w:t xml:space="preserve">Chat derrière le rideau : miaoww..</w:t>
      </w:r>
      <w:r>
        <w:rPr>
          <w:b w:val="0"/>
          <w:bCs w:val="0"/>
          <w:highlight w:val="none"/>
        </w:rPr>
      </w:r>
    </w:p>
    <w:p>
      <w:pPr>
        <w:pBdr/>
        <w:spacing/>
        <w:ind w:right="0" w:firstLine="0" w:left="-850"/>
        <w:rPr>
          <w:b w:val="0"/>
          <w:bCs w:val="0"/>
          <w:highlight w:val="none"/>
        </w:rPr>
      </w:pPr>
      <w:r>
        <w:rPr>
          <w:b w:val="0"/>
          <w:bCs w:val="0"/>
          <w:highlight w:val="none"/>
        </w:rPr>
        <w:t xml:space="preserve">Nœud papillons :</w:t>
      </w:r>
      <w:r>
        <w:rPr>
          <w:b w:val="0"/>
          <w:bCs w:val="0"/>
          <w:highlight w:val="none"/>
        </w:rPr>
      </w:r>
    </w:p>
    <w:p>
      <w:pPr>
        <w:pBdr/>
        <w:spacing/>
        <w:ind w:right="0" w:firstLine="0" w:left="-850"/>
        <w:rPr>
          <w:b w:val="0"/>
          <w:bCs w:val="0"/>
          <w:highlight w:val="none"/>
        </w:rPr>
      </w:pP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r>
      <w:r>
        <w:rPr>
          <w:b w:val="0"/>
          <w:bCs w:val="0"/>
          <w:highlight w:val="none"/>
        </w:rPr>
      </w:r>
    </w:p>
    <w:p>
      <w:pPr>
        <w:pBdr/>
        <w:spacing/>
        <w:ind w:right="0" w:firstLine="0" w:left="-850"/>
        <w:rPr>
          <w:b w:val="0"/>
          <w:bCs w:val="0"/>
          <w:highlight w:val="none"/>
        </w:rPr>
      </w:pPr>
      <w:r>
        <w:rPr>
          <w:b w:val="0"/>
          <w:bCs w:val="0"/>
          <w:highlight w:val="none"/>
        </w:rPr>
      </w:r>
      <w:r>
        <w:rPr>
          <w:b w:val="0"/>
          <w:bCs w:val="0"/>
          <w:highlight w:val="none"/>
        </w:rPr>
      </w:r>
    </w:p>
    <w:p>
      <w:pPr>
        <w:pBdr/>
        <w:spacing/>
        <w:ind w:right="0" w:firstLine="0" w:left="-850"/>
        <w:rPr>
          <w:b w:val="0"/>
          <w:bCs w:val="0"/>
          <w:highlight w:val="none"/>
        </w:rPr>
      </w:pPr>
      <w:r>
        <w:rPr>
          <w:b/>
          <w:bCs/>
          <w:highlight w:val="none"/>
        </w:rPr>
      </w:r>
      <w:r>
        <w:rPr>
          <w:b w:val="0"/>
          <w:bCs w:val="0"/>
          <w:highlight w:val="none"/>
        </w:rPr>
      </w:r>
      <w:r>
        <w:rPr>
          <w:b w:val="0"/>
          <w:bCs w:val="0"/>
          <w:highlight w:val="none"/>
        </w:rPr>
      </w:r>
    </w:p>
    <w:p>
      <w:pPr>
        <w:pBdr/>
        <w:spacing/>
        <w:ind w:right="0" w:firstLine="0" w:left="-850"/>
        <w:rPr>
          <w:b/>
          <w:bCs/>
          <w:highlight w:val="none"/>
        </w:rPr>
      </w:pPr>
      <w:r>
        <w:rPr>
          <w:b/>
          <w:bCs/>
          <w:highlight w:val="none"/>
        </w:rPr>
        <w:t xml:space="preserve">Dialogue fin (bonne et mauvaise)</w:t>
      </w:r>
      <w:r>
        <w:rPr>
          <w:b/>
          <w:bCs/>
          <w:highlight w:val="none"/>
        </w:rPr>
      </w:r>
    </w:p>
    <w:p>
      <w:pPr>
        <w:pStyle w:val="664"/>
        <w:numPr>
          <w:ilvl w:val="0"/>
          <w:numId w:val="11"/>
        </w:numPr>
        <w:pBdr/>
        <w:spacing/>
        <w:ind w:right="0"/>
        <w:rPr/>
      </w:pPr>
      <w:r>
        <w:rPr>
          <w:highlight w:val="none"/>
        </w:rPr>
        <w:t xml:space="preserve">Mauvaise : j’ai dû halluciner.......ma mémoire vacile.............[retry « Rejouer la scène »]</w:t>
      </w:r>
      <w:r>
        <w:rPr>
          <w:highlight w:val="none"/>
        </w:rPr>
      </w:r>
    </w:p>
    <w:p>
      <w:pPr>
        <w:pStyle w:val="664"/>
        <w:numPr>
          <w:ilvl w:val="0"/>
          <w:numId w:val="11"/>
        </w:numPr>
        <w:pBdr/>
        <w:spacing/>
        <w:ind w:right="0"/>
        <w:rPr/>
      </w:pPr>
      <w:r>
        <w:rPr>
          <w:highlight w:val="none"/>
        </w:rPr>
        <w:t xml:space="preserve">Bonne : Mélodie...tu étais là depuis tout ce temps...tu me manques terriblement</w:t>
      </w:r>
      <w:r>
        <w:rPr>
          <w:highlight w:val="none"/>
        </w:rPr>
        <w:t xml:space="preserve">...</w:t>
      </w:r>
      <w:r>
        <w:rPr>
          <w:highlight w:val="none"/>
        </w:rPr>
      </w:r>
    </w:p>
    <w:p>
      <w:pPr>
        <w:pStyle w:val="664"/>
        <w:numPr>
          <w:ilvl w:val="1"/>
          <w:numId w:val="11"/>
        </w:numPr>
        <w:pBdr/>
        <w:spacing/>
        <w:ind w:right="0"/>
        <w:rPr/>
      </w:pPr>
      <w:r>
        <w:rPr>
          <w:highlight w:val="none"/>
        </w:rPr>
      </w:r>
      <w:r>
        <w:t xml:space="preserve">Mélodie… Oh, Mélodie… tu étais là, juste là, depuis tout ce temps, comme une ombre douce qui veillait sur moi… Et moi, pauvre fou, je croyais que ce n’était qu’un rêve égaré… Te voir ainsi, même sous cette forme, c’était comme sentir </w:t>
      </w:r>
      <w:r>
        <w:t xml:space="preserve">ton parfum, entendre ton rire… Mais ce n’est qu’un mirage, n’est-ce pas ? Une illusion cruelle qui me rappelle combien tu me manques… Mon cœur te cherche, Mélodie, il te cherche sans relâche, et le vide que tu as laissé en moi semble n’avoir aucune fin. »</w:t>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142"/>
      </w:pPr>
      <w:rPr>
        <w:rFonts w:hint="default" w:ascii="Arial" w:hAnsi="Arial" w:eastAsia="Arial" w:cs="Arial"/>
      </w:rPr>
      <w:start w:val="1"/>
      <w:suff w:val="tab"/>
    </w:lvl>
    <w:lvl w:ilvl="1">
      <w:isLgl w:val="false"/>
      <w:lvlJc w:val="left"/>
      <w:lvlText w:val="o"/>
      <w:numFmt w:val="bullet"/>
      <w:pPr>
        <w:pBdr/>
        <w:spacing/>
        <w:ind w:hanging="360" w:left="578"/>
      </w:pPr>
      <w:rPr>
        <w:rFonts w:hint="default" w:ascii="Courier New" w:hAnsi="Courier New" w:eastAsia="Courier New" w:cs="Courier New"/>
      </w:rPr>
      <w:start w:val="1"/>
      <w:suff w:val="tab"/>
    </w:lvl>
    <w:lvl w:ilvl="2">
      <w:isLgl w:val="false"/>
      <w:lvlJc w:val="left"/>
      <w:lvlText w:val="§"/>
      <w:numFmt w:val="bullet"/>
      <w:pPr>
        <w:pBdr/>
        <w:spacing/>
        <w:ind w:hanging="360" w:left="1298"/>
      </w:pPr>
      <w:rPr>
        <w:rFonts w:hint="default" w:ascii="Wingdings" w:hAnsi="Wingdings" w:eastAsia="Wingdings" w:cs="Wingdings"/>
      </w:rPr>
      <w:start w:val="1"/>
      <w:suff w:val="tab"/>
    </w:lvl>
    <w:lvl w:ilvl="3">
      <w:isLgl w:val="false"/>
      <w:lvlJc w:val="left"/>
      <w:lvlText w:val="·"/>
      <w:numFmt w:val="bullet"/>
      <w:pPr>
        <w:pBdr/>
        <w:spacing/>
        <w:ind w:hanging="360" w:left="2018"/>
      </w:pPr>
      <w:rPr>
        <w:rFonts w:hint="default" w:ascii="Symbol" w:hAnsi="Symbol" w:eastAsia="Symbol" w:cs="Symbol"/>
      </w:rPr>
      <w:start w:val="1"/>
      <w:suff w:val="tab"/>
    </w:lvl>
    <w:lvl w:ilvl="4">
      <w:isLgl w:val="false"/>
      <w:lvlJc w:val="left"/>
      <w:lvlText w:val="o"/>
      <w:numFmt w:val="bullet"/>
      <w:pPr>
        <w:pBdr/>
        <w:spacing/>
        <w:ind w:hanging="360" w:left="2738"/>
      </w:pPr>
      <w:rPr>
        <w:rFonts w:hint="default" w:ascii="Courier New" w:hAnsi="Courier New" w:eastAsia="Courier New" w:cs="Courier New"/>
      </w:rPr>
      <w:start w:val="1"/>
      <w:suff w:val="tab"/>
    </w:lvl>
    <w:lvl w:ilvl="5">
      <w:isLgl w:val="false"/>
      <w:lvlJc w:val="left"/>
      <w:lvlText w:val="§"/>
      <w:numFmt w:val="bullet"/>
      <w:pPr>
        <w:pBdr/>
        <w:spacing/>
        <w:ind w:hanging="360" w:left="3458"/>
      </w:pPr>
      <w:rPr>
        <w:rFonts w:hint="default" w:ascii="Wingdings" w:hAnsi="Wingdings" w:eastAsia="Wingdings" w:cs="Wingdings"/>
      </w:rPr>
      <w:start w:val="1"/>
      <w:suff w:val="tab"/>
    </w:lvl>
    <w:lvl w:ilvl="6">
      <w:isLgl w:val="false"/>
      <w:lvlJc w:val="left"/>
      <w:lvlText w:val="·"/>
      <w:numFmt w:val="bullet"/>
      <w:pPr>
        <w:pBdr/>
        <w:spacing/>
        <w:ind w:hanging="360" w:left="4178"/>
      </w:pPr>
      <w:rPr>
        <w:rFonts w:hint="default" w:ascii="Symbol" w:hAnsi="Symbol" w:eastAsia="Symbol" w:cs="Symbol"/>
      </w:rPr>
      <w:start w:val="1"/>
      <w:suff w:val="tab"/>
    </w:lvl>
    <w:lvl w:ilvl="7">
      <w:isLgl w:val="false"/>
      <w:lvlJc w:val="left"/>
      <w:lvlText w:val="o"/>
      <w:numFmt w:val="bullet"/>
      <w:pPr>
        <w:pBdr/>
        <w:spacing/>
        <w:ind w:hanging="360" w:left="4898"/>
      </w:pPr>
      <w:rPr>
        <w:rFonts w:hint="default" w:ascii="Courier New" w:hAnsi="Courier New" w:eastAsia="Courier New" w:cs="Courier New"/>
      </w:rPr>
      <w:start w:val="1"/>
      <w:suff w:val="tab"/>
    </w:lvl>
    <w:lvl w:ilvl="8">
      <w:isLgl w:val="false"/>
      <w:lvlJc w:val="left"/>
      <w:lvlText w:val="§"/>
      <w:numFmt w:val="bullet"/>
      <w:pPr>
        <w:pBdr/>
        <w:spacing/>
        <w:ind w:hanging="360" w:left="5618"/>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2025-01-24T12:28:21Z</dcterms:modified>
</cp:coreProperties>
</file>