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360" w:lineRule="auto" w:before="1500"/>
      </w:pPr>
    </w:p>
    <w:p>
      <w:pPr>
        <w:pStyle w:val="ReportKicker"/>
        <w:jc w:val="center"/>
        <w:spacing w:after="320" w:line="360" w:lineRule="auto"/>
      </w:pPr>
      <w:r>
        <w:rPr>
          <w:rFonts w:ascii="Calibri" w:hAnsi="Calibri" w:eastAsia="Microsoft YaHei"/>
          <w:color w:val="C27C0E"/>
          <w:b/>
          <w:sz w:val="19"/>
          <w:szCs w:val="19"/>
        </w:rPr>
        <w:t>ZERO-BACKGROUND · GROUP MEETING</w:t>
      </w:r>
    </w:p>
    <w:p>
      <w:pPr>
        <w:pStyle w:val="ReportTitle"/>
        <w:jc w:val="center"/>
        <w:spacing w:after="260" w:line="680" w:lineRule="auto"/>
        <w:keepLines/>
      </w:pPr>
      <w:r>
        <w:rPr>
          <w:rFonts w:ascii="Calibri" w:hAnsi="Calibri" w:eastAsia="Microsoft YaHei"/>
          <w:color w:val="17365D"/>
          <w:b/>
          <w:sz w:val="52"/>
          <w:szCs w:val="52"/>
        </w:rPr>
        <w:t>我们在教模型写</w:t>
      </w:r>
      <w:r>
        <w:br/>
      </w:r>
      <w:r>
        <w:rPr>
          <w:rFonts w:ascii="Calibri" w:hAnsi="Calibri" w:eastAsia="Microsoft YaHei"/>
          <w:color w:val="17365D"/>
          <w:b/>
          <w:sz w:val="52"/>
          <w:szCs w:val="52"/>
        </w:rPr>
        <w:t>100 个靠谱的明日风电剧本</w:t>
      </w:r>
    </w:p>
    <w:p>
      <w:pPr>
        <w:pStyle w:val="ReportSubtitle"/>
        <w:jc w:val="center"/>
        <w:spacing w:after="300" w:line="360" w:lineRule="auto"/>
      </w:pPr>
      <w:r>
        <w:rPr>
          <w:rFonts w:ascii="Calibri" w:hAnsi="Calibri" w:eastAsia="Microsoft YaHei"/>
          <w:color w:val="2E74B5"/>
          <w:sz w:val="29"/>
          <w:szCs w:val="29"/>
        </w:rPr>
        <w:t>风电联合场景生成阶段进展 · 零基础大白话版</w:t>
      </w:r>
    </w:p>
    <w:p>
      <w:pPr>
        <w:jc w:val="center"/>
        <w:spacing w:after="100" w:line="360" w:lineRule="auto"/>
      </w:pPr>
      <w:r>
        <w:rPr>
          <w:rFonts w:ascii="Calibri" w:hAnsi="Calibri" w:eastAsia="Microsoft YaHei"/>
          <w:color w:val="66737F"/>
          <w:sz w:val="20"/>
          <w:szCs w:val="20"/>
        </w:rPr>
        <w:t>不要求懂扩散模型，不要求懂概率预测，不要求先读论文</w:t>
      </w:r>
    </w:p>
    <w:p>
      <w:pPr>
        <w:jc w:val="center"/>
        <w:spacing w:after="400" w:line="360" w:lineRule="auto"/>
      </w:pPr>
      <w:r>
        <w:rPr>
          <w:rFonts w:ascii="Calibri" w:hAnsi="Calibri" w:eastAsia="Microsoft YaHei"/>
          <w:color w:val="66737F"/>
          <w:sz w:val="18"/>
          <w:szCs w:val="18"/>
        </w:rPr>
        <w:t>整理日期：2026-08-28　｜　建议汇报 12–15 分钟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这份文档只做一件事：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先把任务讲明白，再讲哪里坏了、我们排除了什么、下一步怎样用最小实验决定创新点。</w:t>
            </w:r>
          </w:p>
        </w:tc>
      </w:tr>
    </w:tbl>
    <w:p>
      <w:pPr>
        <w:spacing w:after="80" w:line="360" w:lineRule="auto"/>
      </w:pPr>
    </w:p>
    <w:p>
      <w:pPr>
        <w:jc w:val="center"/>
        <w:spacing w:after="0" w:line="360" w:lineRule="auto" w:before="180"/>
      </w:pPr>
      <w:r>
        <w:rPr>
          <w:rFonts w:ascii="Calibri" w:hAnsi="Calibri" w:eastAsia="Microsoft YaHei"/>
          <w:color w:val="66737F"/>
          <w:i/>
          <w:sz w:val="18"/>
          <w:szCs w:val="18"/>
        </w:rPr>
        <w:t>说明：这是 validation 阶段的研究进展，不是最终测试集结论。</w:t>
      </w: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如果只听一分钟，请记住这三句话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2"/>
                <w:szCs w:val="22"/>
              </w:rPr>
              <w:t>第一句：我们不是只预测一个数。</w:t>
            </w:r>
            <w:r>
              <w:br/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我们要生成 100 条可能的 24 小时风电轨迹，让电网提前看到不同风险。</w:t>
            </w:r>
          </w:p>
        </w:tc>
      </w:tr>
    </w:tbl>
    <w:p>
      <w:pPr>
        <w:spacing w:after="80" w:line="360" w:lineRule="auto"/>
      </w:pP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FFF4DC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B26B00"/>
                <w:b/>
                <w:sz w:val="22"/>
                <w:szCs w:val="22"/>
              </w:rPr>
              <w:t>第二句：我们已经找到真正的痛点。</w:t>
            </w:r>
            <w:r>
              <w:br/>
            </w:r>
            <w:r>
              <w:rPr>
                <w:rFonts w:ascii="Calibri" w:hAnsi="Calibri" w:eastAsia="Microsoft YaHei"/>
                <w:color w:val="B26B00"/>
                <w:sz w:val="20"/>
                <w:szCs w:val="20"/>
              </w:rPr>
              <w:t>旧模型的平均位置不算离谱，但 100 条轨迹太挤、太抖，前后小时关系不像真实风电。</w:t>
            </w:r>
          </w:p>
        </w:tc>
      </w:tr>
    </w:tbl>
    <w:p>
      <w:pPr>
        <w:spacing w:after="80" w:line="360" w:lineRule="auto"/>
      </w:pP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6E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E7D32"/>
                <w:b/>
                <w:sz w:val="22"/>
                <w:szCs w:val="22"/>
              </w:rPr>
              <w:t>第三句：下一步不是直接堆一个大模型。</w:t>
            </w:r>
            <w:r>
              <w:br/>
            </w:r>
            <w:r>
              <w:rPr>
                <w:rFonts w:ascii="Calibri" w:hAnsi="Calibri" w:eastAsia="Microsoft YaHei"/>
                <w:color w:val="2E7D32"/>
                <w:sz w:val="20"/>
                <w:szCs w:val="20"/>
              </w:rPr>
              <w:t>先用 48 个小实验找出“什么天气、生成到哪一步”最需要时间信息，再决定最终结构。</w:t>
            </w:r>
          </w:p>
        </w:tc>
      </w:tr>
    </w:tbl>
    <w:p>
      <w:pPr>
        <w:spacing w:after="80" w:line="360" w:lineRule="auto"/>
      </w:pP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7365D"/>
                <w:b/>
                <w:sz w:val="20"/>
                <w:szCs w:val="20"/>
              </w:rPr>
              <w:t>阶段判断：</w:t>
            </w:r>
            <w:r>
              <w:rPr>
                <w:rFonts w:ascii="Calibri" w:hAnsi="Calibri" w:eastAsia="Microsoft YaHei"/>
                <w:color w:val="17365D"/>
                <w:sz w:val="20"/>
                <w:szCs w:val="20"/>
              </w:rPr>
              <w:t>现在最有价值的成果不是“某个模型赢了”，而是我们已经知道下一次实验必须回答什么。</w:t>
            </w:r>
          </w:p>
        </w:tc>
      </w:tr>
    </w:tbl>
    <w:p>
      <w:pPr>
        <w:spacing w:after="80" w:line="360" w:lineRule="auto"/>
      </w:pP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一、我们到底在做什么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假设明天要安排电网。天气预报告诉我们风可能怎么吹，但风电不会只按一条固定曲线走。电网真正需要的是：明天有哪些合理的可能走法？最坏会怎样？要留多少备用？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623560" cy="3163252"/>
            <wp:effectExtent l="0" t="0" r="0" b="0"/>
            <wp:docPr id="1" name="Figure 1" descr="研究任务：从天气预报生成 100 个可能的明日风电剧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s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1　研究任务：从天气预报生成 100 个可能的明日风电剧本。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用一个生活比喻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普通预测像导航只给你一条“最可能路线”。场景生成像同时给出 100 条可能路线，并告诉你哪些路可能堵、哪些路风险大。我们生成的不是地图上的路线，而是 10 个风电区域未来 24 小时的功率轨迹。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3000"/>
        <w:gridCol w:w="3000"/>
        <w:gridCol w:w="3026"/>
      </w:tblGrid>
      <w:tr>
        <w:trPr>
          <w:tblHeader/>
          <w:cantSplit/>
        </w:trPr>
        <w:tc>
          <w:tcPr>
            <w:tcW w:w="30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模型看到什么</w:t>
            </w:r>
          </w:p>
        </w:tc>
        <w:tc>
          <w:tcPr>
            <w:tcW w:w="30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模型交出什么</w:t>
            </w:r>
          </w:p>
        </w:tc>
        <w:tc>
          <w:tcPr>
            <w:tcW w:w="30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为什么有用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明天的风速、风向和区域信息</w:t>
            </w:r>
          </w:p>
        </w:tc>
        <w:tc>
          <w:tcPr>
            <w:tcW w:w="30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100 个可能的 24 小时风电剧本</w:t>
            </w:r>
          </w:p>
        </w:tc>
        <w:tc>
          <w:tcPr>
            <w:tcW w:w="30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做备用、调度和风险准备</w:t>
            </w:r>
          </w:p>
        </w:tc>
      </w:tr>
    </w:tbl>
    <w:p>
      <w:pPr>
        <w:spacing w:after="80" w:line="360" w:lineRule="auto"/>
      </w:pP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最关键的要求：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一条剧本必须把 10 个区域和 24 个小时放在同一个世界里，不能把互相矛盾的片段随便拼起来。</w:t>
            </w:r>
          </w:p>
        </w:tc>
      </w:tr>
    </w:tbl>
    <w:p>
      <w:pPr>
        <w:spacing w:after="80" w:line="360" w:lineRule="auto"/>
      </w:pP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二、旧模型到底坏在哪里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最开始我们也容易被一个“平均分”迷惑：平均功率差不多，就以为模型不错。后来把 100 条轨迹画出来、把相邻小时拆开看，才发现它只是中心位置凑合，作为一组未来剧本并不可靠。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623560" cy="3163252"/>
            <wp:effectExtent l="0" t="0" r="0" b="0"/>
            <wp:docPr id="2" name="Figure 2" descr="旧模型的问题：平均位置尚可，但范围过窄、小时变化不自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ble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2　旧模型的问题：平均位置尚可，但范围过窄、小时变化不自然。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三个问题，翻译成人话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1.  </w:t>
      </w:r>
      <w:r>
        <w:rPr>
          <w:rFonts w:ascii="Calibri" w:hAnsi="Calibri" w:eastAsia="Microsoft YaHei"/>
          <w:color w:val="263238"/>
        </w:rPr>
        <w:t>平均位置还行：大方向可能没偏太远。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2.  </w:t>
      </w:r>
      <w:r>
        <w:rPr>
          <w:rFonts w:ascii="Calibri" w:hAnsi="Calibri" w:eastAsia="Microsoft YaHei"/>
          <w:color w:val="263238"/>
        </w:rPr>
        <w:t>范围太窄：模型说自己很确定，真实结果却经常跑到 100 条剧本之外。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3.  </w:t>
      </w:r>
      <w:r>
        <w:rPr>
          <w:rFonts w:ascii="Calibri" w:hAnsi="Calibri" w:eastAsia="Microsoft YaHei"/>
          <w:color w:val="263238"/>
        </w:rPr>
        <w:t>轨迹太抖：这一小时升、下一小时猛降，像把电影帧顺序弄乱。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FDECE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B23A48"/>
                <w:b/>
                <w:sz w:val="20"/>
                <w:szCs w:val="20"/>
              </w:rPr>
              <w:t>最直观的报警：</w:t>
            </w:r>
            <w:r>
              <w:rPr>
                <w:rFonts w:ascii="Calibri" w:hAnsi="Calibri" w:eastAsia="Microsoft YaHei"/>
                <w:color w:val="B23A48"/>
                <w:sz w:val="20"/>
                <w:szCs w:val="20"/>
              </w:rPr>
              <w:t>论文写的是 90% 预测区间，本地复现实际只覆盖约 36%。也就是说，模型严重低估了“明天可能有多不确定”。</w:t>
            </w:r>
          </w:p>
        </w:tc>
      </w:tr>
    </w:tbl>
    <w:p>
      <w:pPr>
        <w:spacing w:after="80" w:line="360" w:lineRule="auto"/>
      </w:pP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三、我们为什么做了这么多实验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因为不能一看到问题就随便换网络。每次实验都要回答一个具体问题：是论文没复现？是数据串了？是随机种子碰巧？是时间模块真的有用？还是只是把曲线抹平了？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623560" cy="3163252"/>
            <wp:effectExtent l="0" t="0" r="0" b="0"/>
            <wp:docPr id="3" name="Figure 3" descr="研究路线：每一步都在回答一个问题，并排除一个不可靠答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ourne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3　研究路线：每一步都在回答一个问题，并排除一个不可靠答案。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1900"/>
        <w:gridCol w:w="4200"/>
        <w:gridCol w:w="2926"/>
      </w:tblGrid>
      <w:tr>
        <w:trPr>
          <w:tblHeader/>
          <w:cantSplit/>
        </w:trPr>
        <w:tc>
          <w:tcPr>
            <w:tcW w:w="19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阶段</w:t>
            </w:r>
          </w:p>
        </w:tc>
        <w:tc>
          <w:tcPr>
            <w:tcW w:w="42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它回答的问题</w:t>
            </w:r>
          </w:p>
        </w:tc>
        <w:tc>
          <w:tcPr>
            <w:tcW w:w="29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答案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复现论文</w:t>
            </w:r>
          </w:p>
        </w:tc>
        <w:tc>
          <w:tcPr>
            <w:tcW w:w="42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原论文方法在本地能否得到同样结果？</w:t>
            </w:r>
          </w:p>
        </w:tc>
        <w:tc>
          <w:tcPr>
            <w:tcW w:w="29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程序跑通，但核心数值没对上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拆开诊断</w:t>
            </w:r>
          </w:p>
        </w:tc>
        <w:tc>
          <w:tcPr>
            <w:tcW w:w="42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问题主要在平均值，还是轨迹怎么走？</w:t>
            </w:r>
          </w:p>
        </w:tc>
        <w:tc>
          <w:tcPr>
            <w:tcW w:w="29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主要短板在轨迹动态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重建考场</w:t>
            </w:r>
          </w:p>
        </w:tc>
        <w:tc>
          <w:tcPr>
            <w:tcW w:w="42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比较是否被数据和随机性搅乱？</w:t>
            </w:r>
          </w:p>
        </w:tc>
        <w:tc>
          <w:tcPr>
            <w:tcW w:w="29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无泄漏、三种子框架已稳定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测试时间模块</w:t>
            </w:r>
          </w:p>
        </w:tc>
        <w:tc>
          <w:tcPr>
            <w:tcW w:w="42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时间顺序真的有用吗？</w:t>
            </w:r>
          </w:p>
        </w:tc>
        <w:tc>
          <w:tcPr>
            <w:tcW w:w="29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有用，但现有做法不稳定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比较两条路线</w:t>
            </w:r>
          </w:p>
        </w:tc>
        <w:tc>
          <w:tcPr>
            <w:tcW w:w="42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Flow 或 Diffusion 是否全面更好？</w:t>
            </w:r>
          </w:p>
        </w:tc>
        <w:tc>
          <w:tcPr>
            <w:tcW w:w="29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各有长处，没有总冠军</w:t>
            </w:r>
          </w:p>
        </w:tc>
      </w:tr>
    </w:tbl>
    <w:p>
      <w:pPr>
        <w:spacing w:after="80" w:line="360" w:lineRule="auto"/>
      </w:pP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四、目前最重要的实验结果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结果 1：论文方法重做出来了，但论文成绩没有重现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我们把 MS-CADM 的数据、模型、训练、采样和评价链都搭起来了。程序能正常训练，也能生成场景；但本地核心 CRPS 是 0.1074，论文报告 0.0873，本地高约 23%。这里 CRPS 越低越好。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不要说过头：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准确说法是“忠实重实现没有复现论文 headline”，不是“已经证明论文错误”。因为论文没有公开足够细的代码和参数。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结果 2：真正需要修的是“怎么走”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旧联合模型和逐区 DDPM 的平均水平几乎打平；但旧联合模型更容易出现过度抖动和不真实的大跳变。天气越是变速、转向或区域差异大，这个问题越明显。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结果 3：公平实验的地基已经搭好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我们把已经看过的日期、数据填充边界、天气编码器、随机噪声和验证库都锁住。换三个随机种子后，R0 的分数波动明显缩小，正式通过稳定性门。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6E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E7D32"/>
                <w:b/>
                <w:sz w:val="20"/>
                <w:szCs w:val="20"/>
              </w:rPr>
              <w:t>为什么要三种子：</w:t>
            </w:r>
            <w:r>
              <w:rPr>
                <w:rFonts w:ascii="Calibri" w:hAnsi="Calibri" w:eastAsia="Microsoft YaHei"/>
                <w:color w:val="2E7D32"/>
                <w:sz w:val="20"/>
                <w:szCs w:val="20"/>
              </w:rPr>
              <w:t>像三位同学参加同一场考试：试卷、考场、时间都一样，只允许“初始手气”不同。这样才能知道模型是否稳定。</w:t>
            </w:r>
          </w:p>
        </w:tc>
      </w:tr>
    </w:tbl>
    <w:p>
      <w:pPr>
        <w:spacing w:after="80" w:line="360" w:lineRule="auto"/>
      </w:pP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五、时间模块：明明有改善，为什么仍然不采用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先说好消息：模型确实读懂了一部分时间顺序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我们做了一个很关键的反证：把 1、2、3、4 小时的顺序故意打乱。如果所谓“时间模块”仍然同样好，它可能只是把曲线变平，并没有理解前后关系。结果是正常顺序明显好于打乱顺序，所以真实时间信号确实存在。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再说坏消息：它的副作用还太大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T1-feature 和 T1-source 都改善了相邻小时变化和前后关系，但换随机种子后，平均分布或整体联合质量会波动；其中随机源版本还把内部相关系数几乎顶到上限。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2200"/>
        <w:gridCol w:w="3500"/>
        <w:gridCol w:w="3326"/>
      </w:tblGrid>
      <w:tr>
        <w:trPr>
          <w:tblHeader/>
          <w:cantSplit/>
        </w:trPr>
        <w:tc>
          <w:tcPr>
            <w:tcW w:w="22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候选</w:t>
            </w:r>
          </w:p>
        </w:tc>
        <w:tc>
          <w:tcPr>
            <w:tcW w:w="35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它做对了什么</w:t>
            </w:r>
          </w:p>
        </w:tc>
        <w:tc>
          <w:tcPr>
            <w:tcW w:w="33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为什么停下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T1-feature</w:t>
            </w:r>
          </w:p>
        </w:tc>
        <w:tc>
          <w:tcPr>
            <w:tcW w:w="35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正常顺序比 Shuffle 好；时间关系改善</w:t>
            </w:r>
          </w:p>
        </w:tc>
        <w:tc>
          <w:tcPr>
            <w:tcW w:w="33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平均/联合安全门和种子稳定性未过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T1-source</w:t>
            </w:r>
          </w:p>
        </w:tc>
        <w:tc>
          <w:tcPr>
            <w:tcW w:w="35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时间关系改善更大</w:t>
            </w:r>
          </w:p>
        </w:tc>
        <w:tc>
          <w:tcPr>
            <w:tcW w:w="33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跨种子更飘，相关系数接近饱和</w:t>
            </w:r>
          </w:p>
        </w:tc>
      </w:tr>
    </w:tbl>
    <w:p>
      <w:pPr>
        <w:spacing w:after="80" w:line="360" w:lineRule="auto"/>
      </w:pP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FFF4DC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B26B00"/>
                <w:b/>
                <w:sz w:val="20"/>
                <w:szCs w:val="20"/>
              </w:rPr>
              <w:t>这一步最容易误解：</w:t>
            </w:r>
            <w:r>
              <w:rPr>
                <w:rFonts w:ascii="Calibri" w:hAnsi="Calibri" w:eastAsia="Microsoft YaHei"/>
                <w:color w:val="B26B00"/>
                <w:sz w:val="20"/>
                <w:szCs w:val="20"/>
              </w:rPr>
              <w:t>“时间信息有用”不等于“这个时间模块可以上线”。就像药有效，但副作用和个体差异太大，仍然不能批准。</w:t>
            </w:r>
          </w:p>
        </w:tc>
      </w:tr>
    </w:tbl>
    <w:p>
      <w:pPr>
        <w:spacing w:after="80" w:line="360" w:lineRule="auto"/>
      </w:pP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六、Flow 和 Diffusion：到底选谁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这两种方法都从随机噪声出发，最后生成未来轨迹。Flow 像连续运输带；Diffusion 像把模糊照片一步步擦清。我们让它们使用同一数据、同一计算预算和同一验证随机库。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623560" cy="3163252"/>
            <wp:effectExtent l="0" t="0" r="0" b="0"/>
            <wp:docPr id="4" name="Figure 4" descr="Flow 与 Diffusion 的公平比较：各有长处，没有总冠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ami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4　Flow 与 Diffusion 的公平比较：各有长处，没有总冠军。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正式结果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17365D"/>
          <w:b/>
        </w:rPr>
        <w:t>Flow：</w:t>
      </w:r>
      <w:r>
        <w:rPr>
          <w:rFonts w:ascii="Calibri" w:hAnsi="Calibri" w:eastAsia="Microsoft YaHei"/>
          <w:color w:val="263238"/>
        </w:rPr>
        <w:t>平均分布、整体联合质量和覆盖率更好。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17365D"/>
          <w:b/>
        </w:rPr>
        <w:t>Diffusion：</w:t>
      </w:r>
      <w:r>
        <w:rPr>
          <w:rFonts w:ascii="Calibri" w:hAnsi="Calibri" w:eastAsia="Microsoft YaHei"/>
          <w:color w:val="263238"/>
        </w:rPr>
        <w:t>前后时间关系更好。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17365D"/>
          <w:b/>
        </w:rPr>
        <w:t>相邻小时升降：</w:t>
      </w:r>
      <w:r>
        <w:rPr>
          <w:rFonts w:ascii="Calibri" w:hAnsi="Calibri" w:eastAsia="Microsoft YaHei"/>
          <w:color w:val="263238"/>
        </w:rPr>
        <w:t>两者几乎一样。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FFF4DC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B26B00"/>
                <w:b/>
                <w:sz w:val="20"/>
                <w:szCs w:val="20"/>
              </w:rPr>
              <w:t>结论：</w:t>
            </w:r>
            <w:r>
              <w:rPr>
                <w:rFonts w:ascii="Calibri" w:hAnsi="Calibri" w:eastAsia="Microsoft YaHei"/>
                <w:color w:val="B26B00"/>
                <w:sz w:val="20"/>
                <w:szCs w:val="20"/>
              </w:rPr>
              <w:t>正式 winner 为空。后续拿 Diffusion 做研究载体，只因为它有清楚的“模糊—清晰”阶段，方便研究时间信息何时介入；不是因为它已经战胜 Flow。</w:t>
            </w:r>
          </w:p>
        </w:tc>
      </w:tr>
    </w:tbl>
    <w:p>
      <w:pPr>
        <w:spacing w:after="80" w:line="360" w:lineRule="auto"/>
      </w:pP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七、现在准备研究的创新点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过去的时间模块像一个一直抢方向盘的辅助驾驶：平静天气也开，画面还很模糊时也开，结果有时帮忙、有时添乱。现在的想法是给它两个开关，而且修正幅度必须有上限。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623560" cy="3163252"/>
            <wp:effectExtent l="0" t="0" r="0" b="0"/>
            <wp:docPr id="5" name="Figure 5" descr="当前创新思路：天气和去噪阶段都合适时，才开启小幅时间修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de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5　当前创新思路：天气和去噪阶段都合适时，才开启小幅时间修正。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两个开关分别问什么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1.  </w:t>
      </w:r>
      <w:r>
        <w:rPr>
          <w:rFonts w:ascii="Calibri" w:hAnsi="Calibri" w:eastAsia="Microsoft YaHei"/>
          <w:color w:val="263238"/>
        </w:rPr>
        <w:t>天气开关：今天的风是否正在明显变速、转向，或不同区域变化很不一样？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2.  </w:t>
      </w:r>
      <w:r>
        <w:rPr>
          <w:rFonts w:ascii="Calibri" w:hAnsi="Calibri" w:eastAsia="Microsoft YaHei"/>
          <w:color w:val="263238"/>
        </w:rPr>
        <w:t>阶段开关：当前这一步去噪，是否已经能看见时间结构、又还来得及修？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只有两个答案都偏向“是”时，时间模块才做一个小修正；其余时候让稳定基础模型自己工作。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6E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E7D32"/>
                <w:b/>
                <w:sz w:val="20"/>
                <w:szCs w:val="20"/>
              </w:rPr>
              <w:t>论文主张应该聚焦这里：</w:t>
            </w:r>
            <w:r>
              <w:rPr>
                <w:rFonts w:ascii="Calibri" w:hAnsi="Calibri" w:eastAsia="Microsoft YaHei"/>
                <w:color w:val="2E7D32"/>
                <w:sz w:val="20"/>
                <w:szCs w:val="20"/>
              </w:rPr>
              <w:t>创新不在于“首次把 SSM/GRU 塞进 Diffusion”，而在于测清并利用“天气状态 × 去噪阶段”的时间价值差异。</w:t>
            </w:r>
          </w:p>
        </w:tc>
      </w:tr>
    </w:tbl>
    <w:p>
      <w:pPr>
        <w:spacing w:after="80" w:line="360" w:lineRule="auto"/>
      </w:pP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八、下一步具体做什么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我们不会马上写完整双开关大模型。先把稳定的 Diffusion 基座冻结，只训练很小、从零开始、修正幅度受限的时间插件。这样如果分数变好，原因更容易说清。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623560" cy="3163252"/>
            <wp:effectExtent l="0" t="0" r="0" b="0"/>
            <wp:docPr id="6" name="Figure 6" descr="下一步小体检：48 个轻量实验决定保留双开关、单开关还是停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b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6　下一步小体检：48 个轻量实验决定保留双开关、单开关还是停止。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48 个小实验是怎么来的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2600"/>
        <w:gridCol w:w="1800"/>
        <w:gridCol w:w="4626"/>
      </w:tblGrid>
      <w:tr>
        <w:trPr>
          <w:tblHeader/>
          <w:cantSplit/>
        </w:trPr>
        <w:tc>
          <w:tcPr>
            <w:tcW w:w="26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拆分</w:t>
            </w:r>
          </w:p>
        </w:tc>
        <w:tc>
          <w:tcPr>
            <w:tcW w:w="18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数量</w:t>
            </w:r>
          </w:p>
        </w:tc>
        <w:tc>
          <w:tcPr>
            <w:tcW w:w="46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为什么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去噪阶段</w:t>
            </w:r>
          </w:p>
        </w:tc>
        <w:tc>
          <w:tcPr>
            <w:tcW w:w="18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8 段</w:t>
            </w:r>
          </w:p>
        </w:tc>
        <w:tc>
          <w:tcPr>
            <w:tcW w:w="46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看时间信息在哪一段最有价值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时间顺序</w:t>
            </w:r>
          </w:p>
        </w:tc>
        <w:tc>
          <w:tcPr>
            <w:tcW w:w="18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正常 / 打乱</w:t>
            </w:r>
          </w:p>
        </w:tc>
        <w:tc>
          <w:tcPr>
            <w:tcW w:w="46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排除“只是平滑”这种假改善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随机种子</w:t>
            </w:r>
          </w:p>
        </w:tc>
        <w:tc>
          <w:tcPr>
            <w:tcW w:w="18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3 个</w:t>
            </w:r>
          </w:p>
        </w:tc>
        <w:tc>
          <w:tcPr>
            <w:tcW w:w="46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排除一次走运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总数</w:t>
            </w:r>
          </w:p>
        </w:tc>
        <w:tc>
          <w:tcPr>
            <w:tcW w:w="18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8 × 2 × 3 = 48</w:t>
            </w:r>
          </w:p>
        </w:tc>
        <w:tc>
          <w:tcPr>
            <w:tcW w:w="46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都是轻量插件，不是 48 个大模型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实验结束后只允许三种决定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1.  </w:t>
      </w:r>
      <w:r>
        <w:rPr>
          <w:rFonts w:ascii="Calibri" w:hAnsi="Calibri" w:eastAsia="Microsoft YaHei"/>
          <w:color w:val="263238"/>
        </w:rPr>
        <w:t>天气差异和阶段差异都稳定存在：做双开关。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2.  </w:t>
      </w:r>
      <w:r>
        <w:rPr>
          <w:rFonts w:ascii="Calibri" w:hAnsi="Calibri" w:eastAsia="Microsoft YaHei"/>
          <w:color w:val="263238"/>
        </w:rPr>
        <w:t>只存在一种差异：只留一个开关，不强行复杂化。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3.  </w:t>
      </w:r>
      <w:r>
        <w:rPr>
          <w:rFonts w:ascii="Calibri" w:hAnsi="Calibri" w:eastAsia="Microsoft YaHei"/>
          <w:color w:val="263238"/>
        </w:rPr>
        <w:t>没有稳定规律，或打乱顺序同样好：停止这条路线。</w:t>
      </w: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九、现在能说什么，不能说什么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现在可以肯定地说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MS-CADM 的完整工程链已经重做，但核心数值和不确定性覆盖没有复现。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旧模型的主要短板是轨迹动态，不只是平均功率。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正常时间顺序比打乱时间顺序更有效，说明时间信息是真信号。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Flow 与 Diffusion 各有长处，目前没有全面胜者。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下一步的 48 个轻量实验能够直接决定创新结构是否值得做。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现在绝对不能说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不能说 Diffusion 已经赢了 Flow。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不能说已经找到最终时间模块。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不能把 validation 结果说成最终测试或外部泛化。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不能为了论文故事，在探针结果不支持时仍强行做双开关。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当前阶段性成果：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我们已经从“哪个模型分数高一点”推进到“知道故障在哪、知道哪些办法不可靠、知道下一次实验必须回答什么”。</w:t>
            </w:r>
          </w:p>
        </w:tc>
      </w:tr>
    </w:tbl>
    <w:p>
      <w:pPr>
        <w:spacing w:after="80" w:line="360" w:lineRule="auto"/>
      </w:pP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十、组会现场可以直接照着说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60 秒总结：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我们做的不是预测一条风电曲线，而是给明天准备 100 个可能剧本。复现论文后发现，模型虽然平均位置还行，但剧本太窄、小时变化不真实。我们用无泄漏、三种子和打乱时间顺序的对照证明：时间信息确实有用，但现有时间模块副作用太大。Flow 和 Diffusion 的公平比较也没有总冠军。因此下一步不急着堆模型，而是用 48 个小实验找出时间信息在什么天气、去噪哪一步最有用；只有结果支持，才做双开关模型。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希望大家讨论三个问题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1.  </w:t>
      </w:r>
      <w:r>
        <w:rPr>
          <w:rFonts w:ascii="Calibri" w:hAnsi="Calibri" w:eastAsia="Microsoft YaHei"/>
          <w:color w:val="263238"/>
        </w:rPr>
        <w:t>8 段 × 正常/打乱 × 3 种子的“小体检”，是否足以支撑后续模型设计？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2.  </w:t>
      </w:r>
      <w:r>
        <w:rPr>
          <w:rFonts w:ascii="Calibri" w:hAnsi="Calibri" w:eastAsia="Microsoft YaHei"/>
          <w:color w:val="263238"/>
        </w:rPr>
        <w:t>主创新是否应明确聚焦“天气状态 × 去噪阶段的选择性时间干预”？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3.  </w:t>
      </w:r>
      <w:r>
        <w:rPr>
          <w:rFonts w:ascii="Calibri" w:hAnsi="Calibri" w:eastAsia="Microsoft YaHei"/>
          <w:color w:val="263238"/>
        </w:rPr>
        <w:t>边界 0/1 状态的 Atom-v2，应该放在本工作后半部分，还是另开一条研究线？</w:t>
      </w: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附录 A：术语翻译表（汇报时不必全讲）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2600"/>
        <w:gridCol w:w="6426"/>
      </w:tblGrid>
      <w:tr>
        <w:trPr>
          <w:tblHeader/>
          <w:cantSplit/>
        </w:trPr>
        <w:tc>
          <w:tcPr>
            <w:tcW w:w="26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术语</w:t>
            </w:r>
          </w:p>
        </w:tc>
        <w:tc>
          <w:tcPr>
            <w:tcW w:w="64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大白话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Scenario / 场景</w:t>
            </w:r>
          </w:p>
        </w:tc>
        <w:tc>
          <w:tcPr>
            <w:tcW w:w="64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一种可能发生的完整未来剧本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Ramp</w:t>
            </w:r>
          </w:p>
        </w:tc>
        <w:tc>
          <w:tcPr>
            <w:tcW w:w="64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下一小时比这一小时升多少或降多少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Lagged relation</w:t>
            </w:r>
          </w:p>
        </w:tc>
        <w:tc>
          <w:tcPr>
            <w:tcW w:w="64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这一小时的变化与下一小时是否衔接得像真的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Coverage90</w:t>
            </w:r>
          </w:p>
        </w:tc>
        <w:tc>
          <w:tcPr>
            <w:tcW w:w="64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标为 90% 的预测范围，实际圈住真实结果的比例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Flow</w:t>
            </w:r>
          </w:p>
        </w:tc>
        <w:tc>
          <w:tcPr>
            <w:tcW w:w="64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把随机噪声沿一条连续路线变成未来轨迹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Diffusion</w:t>
            </w:r>
          </w:p>
        </w:tc>
        <w:tc>
          <w:tcPr>
            <w:tcW w:w="64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把随机噪声像模糊照片一样一步步擦清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SNR / 去噪阶段</w:t>
            </w:r>
          </w:p>
        </w:tc>
        <w:tc>
          <w:tcPr>
            <w:tcW w:w="64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当前画面有多模糊或多清楚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Shuffle</w:t>
            </w:r>
          </w:p>
        </w:tc>
        <w:tc>
          <w:tcPr>
            <w:tcW w:w="64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故意打乱小时顺序，检查模型是否真的理解时间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Seed / 随机种子</w:t>
            </w:r>
          </w:p>
        </w:tc>
        <w:tc>
          <w:tcPr>
            <w:tcW w:w="64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换一次初始手气，检查结果是不是碰巧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Atom</w:t>
            </w:r>
          </w:p>
        </w:tc>
        <w:tc>
          <w:tcPr>
            <w:tcW w:w="64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必须精确等于 0 或 1 的特殊状态</w:t>
            </w:r>
          </w:p>
        </w:tc>
      </w:tr>
    </w:tbl>
    <w:p>
      <w:pPr>
        <w:spacing w:after="80" w:line="360" w:lineRule="auto"/>
      </w:pP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附录 B：关键数字（被追问时再展示）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2300"/>
        <w:gridCol w:w="3000"/>
        <w:gridCol w:w="3726"/>
      </w:tblGrid>
      <w:tr>
        <w:trPr>
          <w:tblHeader/>
          <w:cantSplit/>
        </w:trPr>
        <w:tc>
          <w:tcPr>
            <w:tcW w:w="23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问题</w:t>
            </w:r>
          </w:p>
        </w:tc>
        <w:tc>
          <w:tcPr>
            <w:tcW w:w="30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关键数字</w:t>
            </w:r>
          </w:p>
        </w:tc>
        <w:tc>
          <w:tcPr>
            <w:tcW w:w="37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解释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论文复现</w:t>
            </w:r>
          </w:p>
        </w:tc>
        <w:tc>
          <w:tcPr>
            <w:tcW w:w="30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CRPS 0.1074 vs 0.0873</w:t>
            </w:r>
          </w:p>
        </w:tc>
        <w:tc>
          <w:tcPr>
            <w:tcW w:w="37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本地高约 23%，未复现 headline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复现覆盖</w:t>
            </w:r>
          </w:p>
        </w:tc>
        <w:tc>
          <w:tcPr>
            <w:tcW w:w="30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coverage90 = 0.3595</w:t>
            </w:r>
          </w:p>
        </w:tc>
        <w:tc>
          <w:tcPr>
            <w:tcW w:w="37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名义 90%，实际约 36%，严重过窄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旧模型轨迹</w:t>
            </w:r>
          </w:p>
        </w:tc>
        <w:tc>
          <w:tcPr>
            <w:tcW w:w="30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总变差 +80.33%；最大跳变 +57.13%</w:t>
            </w:r>
          </w:p>
        </w:tc>
        <w:tc>
          <w:tcPr>
            <w:tcW w:w="37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平均接近不代表路径合理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时间 feature</w:t>
            </w:r>
          </w:p>
        </w:tc>
        <w:tc>
          <w:tcPr>
            <w:tcW w:w="30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ramp 改善 0.002162；lagged VS 改善 19.9%</w:t>
            </w:r>
          </w:p>
        </w:tc>
        <w:tc>
          <w:tcPr>
            <w:tcW w:w="37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有信号，但正式安全门未过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时间 source</w:t>
            </w:r>
          </w:p>
        </w:tc>
        <w:tc>
          <w:tcPr>
            <w:tcW w:w="30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ramp 改善 0.002697；lagged VS 改善 62.2%</w:t>
            </w:r>
          </w:p>
        </w:tc>
        <w:tc>
          <w:tcPr>
            <w:tcW w:w="37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收益更大，但跨种子更不稳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Flow vs DDPM</w:t>
            </w:r>
          </w:p>
        </w:tc>
        <w:tc>
          <w:tcPr>
            <w:tcW w:w="30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level 0.079661 vs 0.080484</w:t>
            </w:r>
          </w:p>
        </w:tc>
        <w:tc>
          <w:tcPr>
            <w:tcW w:w="37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Flow 较好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Flow vs DDPM</w:t>
            </w:r>
          </w:p>
        </w:tc>
        <w:tc>
          <w:tcPr>
            <w:tcW w:w="30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lagged VS 0.017720 vs 0.017189</w:t>
            </w:r>
          </w:p>
        </w:tc>
        <w:tc>
          <w:tcPr>
            <w:tcW w:w="37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DDPM 较好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下一步规模</w:t>
            </w:r>
          </w:p>
        </w:tc>
        <w:tc>
          <w:tcPr>
            <w:tcW w:w="30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8 × 2 × 3 = 48</w:t>
            </w:r>
          </w:p>
        </w:tc>
        <w:tc>
          <w:tcPr>
            <w:tcW w:w="37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轻量 adapter 体检</w:t>
            </w:r>
          </w:p>
        </w:tc>
      </w:tr>
    </w:tbl>
    <w:p>
      <w:pPr>
        <w:spacing w:after="80" w:line="360" w:lineRule="auto"/>
      </w:pP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附录 C：仓库中的原始证据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reports/MSCADM_PAPER_REPRODUCTION_REPORT.md —— 论文复现和数值审计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reports/CROSS_MODEL_ARCHITECTURE_DIAGNOSTIC.md —— 轨迹动态与天气条件诊断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reports/ARCHITECTURE_V1_R0_STABILITY_V2_3_FORMAL_RESULT.md —— 三种子稳定性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reports/ARCHITECTURE_V1_TEMPORAL_MECHANISM_V3_2_RESULT.md —— 时间模块与 Shuffle 裁决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reports/ARCHITECTURE_V1_FAMILY_V1_1_FORMAL_COMPARISON_RESULT.md —— Flow vs DDPM 正式比较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reports/CURRENT_RESEARCH_PROGRESS_GROUP_MEETING_STANDALONE.html —— 详细浏览器版汇报</w:t>
      </w:r>
    </w:p>
    <w:p>
      <w:pPr>
        <w:jc w:val="center"/>
        <w:spacing w:after="0" w:line="360" w:lineRule="auto" w:before="300"/>
      </w:pPr>
      <w:r>
        <w:rPr>
          <w:rFonts w:ascii="Calibri" w:hAnsi="Calibri" w:eastAsia="Microsoft YaHei"/>
          <w:color w:val="C27C0E"/>
          <w:b/>
          <w:sz w:val="18"/>
          <w:szCs w:val="18"/>
        </w:rPr>
        <w:t>文档结束</w:t>
      </w:r>
    </w:p>
    <w:sectPr>
      <w:headerReference w:type="first" r:id="rId9"/>
      <w:footerReference w:type="first" r:id="rId10"/>
      <w:headerReference w:type="default" r:id="rId11"/>
      <w:footerReference w:type="default" r:id="rId12"/>
      <w:titlePg/>
      <w:pgSz w:w="11906" w:h="16838"/>
      <w:pgMar w:top="1250" w:right="1440" w:bottom="1250" w:left="1440" w:header="600" w:footer="6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360" w:lineRule="auto"/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after="0" w:line="360" w:lineRule="auto"/>
    </w:pPr>
    <w:r>
      <w:rPr>
        <w:rFonts w:ascii="Calibri" w:hAnsi="Calibri" w:eastAsia="Microsoft YaHei"/>
        <w:color w:val="66737F"/>
        <w:sz w:val="16"/>
        <w:szCs w:val="16"/>
      </w:rPr>
      <w:t xml:space="preserve">风电场景生成阶段进展 · 零基础版　｜　第 </w:t>
    </w:r>
    <w:fldSimple w:instr=" PAGE ">
      <w:r>
        <w:rPr>
          <w:color w:val="66737F"/>
          <w:sz w:val="16"/>
        </w:rPr>
        <w:t>1</w:t>
      </w:r>
    </w:fldSimple>
    <w:r>
      <w:rPr>
        <w:rFonts w:ascii="Calibri" w:hAnsi="Calibri" w:eastAsia="Microsoft YaHei"/>
        <w:color w:val="66737F"/>
        <w:sz w:val="16"/>
        <w:szCs w:val="16"/>
      </w:rPr>
      <w:t xml:space="preserve"> 页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0" w:line="36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left"/>
      <w:spacing w:after="0" w:line="360" w:lineRule="auto"/>
    </w:pPr>
    <w:r>
      <w:rPr>
        <w:rFonts w:ascii="Calibri" w:hAnsi="Calibri" w:eastAsia="Microsoft YaHei"/>
        <w:color w:val="66737F"/>
        <w:b/>
        <w:sz w:val="16"/>
        <w:szCs w:val="16"/>
      </w:rPr>
      <w:t>风电联合场景生成阶段进展 · 零基础版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20" w:lineRule="auto"/>
      <w:jc w:val="both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6323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6323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6737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Kicker">
    <w:name w:val="Report Kicker"/>
    <w:pPr>
      <w:spacing w:after="360"/>
      <w:jc w:val="center"/>
    </w:pPr>
    <w:rPr>
      <w:rFonts w:ascii="Calibri" w:hAnsi="Calibri" w:eastAsia="Microsoft YaHei"/>
      <w:b/>
      <w:color w:val="C59A3D"/>
      <w:sz w:val="20"/>
    </w:rPr>
  </w:style>
  <w:style w:type="paragraph" w:customStyle="1" w:styleId="ReportTitle">
    <w:name w:val="Report Title"/>
    <w:pPr>
      <w:keepLines/>
      <w:spacing w:after="280"/>
      <w:jc w:val="center"/>
    </w:pPr>
    <w:rPr>
      <w:rFonts w:ascii="Calibri" w:hAnsi="Calibri" w:eastAsia="Microsoft YaHei"/>
      <w:b/>
      <w:color w:val="17365D"/>
      <w:sz w:val="54"/>
    </w:rPr>
  </w:style>
  <w:style w:type="paragraph" w:customStyle="1" w:styleId="ReportSubtitle">
    <w:name w:val="Report Subtitle"/>
    <w:pPr>
      <w:keepLines/>
      <w:spacing w:after="400"/>
      <w:jc w:val="center"/>
    </w:pPr>
    <w:rPr>
      <w:rFonts w:ascii="Calibri" w:hAnsi="Calibri" w:eastAsia="Microsoft YaHei"/>
      <w:color w:val="2E74B5"/>
      <w:sz w:val="30"/>
    </w:rPr>
  </w:style>
  <w:style w:type="paragraph" w:customStyle="1" w:styleId="ReportMeta">
    <w:name w:val="Report Meta"/>
    <w:pPr>
      <w:spacing w:after="120"/>
      <w:jc w:val="center"/>
    </w:pPr>
    <w:rPr>
      <w:rFonts w:ascii="Calibri" w:hAnsi="Calibri" w:eastAsia="Microsoft YaHei"/>
      <w:color w:val="66737F"/>
      <w:sz w:val="20"/>
    </w:rPr>
  </w:style>
  <w:style w:type="paragraph" w:customStyle="1" w:styleId="Callout">
    <w:name w:val="Callout"/>
    <w:pPr>
      <w:spacing w:before="120" w:after="160" w:line="288" w:lineRule="auto"/>
      <w:ind w:left="230" w:right="230"/>
    </w:pPr>
    <w:rPr>
      <w:rFonts w:ascii="Calibri" w:hAnsi="Calibri" w:eastAsia="Microsoft YaHe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20" Type="http://schemas.openxmlformats.org/officeDocument/2006/relationships/image" Target="media/plain_progress_1.png"/><Relationship Id="rId21" Type="http://schemas.openxmlformats.org/officeDocument/2006/relationships/image" Target="media/plain_progress_2.png"/><Relationship Id="rId22" Type="http://schemas.openxmlformats.org/officeDocument/2006/relationships/image" Target="media/plain_progress_3.png"/><Relationship Id="rId23" Type="http://schemas.openxmlformats.org/officeDocument/2006/relationships/image" Target="media/plain_progress_4.png"/><Relationship Id="rId24" Type="http://schemas.openxmlformats.org/officeDocument/2006/relationships/image" Target="media/plain_progress_5.png"/><Relationship Id="rId25" Type="http://schemas.openxmlformats.org/officeDocument/2006/relationships/image" Target="media/plain_progress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multi_scaleCADM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风电联合场景生成阶段进展：零基础大白话版</dc:title>
  <dc:subject>风电场景生成组会汇报</dc:subject>
  <dc:creator>multi_scaleCADM</dc:creator>
  <cp:keywords>wind power; scenario generation; plain language; diffusion; flow</cp:keywords>
  <dc:description>面向零基础听众的 WPS 兼容图文版阶段汇报，无 Word 公式对象。</dc:description>
  <cp:lastModifiedBy>multi_scaleCADM</cp:lastModifiedBy>
  <dcterms:created xsi:type="dcterms:W3CDTF">2026-08-28T06:44:38Z</dcterms:created>
  <dcterms:modified xsi:type="dcterms:W3CDTF">2026-08-28T06:44:38Z</dcterms:modified>
</cp:coreProperties>
</file>