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:rsidTr="007C5D61">
        <w:trPr>
          <w:trHeight w:val="1701"/>
        </w:trPr>
        <w:tc>
          <w:tcPr>
            <w:tcW w:w="10195" w:type="dxa"/>
            <w:gridSpan w:val="2"/>
          </w:tcPr>
          <w:p w:rsidR="005559E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:rsidTr="007C5D61">
        <w:trPr>
          <w:trHeight w:val="2154"/>
        </w:trPr>
        <w:tc>
          <w:tcPr>
            <w:tcW w:w="5097" w:type="dxa"/>
          </w:tcPr>
          <w:p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:rsidR="00286ABC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2A1C4B" w:rsidRPr="002A1C4B">
              <w:rPr>
                <w:rFonts w:ascii="Times New Roman" w:hAnsi="Times New Roman" w:cs="Times New Roman"/>
                <w:w w:val="90"/>
                <w:sz w:val="32"/>
                <w:szCs w:val="40"/>
              </w:rPr>
              <w:t>3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C761F5">
              <w:rPr>
                <w:rFonts w:ascii="Times New Roman" w:hAnsi="Times New Roman" w:cs="Times New Roman"/>
                <w:w w:val="90"/>
                <w:sz w:val="32"/>
                <w:szCs w:val="40"/>
              </w:rPr>
              <w:t>Объектно-ориентированные технологии программирования и стандарты проектирования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:rsidR="001455C3" w:rsidRPr="00124B4B" w:rsidRDefault="001455C3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  <w:p w:rsidR="00D42554" w:rsidRPr="00124B4B" w:rsidRDefault="00D42554" w:rsidP="002A1C4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2A1C4B" w:rsidRPr="002A1C4B"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Раз</w:t>
            </w:r>
            <w:r w:rsidR="002A1C4B"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работка диаграмм деятельности и</w:t>
            </w:r>
            <w:r w:rsidR="002A1C4B" w:rsidRPr="002A1C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последовательности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:rsidR="001455C3" w:rsidRPr="00124B4B" w:rsidRDefault="002E6BF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Вариант 1</w:t>
            </w:r>
          </w:p>
          <w:p w:rsidR="007C5D61" w:rsidRPr="00124B4B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:rsidTr="007C5D61">
        <w:trPr>
          <w:trHeight w:val="1140"/>
        </w:trPr>
        <w:tc>
          <w:tcPr>
            <w:tcW w:w="5097" w:type="dxa"/>
          </w:tcPr>
          <w:p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:rsidR="009B75DE" w:rsidRDefault="002E6BF1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:rsidR="009B75DE" w:rsidRPr="005559E1" w:rsidRDefault="002E6BF1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Чиникайло</w:t>
            </w:r>
            <w:proofErr w:type="spellEnd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А.П.</w:t>
            </w:r>
          </w:p>
        </w:tc>
      </w:tr>
      <w:tr w:rsidR="009B75DE" w:rsidRPr="005559E1" w:rsidTr="007C5D61">
        <w:trPr>
          <w:trHeight w:val="1140"/>
        </w:trPr>
        <w:tc>
          <w:tcPr>
            <w:tcW w:w="5097" w:type="dxa"/>
          </w:tcPr>
          <w:p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</w:p>
        </w:tc>
        <w:tc>
          <w:tcPr>
            <w:tcW w:w="5098" w:type="dxa"/>
          </w:tcPr>
          <w:p w:rsidR="00124B4B" w:rsidRDefault="00C761F5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Ассистент</w:t>
            </w:r>
          </w:p>
          <w:p w:rsidR="009B75DE" w:rsidRPr="005559E1" w:rsidRDefault="00C761F5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Хирьянов</w:t>
            </w:r>
            <w:proofErr w:type="spellEnd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И.Д.</w:t>
            </w:r>
          </w:p>
        </w:tc>
      </w:tr>
      <w:tr w:rsidR="009B75DE" w:rsidRPr="005559E1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6477" w:rsidRDefault="00726477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6ABC" w:rsidRPr="00C761F5" w:rsidRDefault="003C247E" w:rsidP="002A1C4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C761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61F5" w:rsidRPr="00C761F5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0210C6">
        <w:rPr>
          <w:rFonts w:ascii="Times New Roman" w:hAnsi="Times New Roman" w:cs="Times New Roman"/>
          <w:sz w:val="28"/>
          <w:szCs w:val="28"/>
        </w:rPr>
        <w:t>разрабатыва</w:t>
      </w:r>
      <w:r w:rsidR="002A1C4B" w:rsidRPr="002A1C4B">
        <w:rPr>
          <w:rFonts w:ascii="Times New Roman" w:hAnsi="Times New Roman" w:cs="Times New Roman"/>
          <w:sz w:val="28"/>
          <w:szCs w:val="28"/>
        </w:rPr>
        <w:t>ть диаграммы деятельности, последовательнос</w:t>
      </w:r>
      <w:r w:rsidR="002A1C4B">
        <w:rPr>
          <w:rFonts w:ascii="Times New Roman" w:hAnsi="Times New Roman" w:cs="Times New Roman"/>
          <w:sz w:val="28"/>
          <w:szCs w:val="28"/>
        </w:rPr>
        <w:t>ти, компонентов и развертывания</w:t>
      </w:r>
      <w:r w:rsidR="00C761F5" w:rsidRPr="00C761F5">
        <w:rPr>
          <w:rFonts w:ascii="Times New Roman" w:hAnsi="Times New Roman" w:cs="Times New Roman"/>
          <w:sz w:val="28"/>
          <w:szCs w:val="28"/>
        </w:rPr>
        <w:t>.</w:t>
      </w:r>
    </w:p>
    <w:p w:rsidR="003C247E" w:rsidRPr="003C247E" w:rsidRDefault="003C247E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761F5" w:rsidRDefault="00124B4B" w:rsidP="006A1C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2A1C4B" w:rsidRDefault="002A1C4B" w:rsidP="002A1C4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1C4B">
        <w:rPr>
          <w:rFonts w:ascii="Times New Roman" w:hAnsi="Times New Roman" w:cs="Times New Roman"/>
          <w:sz w:val="28"/>
          <w:szCs w:val="28"/>
        </w:rPr>
        <w:t>Разработать диаграммы деятельности, последовательности, компонентов и развертывания согласно варианту.</w:t>
      </w:r>
    </w:p>
    <w:p w:rsidR="00C761F5" w:rsidRPr="002A1C4B" w:rsidRDefault="00726477" w:rsidP="002A1C4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5</w:t>
      </w:r>
      <w:r w:rsidR="002A1C4B" w:rsidRPr="002A1C4B">
        <w:rPr>
          <w:rFonts w:ascii="Times New Roman" w:hAnsi="Times New Roman" w:cs="Times New Roman"/>
          <w:b/>
          <w:sz w:val="28"/>
          <w:szCs w:val="28"/>
        </w:rPr>
        <w:t>(</w:t>
      </w:r>
      <w:r w:rsidR="002A1C4B">
        <w:rPr>
          <w:rFonts w:ascii="Times New Roman" w:hAnsi="Times New Roman" w:cs="Times New Roman"/>
          <w:b/>
          <w:sz w:val="28"/>
          <w:szCs w:val="28"/>
        </w:rPr>
        <w:t>для диаграмм деятельности и последовательности</w:t>
      </w:r>
      <w:r w:rsidR="002A1C4B" w:rsidRPr="002A1C4B">
        <w:rPr>
          <w:rFonts w:ascii="Times New Roman" w:hAnsi="Times New Roman" w:cs="Times New Roman"/>
          <w:b/>
          <w:sz w:val="28"/>
          <w:szCs w:val="28"/>
        </w:rPr>
        <w:t>)</w:t>
      </w:r>
    </w:p>
    <w:p w:rsidR="002E6BF1" w:rsidRPr="002E6BF1" w:rsidRDefault="002E6BF1" w:rsidP="002E6BF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6BF1">
        <w:rPr>
          <w:rFonts w:ascii="Times New Roman" w:hAnsi="Times New Roman" w:cs="Times New Roman"/>
          <w:sz w:val="28"/>
          <w:szCs w:val="28"/>
        </w:rPr>
        <w:t>Тема проекта: Проектирование приложения «Журнал регистрации корреспонденции».</w:t>
      </w:r>
    </w:p>
    <w:p w:rsidR="002E6BF1" w:rsidRDefault="002E6BF1" w:rsidP="002E6BF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6BF1">
        <w:rPr>
          <w:rFonts w:ascii="Times New Roman" w:hAnsi="Times New Roman" w:cs="Times New Roman"/>
          <w:sz w:val="28"/>
          <w:szCs w:val="28"/>
        </w:rPr>
        <w:t>Для разных типов корреспонденции на диаграмм</w:t>
      </w:r>
      <w:r>
        <w:rPr>
          <w:rFonts w:ascii="Times New Roman" w:hAnsi="Times New Roman" w:cs="Times New Roman"/>
          <w:sz w:val="28"/>
          <w:szCs w:val="28"/>
        </w:rPr>
        <w:t xml:space="preserve">ах описать процессы регистрации </w:t>
      </w:r>
      <w:r w:rsidRPr="002E6BF1">
        <w:rPr>
          <w:rFonts w:ascii="Times New Roman" w:hAnsi="Times New Roman" w:cs="Times New Roman"/>
          <w:sz w:val="28"/>
          <w:szCs w:val="28"/>
        </w:rPr>
        <w:t>корреспонденции и напоминаний о контроле их выполнения: письма (могут быть важными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BF1">
        <w:rPr>
          <w:rFonts w:ascii="Times New Roman" w:hAnsi="Times New Roman" w:cs="Times New Roman"/>
          <w:sz w:val="28"/>
          <w:szCs w:val="28"/>
        </w:rPr>
        <w:t>и могут быть на контроле), приказы (могут назначаться ответственным лицам и могут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BF1">
        <w:rPr>
          <w:rFonts w:ascii="Times New Roman" w:hAnsi="Times New Roman" w:cs="Times New Roman"/>
          <w:sz w:val="28"/>
          <w:szCs w:val="28"/>
        </w:rPr>
        <w:t>на контроле выполнения), постановления (может указываться список рассылок), жалобы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BF1">
        <w:rPr>
          <w:rFonts w:ascii="Times New Roman" w:hAnsi="Times New Roman" w:cs="Times New Roman"/>
          <w:sz w:val="28"/>
          <w:szCs w:val="28"/>
        </w:rPr>
        <w:t>(могут быть от физического или юридического лица, должен строго контролироваться срок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BF1">
        <w:rPr>
          <w:rFonts w:ascii="Times New Roman" w:hAnsi="Times New Roman" w:cs="Times New Roman"/>
          <w:sz w:val="28"/>
          <w:szCs w:val="28"/>
        </w:rPr>
        <w:t>ответа и выдаваться напоминание об истечении срока, если ответ не был дан).</w:t>
      </w:r>
    </w:p>
    <w:p w:rsidR="002A1C4B" w:rsidRPr="002E6BF1" w:rsidRDefault="002A1C4B" w:rsidP="002E6BF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5</w:t>
      </w:r>
      <w:r w:rsidRPr="002A1C4B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для диаграмм компонентов и развертывания</w:t>
      </w:r>
      <w:r w:rsidRPr="002A1C4B">
        <w:rPr>
          <w:rFonts w:ascii="Times New Roman" w:hAnsi="Times New Roman" w:cs="Times New Roman"/>
          <w:b/>
          <w:sz w:val="28"/>
          <w:szCs w:val="28"/>
        </w:rPr>
        <w:t>)</w:t>
      </w:r>
    </w:p>
    <w:p w:rsidR="002E6BF1" w:rsidRPr="002E6BF1" w:rsidRDefault="002E6BF1" w:rsidP="002E6BF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6BF1">
        <w:rPr>
          <w:rFonts w:ascii="Times New Roman" w:hAnsi="Times New Roman" w:cs="Times New Roman"/>
          <w:sz w:val="28"/>
          <w:szCs w:val="28"/>
        </w:rPr>
        <w:t>Тема проекта: Проектирование приложения «Журнал регистрации корреспонденции».</w:t>
      </w:r>
    </w:p>
    <w:p w:rsidR="002E6BF1" w:rsidRDefault="002E6BF1" w:rsidP="002E6BF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6BF1">
        <w:rPr>
          <w:rFonts w:ascii="Times New Roman" w:hAnsi="Times New Roman" w:cs="Times New Roman"/>
          <w:sz w:val="28"/>
          <w:szCs w:val="28"/>
        </w:rPr>
        <w:t xml:space="preserve">Приложение должно быть реализовано в виде </w:t>
      </w:r>
      <w:proofErr w:type="spellStart"/>
      <w:r w:rsidRPr="002E6BF1"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-приложения.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-сервер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BF1">
        <w:rPr>
          <w:rFonts w:ascii="Times New Roman" w:hAnsi="Times New Roman" w:cs="Times New Roman"/>
          <w:sz w:val="28"/>
          <w:szCs w:val="28"/>
        </w:rPr>
        <w:t xml:space="preserve">развернут на физическом сервере под управлением операционной системы </w:t>
      </w:r>
      <w:proofErr w:type="spellStart"/>
      <w:r w:rsidRPr="002E6BF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E6BF1">
        <w:rPr>
          <w:rFonts w:ascii="Times New Roman" w:hAnsi="Times New Roman" w:cs="Times New Roman"/>
          <w:sz w:val="28"/>
          <w:szCs w:val="28"/>
        </w:rPr>
        <w:t>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BF1">
        <w:rPr>
          <w:rFonts w:ascii="Times New Roman" w:hAnsi="Times New Roman" w:cs="Times New Roman"/>
          <w:sz w:val="28"/>
          <w:szCs w:val="28"/>
        </w:rPr>
        <w:t xml:space="preserve">втором физическом сервере развернута база данных </w:t>
      </w:r>
      <w:proofErr w:type="spellStart"/>
      <w:r w:rsidRPr="002E6BF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E6B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6BF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E6BF1">
        <w:rPr>
          <w:rFonts w:ascii="Times New Roman" w:hAnsi="Times New Roman" w:cs="Times New Roman"/>
          <w:sz w:val="28"/>
          <w:szCs w:val="28"/>
        </w:rPr>
        <w:t>-сервер и сервер 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BF1">
        <w:rPr>
          <w:rFonts w:ascii="Times New Roman" w:hAnsi="Times New Roman" w:cs="Times New Roman"/>
          <w:sz w:val="28"/>
          <w:szCs w:val="28"/>
        </w:rPr>
        <w:t>данных соединены локальной сетью. Пользователи могут работать через браузер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BF1">
        <w:rPr>
          <w:rFonts w:ascii="Times New Roman" w:hAnsi="Times New Roman" w:cs="Times New Roman"/>
          <w:sz w:val="28"/>
          <w:szCs w:val="28"/>
        </w:rPr>
        <w:t>приложением как с персонального компьютера, так и с мобильных устройств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BF1">
        <w:rPr>
          <w:rFonts w:ascii="Times New Roman" w:hAnsi="Times New Roman" w:cs="Times New Roman"/>
          <w:sz w:val="28"/>
          <w:szCs w:val="28"/>
        </w:rPr>
        <w:t xml:space="preserve">управлением </w:t>
      </w:r>
      <w:proofErr w:type="spellStart"/>
      <w:r w:rsidRPr="002E6BF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E6BF1">
        <w:rPr>
          <w:rFonts w:ascii="Times New Roman" w:hAnsi="Times New Roman" w:cs="Times New Roman"/>
          <w:sz w:val="28"/>
          <w:szCs w:val="28"/>
        </w:rPr>
        <w:t xml:space="preserve"> и IOS. Продумать необходимый набор компонентов самостоятельно.</w:t>
      </w:r>
    </w:p>
    <w:p w:rsidR="000D3C1C" w:rsidRDefault="000D3C1C" w:rsidP="002E6BF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</w:t>
      </w:r>
      <w:r w:rsidR="002A1C4B" w:rsidRPr="002A1C4B">
        <w:rPr>
          <w:rFonts w:ascii="Times New Roman" w:hAnsi="Times New Roman" w:cs="Times New Roman"/>
          <w:sz w:val="28"/>
          <w:szCs w:val="28"/>
        </w:rPr>
        <w:t>деятельности, последовательности, компонентов и развертывания</w:t>
      </w:r>
      <w:r w:rsidR="002A1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отображены на рису</w:t>
      </w:r>
      <w:r w:rsidR="002A1C4B">
        <w:rPr>
          <w:rFonts w:ascii="Times New Roman" w:hAnsi="Times New Roman" w:cs="Times New Roman"/>
          <w:sz w:val="28"/>
          <w:szCs w:val="28"/>
        </w:rPr>
        <w:t>нках 1-4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726477" w:rsidRDefault="002E6BF1" w:rsidP="000D3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E6B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E35887" wp14:editId="45E17070">
            <wp:extent cx="6480175" cy="3862070"/>
            <wp:effectExtent l="19050" t="19050" r="1587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2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5755EE" w:rsidRDefault="000D3C1C" w:rsidP="000D3C1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755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2A1C4B">
        <w:rPr>
          <w:rFonts w:ascii="Times New Roman" w:hAnsi="Times New Roman" w:cs="Times New Roman"/>
          <w:sz w:val="28"/>
          <w:szCs w:val="28"/>
        </w:rPr>
        <w:t>деятельности</w:t>
      </w:r>
    </w:p>
    <w:p w:rsidR="00726477" w:rsidRDefault="002E6BF1" w:rsidP="000D3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B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04DC25" wp14:editId="1D157F70">
            <wp:extent cx="4810796" cy="5887272"/>
            <wp:effectExtent l="19050" t="19050" r="27940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887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3C1C" w:rsidRDefault="000D3C1C" w:rsidP="000D3C1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Диаграмма </w:t>
      </w:r>
      <w:r w:rsidR="002A1C4B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:rsidR="002A1C4B" w:rsidRDefault="002E6BF1" w:rsidP="002A1C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B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92AC9E" wp14:editId="530A590B">
            <wp:extent cx="6480175" cy="4613910"/>
            <wp:effectExtent l="19050" t="19050" r="15875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13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1C4B" w:rsidRDefault="000210C6" w:rsidP="002A1C4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2A1C4B">
        <w:rPr>
          <w:rFonts w:ascii="Times New Roman" w:hAnsi="Times New Roman" w:cs="Times New Roman"/>
          <w:sz w:val="28"/>
          <w:szCs w:val="28"/>
        </w:rPr>
        <w:t>. Диаграмма компонентов</w:t>
      </w:r>
    </w:p>
    <w:p w:rsidR="002A1C4B" w:rsidRDefault="002E6BF1" w:rsidP="002A1C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B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E0F12D" wp14:editId="4D22DAF5">
            <wp:extent cx="6480175" cy="6090920"/>
            <wp:effectExtent l="19050" t="19050" r="15875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90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1C4B" w:rsidRDefault="000210C6" w:rsidP="002A1C4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2A1C4B">
        <w:rPr>
          <w:rFonts w:ascii="Times New Roman" w:hAnsi="Times New Roman" w:cs="Times New Roman"/>
          <w:sz w:val="28"/>
          <w:szCs w:val="28"/>
        </w:rPr>
        <w:t>. Диаграмма развертывания</w:t>
      </w:r>
    </w:p>
    <w:p w:rsidR="000210C6" w:rsidRPr="000210C6" w:rsidRDefault="000210C6" w:rsidP="000210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0C6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0210C6">
        <w:rPr>
          <w:rFonts w:ascii="Times New Roman" w:hAnsi="Times New Roman" w:cs="Times New Roman"/>
          <w:sz w:val="28"/>
          <w:szCs w:val="28"/>
        </w:rPr>
        <w:t>диаграмм деят</w:t>
      </w:r>
      <w:r>
        <w:rPr>
          <w:rFonts w:ascii="Times New Roman" w:hAnsi="Times New Roman" w:cs="Times New Roman"/>
          <w:sz w:val="28"/>
          <w:szCs w:val="28"/>
        </w:rPr>
        <w:t>ельности и последовательности были определены</w:t>
      </w:r>
      <w:r w:rsidRPr="000210C6">
        <w:rPr>
          <w:rFonts w:ascii="Times New Roman" w:hAnsi="Times New Roman" w:cs="Times New Roman"/>
          <w:sz w:val="28"/>
          <w:szCs w:val="28"/>
        </w:rPr>
        <w:t xml:space="preserve"> шаги, которые пользователь должен выполнит</w:t>
      </w:r>
      <w:r>
        <w:rPr>
          <w:rFonts w:ascii="Times New Roman" w:hAnsi="Times New Roman" w:cs="Times New Roman"/>
          <w:sz w:val="28"/>
          <w:szCs w:val="28"/>
        </w:rPr>
        <w:t xml:space="preserve">ь для добавления мероприятия. Кроме этого, были учтены </w:t>
      </w:r>
      <w:r w:rsidRPr="000210C6">
        <w:rPr>
          <w:rFonts w:ascii="Times New Roman" w:hAnsi="Times New Roman" w:cs="Times New Roman"/>
          <w:sz w:val="28"/>
          <w:szCs w:val="28"/>
        </w:rPr>
        <w:t xml:space="preserve">различные типы мероприятий, такие как однодневные и многодневные, а также возможность формирования нескольких </w:t>
      </w:r>
      <w:r>
        <w:rPr>
          <w:rFonts w:ascii="Times New Roman" w:hAnsi="Times New Roman" w:cs="Times New Roman"/>
          <w:sz w:val="28"/>
          <w:szCs w:val="28"/>
        </w:rPr>
        <w:t>отдельных групп на мероприятии.</w:t>
      </w:r>
    </w:p>
    <w:p w:rsidR="000210C6" w:rsidRDefault="000210C6" w:rsidP="000210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0C6">
        <w:rPr>
          <w:rFonts w:ascii="Times New Roman" w:hAnsi="Times New Roman" w:cs="Times New Roman"/>
          <w:sz w:val="28"/>
          <w:szCs w:val="28"/>
        </w:rPr>
        <w:t xml:space="preserve">Для диаграмм </w:t>
      </w:r>
      <w:r>
        <w:rPr>
          <w:rFonts w:ascii="Times New Roman" w:hAnsi="Times New Roman" w:cs="Times New Roman"/>
          <w:sz w:val="28"/>
          <w:szCs w:val="28"/>
        </w:rPr>
        <w:t>компонентов и развертывания был определен</w:t>
      </w:r>
      <w:r w:rsidRPr="000210C6">
        <w:rPr>
          <w:rFonts w:ascii="Times New Roman" w:hAnsi="Times New Roman" w:cs="Times New Roman"/>
          <w:sz w:val="28"/>
          <w:szCs w:val="28"/>
        </w:rPr>
        <w:t xml:space="preserve"> необходимый набор компонентов, таких как мобильные приложения для </w:t>
      </w:r>
      <w:proofErr w:type="spellStart"/>
      <w:r w:rsidRPr="000210C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210C6">
        <w:rPr>
          <w:rFonts w:ascii="Times New Roman" w:hAnsi="Times New Roman" w:cs="Times New Roman"/>
          <w:sz w:val="28"/>
          <w:szCs w:val="28"/>
        </w:rPr>
        <w:t xml:space="preserve"> и IOS, сервер </w:t>
      </w:r>
      <w:proofErr w:type="spellStart"/>
      <w:r w:rsidRPr="000210C6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210C6">
        <w:rPr>
          <w:rFonts w:ascii="Times New Roman" w:hAnsi="Times New Roman" w:cs="Times New Roman"/>
          <w:sz w:val="28"/>
          <w:szCs w:val="28"/>
        </w:rPr>
        <w:t xml:space="preserve">, база данных </w:t>
      </w:r>
      <w:proofErr w:type="spellStart"/>
      <w:r w:rsidRPr="000210C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210C6">
        <w:rPr>
          <w:rFonts w:ascii="Times New Roman" w:hAnsi="Times New Roman" w:cs="Times New Roman"/>
          <w:sz w:val="28"/>
          <w:szCs w:val="28"/>
        </w:rPr>
        <w:t xml:space="preserve"> и мобильное приложение для посетителей мероприятий. </w:t>
      </w:r>
      <w:r w:rsidR="005910B3">
        <w:rPr>
          <w:rFonts w:ascii="Times New Roman" w:hAnsi="Times New Roman" w:cs="Times New Roman"/>
          <w:sz w:val="28"/>
          <w:szCs w:val="28"/>
        </w:rPr>
        <w:t>Также были определены</w:t>
      </w:r>
      <w:r w:rsidRPr="000210C6">
        <w:rPr>
          <w:rFonts w:ascii="Times New Roman" w:hAnsi="Times New Roman" w:cs="Times New Roman"/>
          <w:sz w:val="28"/>
          <w:szCs w:val="28"/>
        </w:rPr>
        <w:t xml:space="preserve"> взаимодействие между компонентами и протокол взаимодействия мобильного приложения с серверной частью.</w:t>
      </w:r>
    </w:p>
    <w:p w:rsidR="003703F0" w:rsidRPr="00F77054" w:rsidRDefault="00781B14" w:rsidP="000D3C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D22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10C6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0210C6" w:rsidRPr="00005689"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были созданы диаграммы </w:t>
      </w:r>
      <w:r w:rsidR="000210C6" w:rsidRPr="002A1C4B">
        <w:rPr>
          <w:rFonts w:ascii="Times New Roman" w:hAnsi="Times New Roman" w:cs="Times New Roman"/>
          <w:sz w:val="28"/>
          <w:szCs w:val="28"/>
        </w:rPr>
        <w:t>деятельности, последовательности, компонентов и развертывания</w:t>
      </w:r>
      <w:r w:rsidR="000210C6" w:rsidRPr="00005689">
        <w:rPr>
          <w:rFonts w:ascii="Times New Roman" w:hAnsi="Times New Roman" w:cs="Times New Roman"/>
          <w:sz w:val="28"/>
          <w:szCs w:val="28"/>
        </w:rPr>
        <w:t xml:space="preserve"> для приложения "Календарь планирования мероприятий". </w:t>
      </w:r>
      <w:r w:rsidR="000210C6" w:rsidRPr="000210C6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0210C6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0210C6" w:rsidRPr="000210C6">
        <w:rPr>
          <w:rFonts w:ascii="Times New Roman" w:hAnsi="Times New Roman" w:cs="Times New Roman"/>
          <w:sz w:val="28"/>
          <w:szCs w:val="28"/>
        </w:rPr>
        <w:t>диаграммы позволят легко понять процессы добавления мероприятий и взаимодействие компонентов приложения. Это поможет разработчикам легко реализовать функциональность приложения и внести изменения в будущем.</w:t>
      </w:r>
    </w:p>
    <w:sectPr w:rsidR="003703F0" w:rsidRPr="00F77054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CD"/>
    <w:rsid w:val="00005689"/>
    <w:rsid w:val="00017B15"/>
    <w:rsid w:val="000210C6"/>
    <w:rsid w:val="000D3C1C"/>
    <w:rsid w:val="00114C42"/>
    <w:rsid w:val="00124B4B"/>
    <w:rsid w:val="001455C3"/>
    <w:rsid w:val="00286ABC"/>
    <w:rsid w:val="002A1C4B"/>
    <w:rsid w:val="002C17AA"/>
    <w:rsid w:val="002E288B"/>
    <w:rsid w:val="002E6BF1"/>
    <w:rsid w:val="002F3285"/>
    <w:rsid w:val="002F6D22"/>
    <w:rsid w:val="003703F0"/>
    <w:rsid w:val="003922DA"/>
    <w:rsid w:val="00396B28"/>
    <w:rsid w:val="003C247E"/>
    <w:rsid w:val="003E13CD"/>
    <w:rsid w:val="004845F4"/>
    <w:rsid w:val="004E55B7"/>
    <w:rsid w:val="00555903"/>
    <w:rsid w:val="005559E1"/>
    <w:rsid w:val="005755EE"/>
    <w:rsid w:val="005910B3"/>
    <w:rsid w:val="006A1C0B"/>
    <w:rsid w:val="006B1F4C"/>
    <w:rsid w:val="006E2604"/>
    <w:rsid w:val="00726477"/>
    <w:rsid w:val="00727BA3"/>
    <w:rsid w:val="00781B14"/>
    <w:rsid w:val="007C5D61"/>
    <w:rsid w:val="007D4791"/>
    <w:rsid w:val="00835C57"/>
    <w:rsid w:val="00881720"/>
    <w:rsid w:val="009B75DE"/>
    <w:rsid w:val="00A00102"/>
    <w:rsid w:val="00A35664"/>
    <w:rsid w:val="00B21234"/>
    <w:rsid w:val="00B41557"/>
    <w:rsid w:val="00B462D0"/>
    <w:rsid w:val="00B80E34"/>
    <w:rsid w:val="00C603AC"/>
    <w:rsid w:val="00C761F5"/>
    <w:rsid w:val="00CD7CF0"/>
    <w:rsid w:val="00D17EEA"/>
    <w:rsid w:val="00D42554"/>
    <w:rsid w:val="00F77054"/>
    <w:rsid w:val="00F958F8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BBCD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3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F2AC3-30E0-4C34-9287-AD2148B43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Lesha</cp:lastModifiedBy>
  <cp:revision>13</cp:revision>
  <dcterms:created xsi:type="dcterms:W3CDTF">2023-02-12T16:56:00Z</dcterms:created>
  <dcterms:modified xsi:type="dcterms:W3CDTF">2023-12-09T09:08:00Z</dcterms:modified>
</cp:coreProperties>
</file>