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26654" w14:textId="40DDE420" w:rsidR="00711BDB" w:rsidRPr="00926B83" w:rsidRDefault="00711BDB" w:rsidP="00926B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Практическое задание 1</w:t>
      </w:r>
    </w:p>
    <w:p w14:paraId="68754B37" w14:textId="6ACECFE9" w:rsidR="00711BDB" w:rsidRPr="00926B83" w:rsidRDefault="00711BDB" w:rsidP="00926B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</w:t>
      </w:r>
    </w:p>
    <w:p w14:paraId="37CCAD3B" w14:textId="77777777" w:rsidR="00711BDB" w:rsidRPr="00926B83" w:rsidRDefault="00711BDB" w:rsidP="00926B8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A072C7" w14:textId="5F1C4DB9" w:rsidR="00711BDB" w:rsidRPr="00926B83" w:rsidRDefault="00711BDB" w:rsidP="00926B83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926B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Определение «коммерческая организация, не наделенная правом собственности на закрепленное за ней собственником имущество» относится к понятию: </w:t>
      </w:r>
    </w:p>
    <w:p w14:paraId="716023FE" w14:textId="77777777" w:rsidR="00711BDB" w:rsidRP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71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а) крестьянское хозяйство; </w:t>
      </w:r>
    </w:p>
    <w:p w14:paraId="1051B01A" w14:textId="77777777" w:rsidR="00711BDB" w:rsidRP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71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б) фирма; </w:t>
      </w:r>
    </w:p>
    <w:p w14:paraId="28DD8D6B" w14:textId="77777777" w:rsidR="00711BDB" w:rsidRPr="0017532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 w:rsidRPr="001753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ru-RU"/>
          <w14:ligatures w14:val="none"/>
        </w:rPr>
        <w:t xml:space="preserve">в) унитарное предприятие; </w:t>
      </w:r>
    </w:p>
    <w:p w14:paraId="612C2A51" w14:textId="764DB8D9" w:rsid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71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г) ассоциация. </w:t>
      </w:r>
      <w:r w:rsidRPr="00926B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</w:p>
    <w:p w14:paraId="1EB955EB" w14:textId="65ABD464" w:rsidR="00175323" w:rsidRPr="00175323" w:rsidRDefault="0017532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 w:rsidRPr="001753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В)</w:t>
      </w:r>
    </w:p>
    <w:p w14:paraId="677BAD73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14:paraId="4F8186F4" w14:textId="3B8FD571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926B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2. </w:t>
      </w: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Виды юридических лиц в зависимости от формы собственности: </w:t>
      </w:r>
    </w:p>
    <w:p w14:paraId="372321B2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коммерческие и некоммерческие; </w:t>
      </w:r>
    </w:p>
    <w:p w14:paraId="59D08872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национальные и иностранные; </w:t>
      </w:r>
    </w:p>
    <w:p w14:paraId="300F7500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государственные и частные; </w:t>
      </w:r>
    </w:p>
    <w:p w14:paraId="053521A7" w14:textId="7D51D227" w:rsid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>г) простые и сложные.</w:t>
      </w:r>
    </w:p>
    <w:p w14:paraId="46F81BC7" w14:textId="2837F781" w:rsidR="00175323" w:rsidRPr="00175323" w:rsidRDefault="0017532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 w:rsidRPr="001753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В)</w:t>
      </w:r>
    </w:p>
    <w:p w14:paraId="4180AEBF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674BED" w14:textId="262F4D36" w:rsidR="00711BDB" w:rsidRPr="00926B83" w:rsidRDefault="00711BDB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Виды юридических лиц в зависимости от порядка создания подразделяются на образуемые: </w:t>
      </w:r>
    </w:p>
    <w:p w14:paraId="0CD8B3F1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иностранными и национальными участниками; </w:t>
      </w:r>
    </w:p>
    <w:p w14:paraId="707BED27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коммерческими и некоммерческими органами; </w:t>
      </w:r>
    </w:p>
    <w:p w14:paraId="5D45F1BE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в разрешительном, распорядительном или нормативно-явочном порядке; </w:t>
      </w:r>
    </w:p>
    <w:p w14:paraId="5F57FA89" w14:textId="695D628E" w:rsid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государственными и частными организациями. </w:t>
      </w:r>
    </w:p>
    <w:p w14:paraId="3E9AC8D6" w14:textId="56D32106" w:rsidR="00175323" w:rsidRPr="00175323" w:rsidRDefault="0017532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 w:rsidRPr="001753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В)</w:t>
      </w:r>
    </w:p>
    <w:p w14:paraId="63F99A74" w14:textId="77777777" w:rsidR="00711BDB" w:rsidRP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14:paraId="696A523C" w14:textId="528288D7" w:rsidR="00711BDB" w:rsidRPr="00926B83" w:rsidRDefault="00711BDB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По составу учредительных документов юридические лица делятся на: </w:t>
      </w:r>
    </w:p>
    <w:p w14:paraId="2EE1BC16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действующих на основе учредительного договора; </w:t>
      </w:r>
    </w:p>
    <w:p w14:paraId="24F96E3D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действующих на основании учредительного договора и Устава; </w:t>
      </w:r>
    </w:p>
    <w:p w14:paraId="1006D043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действующих на основании Устава; </w:t>
      </w:r>
    </w:p>
    <w:p w14:paraId="7070535C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действующих на основании договора о совместной деятельности; </w:t>
      </w:r>
    </w:p>
    <w:p w14:paraId="203AD308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д) действующих на основании учредительного Устава. </w:t>
      </w:r>
    </w:p>
    <w:p w14:paraId="195FDA34" w14:textId="1C9611E7" w:rsidR="00175323" w:rsidRPr="00175323" w:rsidRDefault="00175323" w:rsidP="0017532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Б</w:t>
      </w:r>
      <w:r w:rsidRPr="001753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09B8BA24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AEF4AD" w14:textId="72F7C0BE" w:rsidR="00711BDB" w:rsidRPr="00926B83" w:rsidRDefault="00711BDB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Общество с дополнительной ответственностью: </w:t>
      </w:r>
    </w:p>
    <w:p w14:paraId="7EED4F69" w14:textId="383187DE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это юридическое лицо, учрежденное двумя и более лицами, уставной фонд </w:t>
      </w:r>
    </w:p>
    <w:p w14:paraId="1881FCEC" w14:textId="6E704651" w:rsid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разделен на определенное количество акций; </w:t>
      </w:r>
    </w:p>
    <w:p w14:paraId="0332B104" w14:textId="29A42090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это юридическое лицо, учрежденное двумя и более лицами, уставной фонд </w:t>
      </w:r>
    </w:p>
    <w:p w14:paraId="573A51A4" w14:textId="7E7F2B00" w:rsid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должен составлять не менее 150 евро; </w:t>
      </w:r>
    </w:p>
    <w:p w14:paraId="63F2B1B9" w14:textId="4DD09D96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это юридическое лицо, учрежденное двумя и более лицами, в наименовании </w:t>
      </w:r>
    </w:p>
    <w:p w14:paraId="02120EAC" w14:textId="22F8A729" w:rsid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должны быть указаны имена всех полных товарищей; </w:t>
      </w:r>
    </w:p>
    <w:p w14:paraId="37A0B273" w14:textId="735AEBB9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это юридическое лицо, учрежденное двумя и более лицами, уставной фонд </w:t>
      </w:r>
    </w:p>
    <w:p w14:paraId="2AEAB787" w14:textId="3BBC8C54" w:rsidR="00711BDB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разделен на доли определенных учредительными документами размеров, участники которого несут риск убытков в пределах стоимости внесенных ими вкладов. </w:t>
      </w:r>
    </w:p>
    <w:p w14:paraId="4B603AD2" w14:textId="37B9ACDD" w:rsidR="00AD2135" w:rsidRPr="00AD2135" w:rsidRDefault="00AD2135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Г</w:t>
      </w:r>
      <w:r w:rsidRPr="00175323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6B168A71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077A45" w14:textId="39F811F0" w:rsidR="00711BDB" w:rsidRPr="00926B83" w:rsidRDefault="00711BDB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ответственностью: </w:t>
      </w:r>
    </w:p>
    <w:p w14:paraId="15A75668" w14:textId="7777777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EA7CEA" w14:textId="09C996B5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это юридическое лицо, учрежденное двумя и более лицами, уставной фонд </w:t>
      </w:r>
    </w:p>
    <w:p w14:paraId="0BC6DA4D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разделен на определенное количество акций; </w:t>
      </w:r>
    </w:p>
    <w:p w14:paraId="5B9D89FA" w14:textId="7777777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B185C6" w14:textId="4FAA842D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это юридическое лицо, учрежденное двумя и более лицами, уставной фонд </w:t>
      </w:r>
    </w:p>
    <w:p w14:paraId="4365F9E9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23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которого разделен на доли определенных учредительными документами размеров, участники которого несут солидарно субсидиарную ответственность по его обязательствам своим имуществом в пределах, определяемых учредительными документами; </w:t>
      </w:r>
    </w:p>
    <w:p w14:paraId="67B86AD9" w14:textId="7777777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313896" w14:textId="45C312E3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это юридическое лицо, учрежденное двумя и более лицами, уставной фонд </w:t>
      </w:r>
    </w:p>
    <w:p w14:paraId="0D549D46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23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разделен на доли определенных учредительными документами размеров, участники которого несут солидарно субсидиарную ответственность по его обязательствам всем своим имуществом вплоть до полного погашения; </w:t>
      </w:r>
    </w:p>
    <w:p w14:paraId="682C1865" w14:textId="7777777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22448D" w14:textId="28E8059D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это юридическое лицо, учрежденное двумя и более лицами, уставной фонд </w:t>
      </w:r>
    </w:p>
    <w:p w14:paraId="77AC7896" w14:textId="1B2E5DD9" w:rsidR="00711BDB" w:rsidRPr="00AD2135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которого разделен на доли определенных учредительными документами размеров, участники которого несут риск убытков в пределах стоимости внесенных ими вкладов. </w:t>
      </w:r>
      <w:r w:rsidR="00AD2135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Г</w:t>
      </w:r>
      <w:r w:rsidR="00AD2135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47B60DC3" w14:textId="77777777" w:rsidR="00711BDB" w:rsidRPr="00926B83" w:rsidRDefault="00711BDB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A540AD" w14:textId="78179647" w:rsidR="00375A29" w:rsidRPr="00926B83" w:rsidRDefault="00375A29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 Выделите коммерческие юридические лица:</w:t>
      </w:r>
    </w:p>
    <w:p w14:paraId="691BC015" w14:textId="77777777" w:rsidR="00375A29" w:rsidRPr="00926B83" w:rsidRDefault="00375A29" w:rsidP="00926B83">
      <w:pPr>
        <w:pStyle w:val="a3"/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>фонды;</w:t>
      </w:r>
    </w:p>
    <w:p w14:paraId="31580166" w14:textId="27BC3169" w:rsidR="00375A29" w:rsidRPr="00926B83" w:rsidRDefault="00375A29" w:rsidP="00926B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</w:t>
      </w:r>
      <w:r w:rsidRPr="00926B83">
        <w:rPr>
          <w:rFonts w:ascii="Times New Roman" w:hAnsi="Times New Roman" w:cs="Times New Roman"/>
          <w:sz w:val="24"/>
          <w:szCs w:val="24"/>
        </w:rPr>
        <w:t>представительства;</w:t>
      </w:r>
    </w:p>
    <w:p w14:paraId="3A0E1C38" w14:textId="79C040E3" w:rsidR="00375A29" w:rsidRPr="00926B83" w:rsidRDefault="00375A29" w:rsidP="00926B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</w:t>
      </w:r>
      <w:r w:rsidRPr="00926B83">
        <w:rPr>
          <w:rFonts w:ascii="Times New Roman" w:hAnsi="Times New Roman" w:cs="Times New Roman"/>
          <w:sz w:val="24"/>
          <w:szCs w:val="24"/>
        </w:rPr>
        <w:t>филиалы;</w:t>
      </w:r>
    </w:p>
    <w:p w14:paraId="15A19AA9" w14:textId="7A880829" w:rsidR="00375A29" w:rsidRDefault="00375A29" w:rsidP="00926B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</w:t>
      </w:r>
      <w:r w:rsidRPr="00926B83">
        <w:rPr>
          <w:rFonts w:ascii="Times New Roman" w:hAnsi="Times New Roman" w:cs="Times New Roman"/>
          <w:sz w:val="24"/>
          <w:szCs w:val="24"/>
        </w:rPr>
        <w:t>акционерные общества.</w:t>
      </w:r>
    </w:p>
    <w:p w14:paraId="4FADF618" w14:textId="5FC6D175" w:rsidR="00AD2135" w:rsidRPr="00926B83" w:rsidRDefault="00AD2135" w:rsidP="00926B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Г)</w:t>
      </w:r>
    </w:p>
    <w:p w14:paraId="0D585E23" w14:textId="77777777" w:rsidR="00375A29" w:rsidRPr="00926B83" w:rsidRDefault="00375A29" w:rsidP="00926B8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86F31" w14:textId="005B4154" w:rsidR="00375A29" w:rsidRPr="00926B83" w:rsidRDefault="00375A29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К общественным организациям относятся: </w:t>
      </w:r>
    </w:p>
    <w:p w14:paraId="1EFE9354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а) политические партии; </w:t>
      </w:r>
    </w:p>
    <w:p w14:paraId="2766BFFB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б) производственный кооператив; </w:t>
      </w:r>
    </w:p>
    <w:p w14:paraId="2BDFB815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в) профсоюзные организации; </w:t>
      </w:r>
    </w:p>
    <w:p w14:paraId="40A5C470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г) творческие союзы; </w:t>
      </w:r>
    </w:p>
    <w:p w14:paraId="326DC91E" w14:textId="53001218" w:rsidR="00375A29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д) религиозные организации. </w:t>
      </w:r>
    </w:p>
    <w:p w14:paraId="44C30EC4" w14:textId="7E92BCD0" w:rsidR="00AD2135" w:rsidRDefault="00AD2135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, Г), Д)</w:t>
      </w:r>
    </w:p>
    <w:p w14:paraId="01F8D68D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</w:p>
    <w:p w14:paraId="71F097A3" w14:textId="7EB0DC04" w:rsidR="00375A29" w:rsidRPr="00926B83" w:rsidRDefault="00375A29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Недействительная сделка ничтожна: </w:t>
      </w:r>
    </w:p>
    <w:p w14:paraId="35F6439F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независимо от признания ее таковой судом; </w:t>
      </w:r>
    </w:p>
    <w:p w14:paraId="438D0AE5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в силу соглашения сторон о возможности ее оспаривания; </w:t>
      </w:r>
    </w:p>
    <w:p w14:paraId="14E7CEC2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в силу отсутствия соглашения сторон о возможности ее оспаривания; </w:t>
      </w:r>
    </w:p>
    <w:p w14:paraId="1BF39A9B" w14:textId="5CFAC2A8" w:rsidR="00375A29" w:rsidRDefault="00375A29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в случаях, предусмотренных законодательством. </w:t>
      </w:r>
    </w:p>
    <w:p w14:paraId="1B0A830C" w14:textId="4EE4AC5E" w:rsidR="008151F8" w:rsidRPr="00926B83" w:rsidRDefault="008151F8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6085374C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33DAF5" w14:textId="6A665CD0" w:rsidR="00375A29" w:rsidRPr="00926B83" w:rsidRDefault="00375A29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Признаки сделки: </w:t>
      </w:r>
    </w:p>
    <w:p w14:paraId="0A63AE2B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правомерное действие; </w:t>
      </w:r>
    </w:p>
    <w:p w14:paraId="2D1D4DD6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волевое действие; </w:t>
      </w:r>
    </w:p>
    <w:p w14:paraId="583FD6A5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событие; </w:t>
      </w:r>
    </w:p>
    <w:p w14:paraId="241A51DB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юридический факт; </w:t>
      </w:r>
    </w:p>
    <w:p w14:paraId="20C31733" w14:textId="5D989404" w:rsidR="00375A29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д) бездействие. </w:t>
      </w:r>
    </w:p>
    <w:p w14:paraId="41734634" w14:textId="0DEFA93B" w:rsidR="008151F8" w:rsidRPr="008151F8" w:rsidRDefault="008151F8" w:rsidP="008151F8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А)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, Б), Г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775DD4CB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29A853" w14:textId="77777777" w:rsidR="008151F8" w:rsidRDefault="00375A29" w:rsidP="00926B83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Государственная регистрация предусмотрена для сделок: </w:t>
      </w:r>
    </w:p>
    <w:p w14:paraId="65B964B5" w14:textId="7CD359D1" w:rsidR="00375A29" w:rsidRPr="00926B83" w:rsidRDefault="00375A29" w:rsidP="008151F8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с землей; </w:t>
      </w:r>
    </w:p>
    <w:p w14:paraId="1459626D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с жилыми помещениями; </w:t>
      </w:r>
    </w:p>
    <w:p w14:paraId="4421ADF0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с сооружениями; </w:t>
      </w:r>
    </w:p>
    <w:p w14:paraId="5B1AAED2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со сложной бытовой техникой; </w:t>
      </w:r>
    </w:p>
    <w:p w14:paraId="43166F58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д) с ценными бумагами. </w:t>
      </w:r>
    </w:p>
    <w:p w14:paraId="61785522" w14:textId="29F3124B" w:rsidR="008151F8" w:rsidRDefault="008151F8" w:rsidP="008151F8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А), Б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), Д)</w:t>
      </w:r>
    </w:p>
    <w:p w14:paraId="5BDB21A6" w14:textId="77777777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62A661" w14:textId="70ABBC68" w:rsidR="00375A29" w:rsidRPr="00926B83" w:rsidRDefault="00375A29" w:rsidP="00926B83">
      <w:pPr>
        <w:pStyle w:val="a3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Pr="00926B83">
        <w:rPr>
          <w:rFonts w:ascii="Times New Roman" w:hAnsi="Times New Roman" w:cs="Times New Roman"/>
          <w:sz w:val="24"/>
          <w:szCs w:val="24"/>
        </w:rPr>
        <w:t xml:space="preserve">Сделка признается действительной, если: </w:t>
      </w:r>
    </w:p>
    <w:p w14:paraId="25959CD9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лица, участвующие в сделке, дееспособны для ее совершения; </w:t>
      </w:r>
    </w:p>
    <w:p w14:paraId="77AF00DA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содержание сделки соответствует законодательству; </w:t>
      </w:r>
    </w:p>
    <w:p w14:paraId="0FC0AB1A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воля этих лиц не совпадет с волеизъявлением; </w:t>
      </w:r>
    </w:p>
    <w:p w14:paraId="6D70BA51" w14:textId="77777777" w:rsidR="00375A29" w:rsidRPr="00926B83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она облечена в надлежащую форму; </w:t>
      </w:r>
    </w:p>
    <w:p w14:paraId="75FC0E12" w14:textId="0BDD2D0E" w:rsidR="00375A29" w:rsidRDefault="00375A2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д) лица, участвующие в сделке, ограничены в дееспособности. </w:t>
      </w:r>
    </w:p>
    <w:p w14:paraId="67AC75AF" w14:textId="2D2AB70D" w:rsidR="00926B83" w:rsidRPr="00911ADF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А), Б), Г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43FBB915" w14:textId="7777777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9829B1" w14:textId="13E7F055" w:rsidR="00C65A5D" w:rsidRPr="00926B83" w:rsidRDefault="00C65A5D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26B8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 Право собственности на находку лица, ее нашедшего: </w:t>
      </w:r>
    </w:p>
    <w:p w14:paraId="1A81CC85" w14:textId="71205600" w:rsidR="00C65A5D" w:rsidRPr="00926B83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а) </w:t>
      </w:r>
      <w:r w:rsidR="00C65A5D" w:rsidRPr="00926B83">
        <w:rPr>
          <w:rFonts w:ascii="Times New Roman" w:hAnsi="Times New Roman" w:cs="Times New Roman"/>
          <w:sz w:val="24"/>
          <w:szCs w:val="24"/>
          <w:lang w:val="ru-RU"/>
        </w:rPr>
        <w:t>возникает по истечении шести месяцев с момента уведомления органов милиции о находке, если лицо, управомоченное е</w:t>
      </w:r>
      <w:r w:rsidR="00926B83" w:rsidRPr="00926B83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C65A5D"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 получить, не установлено; </w:t>
      </w:r>
    </w:p>
    <w:p w14:paraId="008FDC11" w14:textId="77777777" w:rsidR="00C65A5D" w:rsidRPr="00926B83" w:rsidRDefault="00C65A5D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не возникает; </w:t>
      </w:r>
    </w:p>
    <w:p w14:paraId="29FA322C" w14:textId="77777777" w:rsidR="00C65A5D" w:rsidRPr="00926B83" w:rsidRDefault="00C65A5D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возникает с согласия органа местного самоуправления; </w:t>
      </w:r>
    </w:p>
    <w:p w14:paraId="7E638C16" w14:textId="35FA61E1" w:rsidR="00C65A5D" w:rsidRDefault="00C65A5D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может быть осуществлено этим лицом немедленно. </w:t>
      </w:r>
    </w:p>
    <w:p w14:paraId="6189D7CB" w14:textId="34BB778F" w:rsidR="00911ADF" w:rsidRPr="00926B83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56519930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747908" w14:textId="77777777" w:rsidR="00911ADF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. В собственности юридического лица не могут находиться: </w:t>
      </w:r>
    </w:p>
    <w:p w14:paraId="1AB47FA8" w14:textId="3BB51F09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квартиры; </w:t>
      </w:r>
    </w:p>
    <w:p w14:paraId="199203A9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заводские помещения; </w:t>
      </w:r>
    </w:p>
    <w:p w14:paraId="11A323A5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автотранспортные средства; </w:t>
      </w:r>
    </w:p>
    <w:p w14:paraId="15D3D7CC" w14:textId="50860E47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>г) недра.</w:t>
      </w:r>
    </w:p>
    <w:p w14:paraId="41DE9701" w14:textId="6582AD3C" w:rsidR="00911ADF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Г)</w:t>
      </w:r>
    </w:p>
    <w:p w14:paraId="4B257E72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938A24" w14:textId="77777777" w:rsidR="00911ADF" w:rsidRDefault="00926B83" w:rsidP="00926B83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Казну Республики Беларусь составляют: </w:t>
      </w:r>
    </w:p>
    <w:p w14:paraId="48FC8862" w14:textId="695C8CD4" w:rsidR="00926B83" w:rsidRPr="00926B83" w:rsidRDefault="00926B83" w:rsidP="00911ADF">
      <w:pPr>
        <w:pStyle w:val="a3"/>
        <w:tabs>
          <w:tab w:val="left" w:pos="284"/>
        </w:tabs>
        <w:spacing w:after="0" w:line="240" w:lineRule="auto"/>
        <w:ind w:left="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средства республиканского бюджета; </w:t>
      </w:r>
    </w:p>
    <w:p w14:paraId="1B08E29B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земли сельскохозяйственного назначения; </w:t>
      </w:r>
    </w:p>
    <w:p w14:paraId="3EEA2754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земли городов; </w:t>
      </w:r>
    </w:p>
    <w:p w14:paraId="063557C5" w14:textId="6ACB6A54" w:rsidR="00911ADF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г) средства местных бюджетов. </w:t>
      </w:r>
    </w:p>
    <w:p w14:paraId="610B35FD" w14:textId="747E2D84" w:rsidR="00926B83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А</w:t>
      </w: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  <w:r w:rsidR="00EE2A5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, Г)</w:t>
      </w:r>
    </w:p>
    <w:p w14:paraId="110E5441" w14:textId="77777777" w:rsidR="00911ADF" w:rsidRPr="00926B83" w:rsidRDefault="00911ADF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</w:p>
    <w:p w14:paraId="4B860302" w14:textId="27DDFA32" w:rsidR="00926B83" w:rsidRPr="00926B83" w:rsidRDefault="00926B83" w:rsidP="00926B83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Распоряжение имуществом, находящимся в общей совместной собственности, осуществляется: </w:t>
      </w:r>
    </w:p>
    <w:p w14:paraId="6F2E44D5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каждым из совместных собственников по своему усмотрению; </w:t>
      </w:r>
    </w:p>
    <w:p w14:paraId="5D1388CD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по решению большинства сособственников, удостоверенному нотариусом; </w:t>
      </w:r>
    </w:p>
    <w:p w14:paraId="51741031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возможно только после выдела долей сособственников; </w:t>
      </w:r>
    </w:p>
    <w:p w14:paraId="6C9DFAF8" w14:textId="7A5B3B41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по взаимному согласию всех собственников. </w:t>
      </w:r>
    </w:p>
    <w:p w14:paraId="18FD3390" w14:textId="242DB8B8" w:rsidR="00EE2A59" w:rsidRPr="00926B83" w:rsidRDefault="00EE2A5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Г)</w:t>
      </w:r>
    </w:p>
    <w:p w14:paraId="60521AE6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7694F2" w14:textId="6AC6356D" w:rsidR="00926B83" w:rsidRPr="00926B83" w:rsidRDefault="00926B83" w:rsidP="00926B83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0" w:right="1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 раздельной собственности супругов находятся: </w:t>
      </w:r>
    </w:p>
    <w:p w14:paraId="6C3CF289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а) имущество, принадлежащее супругам до вступления в брак; </w:t>
      </w:r>
    </w:p>
    <w:p w14:paraId="79315DE3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б) вещи индивидуального пользования; </w:t>
      </w:r>
    </w:p>
    <w:p w14:paraId="75EBD1DC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в) предметы роскоши; </w:t>
      </w:r>
    </w:p>
    <w:p w14:paraId="72DEE39F" w14:textId="77777777" w:rsidR="00926B83" w:rsidRP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6B83">
        <w:rPr>
          <w:rFonts w:ascii="Times New Roman" w:hAnsi="Times New Roman" w:cs="Times New Roman"/>
          <w:sz w:val="24"/>
          <w:szCs w:val="24"/>
          <w:lang w:val="ru-RU"/>
        </w:rPr>
        <w:t xml:space="preserve">г) имущество, полученное в дар; </w:t>
      </w:r>
    </w:p>
    <w:p w14:paraId="6BCF50F5" w14:textId="536E5F2A" w:rsidR="00926B83" w:rsidRDefault="00926B83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926B83">
        <w:rPr>
          <w:rFonts w:ascii="Times New Roman" w:hAnsi="Times New Roman" w:cs="Times New Roman"/>
          <w:sz w:val="24"/>
          <w:szCs w:val="24"/>
        </w:rPr>
        <w:t xml:space="preserve">д) вещи профессиональных занятий. </w:t>
      </w:r>
    </w:p>
    <w:p w14:paraId="4C45B07D" w14:textId="3BC4FC84" w:rsidR="00EE2A59" w:rsidRPr="00926B83" w:rsidRDefault="00EE2A59" w:rsidP="00926B83">
      <w:pPr>
        <w:tabs>
          <w:tab w:val="left" w:pos="284"/>
        </w:tabs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Ответ 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ru-RU"/>
          <w14:ligatures w14:val="none"/>
        </w:rPr>
        <w:t>)</w:t>
      </w:r>
    </w:p>
    <w:p w14:paraId="29EE7255" w14:textId="4E8E3139" w:rsidR="00926B83" w:rsidRPr="00926B83" w:rsidRDefault="00926B83" w:rsidP="00926B83">
      <w:pPr>
        <w:pStyle w:val="a3"/>
        <w:ind w:left="1068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45CB39" w14:textId="77777777" w:rsidR="00926B83" w:rsidRPr="00926B83" w:rsidRDefault="00926B83" w:rsidP="00926B83">
      <w:pPr>
        <w:ind w:left="703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523A60" w14:textId="77777777" w:rsidR="00926B83" w:rsidRPr="00926B83" w:rsidRDefault="00926B83" w:rsidP="00926B83">
      <w:pPr>
        <w:ind w:left="703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E22E1D" w14:textId="77777777" w:rsidR="00C65A5D" w:rsidRPr="00926B83" w:rsidRDefault="00C65A5D" w:rsidP="00926B83">
      <w:pPr>
        <w:ind w:left="703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EA7EAC" w14:textId="66C82250" w:rsidR="00C65A5D" w:rsidRPr="00926B83" w:rsidRDefault="00C65A5D" w:rsidP="00926B83">
      <w:pPr>
        <w:ind w:left="360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163C0B" w14:textId="4C0225FC" w:rsidR="00375A29" w:rsidRPr="00926B83" w:rsidRDefault="00375A29" w:rsidP="00926B83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8DD06E" w14:textId="77777777" w:rsidR="00711BDB" w:rsidRPr="00926B83" w:rsidRDefault="00711BDB" w:rsidP="00926B83">
      <w:pPr>
        <w:ind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759F72" w14:textId="77777777" w:rsidR="00711BDB" w:rsidRPr="00926B83" w:rsidRDefault="00711BDB" w:rsidP="00926B83">
      <w:pPr>
        <w:ind w:left="703" w:right="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190336" w14:textId="77777777" w:rsidR="00711BDB" w:rsidRPr="00926B83" w:rsidRDefault="00711BDB" w:rsidP="00926B8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711BDB" w:rsidRPr="0092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9B7"/>
    <w:multiLevelType w:val="hybridMultilevel"/>
    <w:tmpl w:val="CE0666C8"/>
    <w:lvl w:ilvl="0" w:tplc="666A73FA">
      <w:start w:val="128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8DD10">
      <w:start w:val="1"/>
      <w:numFmt w:val="lowerLetter"/>
      <w:lvlText w:val="%2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A25CA">
      <w:start w:val="1"/>
      <w:numFmt w:val="lowerRoman"/>
      <w:lvlText w:val="%3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AE5C4">
      <w:start w:val="1"/>
      <w:numFmt w:val="decimal"/>
      <w:lvlText w:val="%4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888E0">
      <w:start w:val="1"/>
      <w:numFmt w:val="lowerLetter"/>
      <w:lvlText w:val="%5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889A8">
      <w:start w:val="1"/>
      <w:numFmt w:val="lowerRoman"/>
      <w:lvlText w:val="%6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656CA">
      <w:start w:val="1"/>
      <w:numFmt w:val="decimal"/>
      <w:lvlText w:val="%7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AE254">
      <w:start w:val="1"/>
      <w:numFmt w:val="lowerLetter"/>
      <w:lvlText w:val="%8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806B2">
      <w:start w:val="1"/>
      <w:numFmt w:val="lowerRoman"/>
      <w:lvlText w:val="%9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B20C4"/>
    <w:multiLevelType w:val="hybridMultilevel"/>
    <w:tmpl w:val="6B1C8CD6"/>
    <w:lvl w:ilvl="0" w:tplc="58E837F4">
      <w:start w:val="67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A7DE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8D99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A1CE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417F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6BD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85D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635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A9B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AC55AC"/>
    <w:multiLevelType w:val="hybridMultilevel"/>
    <w:tmpl w:val="DA2667DE"/>
    <w:lvl w:ilvl="0" w:tplc="2A6A897E">
      <w:start w:val="86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85E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4C40C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D61B4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64B1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8E93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6B8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41D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618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12240"/>
    <w:multiLevelType w:val="hybridMultilevel"/>
    <w:tmpl w:val="CB168F18"/>
    <w:lvl w:ilvl="0" w:tplc="B3BCB852">
      <w:start w:val="1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D50322"/>
    <w:multiLevelType w:val="hybridMultilevel"/>
    <w:tmpl w:val="DA488CF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1C5F47"/>
    <w:multiLevelType w:val="hybridMultilevel"/>
    <w:tmpl w:val="F9EEE066"/>
    <w:lvl w:ilvl="0" w:tplc="D01E8732">
      <w:start w:val="1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B970BE"/>
    <w:multiLevelType w:val="hybridMultilevel"/>
    <w:tmpl w:val="D2906A14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87BE2"/>
    <w:multiLevelType w:val="hybridMultilevel"/>
    <w:tmpl w:val="D9D42588"/>
    <w:lvl w:ilvl="0" w:tplc="4B50AFCE">
      <w:start w:val="5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8911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86B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E71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C23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44C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22D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85F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E26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D3BBD"/>
    <w:multiLevelType w:val="hybridMultilevel"/>
    <w:tmpl w:val="D6DC6EA4"/>
    <w:lvl w:ilvl="0" w:tplc="7076BB6C">
      <w:start w:val="1"/>
      <w:numFmt w:val="decimal"/>
      <w:lvlText w:val="%1."/>
      <w:lvlJc w:val="left"/>
      <w:pPr>
        <w:ind w:left="14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4" w:hanging="360"/>
      </w:pPr>
    </w:lvl>
    <w:lvl w:ilvl="2" w:tplc="2000001B" w:tentative="1">
      <w:start w:val="1"/>
      <w:numFmt w:val="lowerRoman"/>
      <w:lvlText w:val="%3."/>
      <w:lvlJc w:val="right"/>
      <w:pPr>
        <w:ind w:left="2854" w:hanging="180"/>
      </w:pPr>
    </w:lvl>
    <w:lvl w:ilvl="3" w:tplc="2000000F" w:tentative="1">
      <w:start w:val="1"/>
      <w:numFmt w:val="decimal"/>
      <w:lvlText w:val="%4."/>
      <w:lvlJc w:val="left"/>
      <w:pPr>
        <w:ind w:left="3574" w:hanging="360"/>
      </w:pPr>
    </w:lvl>
    <w:lvl w:ilvl="4" w:tplc="20000019" w:tentative="1">
      <w:start w:val="1"/>
      <w:numFmt w:val="lowerLetter"/>
      <w:lvlText w:val="%5."/>
      <w:lvlJc w:val="left"/>
      <w:pPr>
        <w:ind w:left="4294" w:hanging="360"/>
      </w:pPr>
    </w:lvl>
    <w:lvl w:ilvl="5" w:tplc="2000001B" w:tentative="1">
      <w:start w:val="1"/>
      <w:numFmt w:val="lowerRoman"/>
      <w:lvlText w:val="%6."/>
      <w:lvlJc w:val="right"/>
      <w:pPr>
        <w:ind w:left="5014" w:hanging="180"/>
      </w:pPr>
    </w:lvl>
    <w:lvl w:ilvl="6" w:tplc="2000000F" w:tentative="1">
      <w:start w:val="1"/>
      <w:numFmt w:val="decimal"/>
      <w:lvlText w:val="%7."/>
      <w:lvlJc w:val="left"/>
      <w:pPr>
        <w:ind w:left="5734" w:hanging="360"/>
      </w:pPr>
    </w:lvl>
    <w:lvl w:ilvl="7" w:tplc="20000019" w:tentative="1">
      <w:start w:val="1"/>
      <w:numFmt w:val="lowerLetter"/>
      <w:lvlText w:val="%8."/>
      <w:lvlJc w:val="left"/>
      <w:pPr>
        <w:ind w:left="6454" w:hanging="360"/>
      </w:pPr>
    </w:lvl>
    <w:lvl w:ilvl="8" w:tplc="2000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9" w15:restartNumberingAfterBreak="0">
    <w:nsid w:val="53B92BEA"/>
    <w:multiLevelType w:val="hybridMultilevel"/>
    <w:tmpl w:val="DB34E162"/>
    <w:lvl w:ilvl="0" w:tplc="106EA68A">
      <w:start w:val="211"/>
      <w:numFmt w:val="decimal"/>
      <w:lvlText w:val="%1.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293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0E78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2070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217E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A85A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A80F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202F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4FB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CC07AA"/>
    <w:multiLevelType w:val="hybridMultilevel"/>
    <w:tmpl w:val="825ED524"/>
    <w:lvl w:ilvl="0" w:tplc="43D813D8">
      <w:start w:val="65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002D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C3FD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2E23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2639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210F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88D6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E6E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6F4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BE6E94"/>
    <w:multiLevelType w:val="hybridMultilevel"/>
    <w:tmpl w:val="EE2483A2"/>
    <w:lvl w:ilvl="0" w:tplc="857A2DA0">
      <w:start w:val="18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C6CD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8878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8FE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1A68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ADDC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AF4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EBD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06F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DB"/>
    <w:rsid w:val="00175323"/>
    <w:rsid w:val="00375A29"/>
    <w:rsid w:val="00711BDB"/>
    <w:rsid w:val="008151F8"/>
    <w:rsid w:val="00911ADF"/>
    <w:rsid w:val="00926B83"/>
    <w:rsid w:val="00AD2135"/>
    <w:rsid w:val="00C65A5D"/>
    <w:rsid w:val="00E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CC14"/>
  <w15:chartTrackingRefBased/>
  <w15:docId w15:val="{67D68AAF-141E-4EF8-A294-61E2F89B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Скопьюк</dc:creator>
  <cp:keywords/>
  <dc:description/>
  <cp:lastModifiedBy>Lesha</cp:lastModifiedBy>
  <cp:revision>2</cp:revision>
  <dcterms:created xsi:type="dcterms:W3CDTF">2024-02-10T06:45:00Z</dcterms:created>
  <dcterms:modified xsi:type="dcterms:W3CDTF">2024-02-12T09:44:00Z</dcterms:modified>
</cp:coreProperties>
</file>