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A0" w:rsidRDefault="009218A4" w:rsidP="001058A0">
      <w:r>
        <w:t xml:space="preserve">2.1 </w:t>
      </w:r>
      <w:r w:rsidR="001058A0">
        <w:t>Что такое качественные и количественные данные?</w:t>
      </w:r>
    </w:p>
    <w:p w:rsidR="00F36669" w:rsidRDefault="001058A0" w:rsidP="001058A0">
      <w:r>
        <w:t>Если кратко, то количественные данные обеспечивают числа для общего представления о той или иной ситуации, связанной с продукцией, услугой, уровнем обслуживания и т. д. А качественные данные эти общие моменты уточняют — делают более развернутыми и подробными.</w:t>
      </w:r>
    </w:p>
    <w:p w:rsidR="001058A0" w:rsidRDefault="001058A0" w:rsidP="001058A0">
      <w:r w:rsidRPr="001058A0">
        <w:t>Категориальные. Это данные с ограниченным числом уникальных значений или категорий (например, пол или религия). Категориальные переменные могут быть текстовыми или числовыми, в которых категории закодированы числовыми кодами (например, 0 = Женский, а 1 = Мужской). Также эти данные называются качественными данными.</w:t>
      </w:r>
    </w:p>
    <w:p w:rsidR="001058A0" w:rsidRDefault="001058A0" w:rsidP="001058A0">
      <w:r w:rsidRPr="001058A0">
        <w:t>Категориальные переменные могут быть либо номинальные, либо порядковые</w:t>
      </w:r>
    </w:p>
    <w:p w:rsidR="00404904" w:rsidRPr="00940BBA" w:rsidRDefault="00404904" w:rsidP="00404904">
      <w:pPr>
        <w:rPr>
          <w:color w:val="FF0000"/>
        </w:rPr>
      </w:pPr>
      <w:r w:rsidRPr="00940BBA">
        <w:rPr>
          <w:color w:val="FF0000"/>
        </w:rPr>
        <w:t>Номинальная. Переменную можно рассматривать как номинальную, когда ее значения представляют категории без естественного упорядочения, например, подразделение компании, где работает наемный сотрудник. Примеры номинальных переменных включают регион, почтовый индекс или религию</w:t>
      </w:r>
    </w:p>
    <w:p w:rsidR="00404904" w:rsidRPr="00940BBA" w:rsidRDefault="00404904" w:rsidP="00404904">
      <w:pPr>
        <w:rPr>
          <w:color w:val="FF0000"/>
        </w:rPr>
      </w:pPr>
      <w:r w:rsidRPr="00940BBA">
        <w:rPr>
          <w:color w:val="FF0000"/>
        </w:rPr>
        <w:t xml:space="preserve">  Порядковая. Переменную можно рассматривать как порядковую, когда ее значения представляют категории с некоторым естественным для них упорядочением, например, уровни удовлетворенности обслуживанием от крайней неудовлетворенности до крайней удовлетворенности. Примеры порядковых переменных включают баллы, представляющие степень удовлетворенности или уверенности, или баллы, оценивающие предпочтение.</w:t>
      </w:r>
    </w:p>
    <w:p w:rsidR="00404904" w:rsidRDefault="00404904" w:rsidP="00404904"/>
    <w:p w:rsidR="00404904" w:rsidRDefault="00404904" w:rsidP="00404904">
      <w:r w:rsidRPr="00404904">
        <w:t>Категориальные переменные определяют категории в диаграмме, обычно, чтобы показать на графике отдельные графические элементы или группы элементов. Количественные переменные часто подытоживаются внутри категорий категориальных переменных.</w:t>
      </w:r>
    </w:p>
    <w:p w:rsidR="00404904" w:rsidRPr="00442A58" w:rsidRDefault="00404904" w:rsidP="00404904">
      <w:pPr>
        <w:rPr>
          <w:color w:val="00B050"/>
        </w:rPr>
      </w:pPr>
      <w:r w:rsidRPr="00442A58">
        <w:rPr>
          <w:color w:val="00B050"/>
        </w:rPr>
        <w:t>К примеру, на диаграмме с переменной дохода по категориям пола будет представлено среднее значение дохода для мужчин и среднее значение дохода для женщин. Исходные значения количественных переменных могут быть представлены при помощи диаграммы рассеяния. Например, диаграмма рассеяния может для каждого наблюдения показывать зарплату в настоящее время и зарплату при приеме на работу. Категориальную переменную можно использовать для группировки наблюдений по полу.</w:t>
      </w:r>
    </w:p>
    <w:p w:rsidR="00940BBA" w:rsidRDefault="009218A4" w:rsidP="00404904">
      <w:r>
        <w:t>2.2</w:t>
      </w:r>
    </w:p>
    <w:p w:rsidR="00940BBA" w:rsidRDefault="00940BBA" w:rsidP="00404904">
      <w:r w:rsidRPr="00940BBA">
        <w:t>Шкала измерения в статистике — это способ представления переменных (признаков, атрибутов) и их группировки в различные категории. Она определяет характер значений, присвоенных переменным в наборе данных.</w:t>
      </w:r>
    </w:p>
    <w:p w:rsidR="009218A4" w:rsidRDefault="009218A4" w:rsidP="00404904">
      <w:r w:rsidRPr="009218A4">
        <w:t>Шкала измерения используется для определения и описания переменных в наборах данных. Она определяет методы, которые могут быть использованы для их анализа. В зависимости от типа анализируемых данных определяется тип шкалы измерения. Выделяют 4 основных вида шкал: номинальная, порядковая, интервальная и шкала отношений</w:t>
      </w:r>
    </w:p>
    <w:p w:rsidR="009218A4" w:rsidRDefault="009218A4" w:rsidP="00404904">
      <w:r w:rsidRPr="009218A4">
        <w:t>Шкалы измерения используются для представления как качественных, так и количественных данных. Номинальная и порядковая шкалы используются для измерения качественных данных, в то время как интервальная и шкала отношений используются для измерения количественных.</w:t>
      </w:r>
    </w:p>
    <w:p w:rsidR="009218A4" w:rsidRDefault="009218A4" w:rsidP="009218A4">
      <w:r>
        <w:t>Основными свойствами шкал измерений являются:</w:t>
      </w:r>
    </w:p>
    <w:p w:rsidR="009218A4" w:rsidRDefault="009218A4" w:rsidP="009218A4"/>
    <w:p w:rsidR="009218A4" w:rsidRPr="00D00254" w:rsidRDefault="009218A4" w:rsidP="009218A4">
      <w:pPr>
        <w:rPr>
          <w:color w:val="FF0000"/>
        </w:rPr>
      </w:pPr>
      <w:r>
        <w:lastRenderedPageBreak/>
        <w:t xml:space="preserve">    </w:t>
      </w:r>
      <w:proofErr w:type="spellStart"/>
      <w:r>
        <w:t>Идентифицируемость</w:t>
      </w:r>
      <w:proofErr w:type="spellEnd"/>
      <w:r>
        <w:t xml:space="preserve"> </w:t>
      </w:r>
      <w:r w:rsidRPr="00D00254">
        <w:rPr>
          <w:color w:val="FF0000"/>
        </w:rPr>
        <w:t>— возможность присвоения числовых значений каждой переменной в наборе данных. Например, в анкете запрашивается пол респондента — «Мужчина» и «Женщина». Для этих двух значений могут быть определены идентифицирующие значения — 1 и 2 соответственно. К таким значениям не могут быть применены арифметические операции, потому что они служат только для идентификации, а не описания.</w:t>
      </w:r>
    </w:p>
    <w:p w:rsidR="009218A4" w:rsidRPr="005B245E" w:rsidRDefault="009218A4" w:rsidP="009218A4">
      <w:pPr>
        <w:rPr>
          <w:color w:val="FF0000"/>
        </w:rPr>
      </w:pPr>
      <w:r w:rsidRPr="009218A4">
        <w:t xml:space="preserve">Величина (магнитуда) — </w:t>
      </w:r>
      <w:r w:rsidRPr="005B245E">
        <w:rPr>
          <w:color w:val="FF0000"/>
        </w:rPr>
        <w:t>это размерность шкалы измерения, где значения могут быть упорядочены от наименьшего к наибольшему. Например, место в соревновании распределяется от 1-го, 2-го, 3-го до наименьшего.</w:t>
      </w:r>
    </w:p>
    <w:p w:rsidR="009218A4" w:rsidRPr="005B245E" w:rsidRDefault="009218A4" w:rsidP="009218A4">
      <w:pPr>
        <w:rPr>
          <w:color w:val="FF0000"/>
        </w:rPr>
      </w:pPr>
      <w:r w:rsidRPr="009218A4">
        <w:t xml:space="preserve">  Равенство интервалов — </w:t>
      </w:r>
      <w:r w:rsidRPr="005B245E">
        <w:rPr>
          <w:color w:val="FF0000"/>
        </w:rPr>
        <w:t>означают, что шкала имеет стандартизированный порядок, т.е. разность между двумя любыми соседними уровнями шкалы одинакова. Упорядоченность шкалы не гарантирует равенство интервалов. Например, в примере с местами в соревновании, каждая позиция имеет одинаковую разницу интервалов равную 1, но при этом 2-й участник может финишировать на 20 секунд позже, чем первый, а третий на 40 секунд позже, чем второй.</w:t>
      </w:r>
    </w:p>
    <w:p w:rsidR="009A68A3" w:rsidRPr="005B245E" w:rsidRDefault="009A68A3" w:rsidP="009A68A3">
      <w:pPr>
        <w:rPr>
          <w:color w:val="FF0000"/>
        </w:rPr>
      </w:pPr>
      <w:r w:rsidRPr="009A68A3">
        <w:t xml:space="preserve">Абсолютный ноль </w:t>
      </w:r>
      <w:r w:rsidRPr="005B245E">
        <w:rPr>
          <w:color w:val="FF0000"/>
        </w:rPr>
        <w:t>— естественное и однозначное присутствие нулевой точки, изменение которой невозможно. Данная точка характеризует отсутствие измеряемого признака. Например, 0 градусов по Кельвину является абсолютным нулем на шкале, а 0 градусов по Цельсию — нет, т.к. за него принято одно из произвольно взятых физических явлений — температура плавления льда.</w:t>
      </w:r>
    </w:p>
    <w:p w:rsidR="009A68A3" w:rsidRDefault="009A68A3" w:rsidP="009A68A3"/>
    <w:p w:rsidR="009A68A3" w:rsidRPr="00B82CEC" w:rsidRDefault="009A68A3" w:rsidP="009A68A3">
      <w:pPr>
        <w:rPr>
          <w:color w:val="00B050"/>
        </w:rPr>
      </w:pPr>
      <w:r w:rsidRPr="009A68A3">
        <w:t xml:space="preserve">Номинальная шкала (категориальная, наименований) — это шкала измерения, которая используется для идентификации. </w:t>
      </w:r>
      <w:r w:rsidRPr="00EB288F">
        <w:rPr>
          <w:color w:val="FF0000"/>
        </w:rPr>
        <w:t xml:space="preserve">Она является самой «слабой» из четырех видов шкал в смысле возможности обработки данных. Она присваивает номера атрибутам для удобства идентификации, но может использоваться только как метка. Единственный вид статистического анализа, который можно выполнить с использованием номинальной шкалы, это вычисление процентных долей и частот. Данные в номинальной шкале можно проанализировать графически с помощью гистограммы и круговой диаграммы. </w:t>
      </w:r>
      <w:r w:rsidRPr="00B82CEC">
        <w:rPr>
          <w:color w:val="00B050"/>
        </w:rPr>
        <w:t>Например, если измерить атрибут «Товар» в номинальной шкале, то она будет выглядеть так: 1 — мороженное; 2 — соки; 4 — выпечка. При этом значения шкалы не определяют какого-либо приоритета между товарами, а просто идентифицируют их. Очевидно, что такая шкала может использоваться только для самого просто анализа.</w:t>
      </w:r>
    </w:p>
    <w:p w:rsidR="009A68A3" w:rsidRPr="00B82CEC" w:rsidRDefault="009A68A3" w:rsidP="009A68A3">
      <w:pPr>
        <w:rPr>
          <w:color w:val="00B050"/>
        </w:rPr>
      </w:pPr>
      <w:r w:rsidRPr="009A68A3">
        <w:t xml:space="preserve">  Порядковая шкала (ординальная, ранговая) — предполагает ранжирование (упорядочивание) значений переменной в зависимости от масштабирования. Атрибуты в порядковой шкале обычно располагаются в порядке возрастания или убывания. </w:t>
      </w:r>
      <w:r w:rsidRPr="00B82CEC">
        <w:rPr>
          <w:color w:val="FF0000"/>
        </w:rPr>
        <w:t>Порядковая шкала может быть использована в исследованиях рынка, рекламы и опросов удовлетворенности клиентов. Она использует квалификаторы, такие как «очень», «высоко», «больше», «меньше» и т. д. В порядковой шкале можно использовать для статистического анализа такие статистики как медиана, но не среднее значение. Существуют и другие виды анализа, которые могут быть проведены с использованием порядковой шкалы</w:t>
      </w:r>
      <w:r w:rsidRPr="00B82CEC">
        <w:rPr>
          <w:color w:val="00B050"/>
        </w:rPr>
        <w:t>. Например, компания-разработчик ПО может провести опрос пользователей для оценки нового приложения в шкале: «Отлично», «Очень хорошо», «Хорошо», «Плохо», «Очень плохо». Атрибуты в этом примере перечислены в порядке убывания.</w:t>
      </w:r>
    </w:p>
    <w:p w:rsidR="009A68A3" w:rsidRPr="00903D03" w:rsidRDefault="009A68A3" w:rsidP="009A68A3">
      <w:pPr>
        <w:rPr>
          <w:color w:val="FF0000"/>
        </w:rPr>
      </w:pPr>
      <w:r w:rsidRPr="009A68A3">
        <w:t>Интервальная шкала (разностей) — это шкала, в которой уровни упорядочены, а интервалы между ними равны</w:t>
      </w:r>
      <w:r w:rsidRPr="00903D03">
        <w:rPr>
          <w:color w:val="FF0000"/>
        </w:rPr>
        <w:t xml:space="preserve">. Её можно рассматривать как расширение порядковой шкалы. Основным отличием является свойство равных интервалов. Интервальная шкала не только позволяет однозначно определить, какое значение больше (меньше), но и на сколько. Кроме того, в отличие от порядковой и номинальной шкал, в интервальной могут выполняться арифметические операции. Типичным примером является измерение температуры по шкале Фаренгейта. Интервальную </w:t>
      </w:r>
      <w:r w:rsidRPr="00903D03">
        <w:rPr>
          <w:color w:val="FF0000"/>
        </w:rPr>
        <w:lastRenderedPageBreak/>
        <w:t>шкалу можно использовать при расчете среднего значения, медианы, моды, стандартного отклонения и других статистик.</w:t>
      </w:r>
    </w:p>
    <w:p w:rsidR="009A68A3" w:rsidRPr="00222F01" w:rsidRDefault="009A68A3" w:rsidP="009A68A3">
      <w:pPr>
        <w:rPr>
          <w:color w:val="FF0000"/>
        </w:rPr>
      </w:pPr>
      <w:r w:rsidRPr="009A68A3">
        <w:t xml:space="preserve">  Шкала отношений (абсолютная) является «наивысшим» уровнем представления данных. Она может рассматриваться как р</w:t>
      </w:r>
      <w:r w:rsidR="00222F01">
        <w:t>асширение интервальной шкалы, и</w:t>
      </w:r>
      <w:r w:rsidR="00903D03">
        <w:t>,</w:t>
      </w:r>
      <w:r w:rsidR="00222F01">
        <w:t xml:space="preserve"> </w:t>
      </w:r>
      <w:r w:rsidRPr="009A68A3">
        <w:t xml:space="preserve">следовательно, удовлетворяет четырем свойствам шкалы измерения: </w:t>
      </w:r>
      <w:proofErr w:type="spellStart"/>
      <w:r w:rsidRPr="009A68A3">
        <w:t>идентифицируемостью</w:t>
      </w:r>
      <w:proofErr w:type="spellEnd"/>
      <w:r w:rsidRPr="009A68A3">
        <w:t xml:space="preserve">, величиной, </w:t>
      </w:r>
      <w:proofErr w:type="spellStart"/>
      <w:r w:rsidRPr="009A68A3">
        <w:t>равноинтервальностью</w:t>
      </w:r>
      <w:proofErr w:type="spellEnd"/>
      <w:r w:rsidRPr="009A68A3">
        <w:t xml:space="preserve"> и наличием абсолютного нуля. Примерами шкал отношения являются длина, вес, время и т. д. В исследованиях рынка примерами шкалы отношений являются цена, количество клиентов, суммы продаж и т. д. </w:t>
      </w:r>
      <w:r w:rsidRPr="00222F01">
        <w:rPr>
          <w:color w:val="FF0000"/>
        </w:rPr>
        <w:t>Она широко используется в маркетинге и рекламе. Шкала отношений совместима со всеми методами статистического анализа и может использовать как показатели центральной тенденции (среднее значение, медиана, мода и т. д.), так и разброса значения (дисперсии, размаха, стандартного отклонения и т. д.).</w:t>
      </w:r>
    </w:p>
    <w:p w:rsidR="009A68A3" w:rsidRDefault="009A68A3" w:rsidP="009A68A3"/>
    <w:p w:rsidR="009A68A3" w:rsidRDefault="009A68A3" w:rsidP="009A68A3">
      <w:r>
        <w:t>3.</w:t>
      </w:r>
      <w:r w:rsidR="00EA7213">
        <w:t>4</w:t>
      </w:r>
    </w:p>
    <w:p w:rsidR="005F51EB" w:rsidRDefault="005F51EB" w:rsidP="009A68A3">
      <w:bookmarkStart w:id="0" w:name="_GoBack"/>
      <w:bookmarkEnd w:id="0"/>
      <w:r w:rsidRPr="005F51EB">
        <w:t xml:space="preserve">Нормальное распределение -  это когда </w:t>
      </w:r>
      <w:r w:rsidRPr="005F51EB">
        <w:t>значения случайной величины будут сгруппированы вокруг среднего значения, и чем дальше от среднего значения, тем меньше вероятность того, что такое значение появится.</w:t>
      </w:r>
    </w:p>
    <w:p w:rsidR="005F51EB" w:rsidRDefault="005F51EB" w:rsidP="009A68A3">
      <w:r w:rsidRPr="005F51EB">
        <w:t>Биномиальное распределение — это распределение вероятностей в последовательности экспериментов, где эксперимент даёт двоичный результат. При этом результаты независимы друг от друга</w:t>
      </w:r>
    </w:p>
    <w:p w:rsidR="005F51EB" w:rsidRDefault="005F51EB" w:rsidP="009A68A3">
      <w:r w:rsidRPr="005F51EB">
        <w:t>Равномерное распределение характеризуется наличием </w:t>
      </w:r>
      <w:r w:rsidRPr="005F51EB">
        <w:rPr>
          <w:b/>
          <w:bCs/>
        </w:rPr>
        <w:t>постоянной прямой вероятности</w:t>
      </w:r>
      <w:r w:rsidRPr="005F51EB">
        <w:t> значения на определенном интервале, а также оно связано с событиями, которые в равной степени вероятны.</w:t>
      </w:r>
    </w:p>
    <w:p w:rsidR="00D00254" w:rsidRDefault="00EA7213" w:rsidP="00EA7213">
      <w:r>
        <w:t xml:space="preserve">распределение Пуассона – это распределение количества: количества раз того, как что-то произойдёт. Оно </w:t>
      </w:r>
      <w:proofErr w:type="spellStart"/>
      <w:r>
        <w:t>параметризуется</w:t>
      </w:r>
      <w:proofErr w:type="spellEnd"/>
      <w:r>
        <w:t xml:space="preserve"> не вероятностью p и количеством испытаний n, но средней интенсивностью λ, что, в аналогии с биномиальным, просто постоянное значение </w:t>
      </w:r>
      <w:proofErr w:type="spellStart"/>
      <w:r>
        <w:t>np</w:t>
      </w:r>
      <w:proofErr w:type="spellEnd"/>
      <w:r>
        <w:t>. Распределение Пуассона – то, о чём надо вспоминать, когда идёт речь о подсчёте событий за определённое время при пос</w:t>
      </w:r>
      <w:r w:rsidR="00D00254">
        <w:t>тоянной заданной интенсивности.</w:t>
      </w:r>
    </w:p>
    <w:p w:rsidR="00EA7213" w:rsidRDefault="00EA7213" w:rsidP="00EA7213">
      <w:r>
        <w:t>Когда есть что-то, типа прихода пакетов на роутер или появления покупателей в магазине или что-то, ожидающее в очереди – думайте «Пуассон»</w:t>
      </w:r>
    </w:p>
    <w:p w:rsidR="00D00254" w:rsidRDefault="00D00254" w:rsidP="00EA7213"/>
    <w:p w:rsidR="00D00254" w:rsidRDefault="00D00254" w:rsidP="00EA7213">
      <w:r w:rsidRPr="00D00254">
        <w:t xml:space="preserve">t-Распределение Стьюдента – это основа t-теста, который многие </w:t>
      </w:r>
      <w:proofErr w:type="spellStart"/>
      <w:r w:rsidRPr="00D00254">
        <w:t>нестатистики</w:t>
      </w:r>
      <w:proofErr w:type="spellEnd"/>
      <w:r w:rsidRPr="00D00254">
        <w:t xml:space="preserve"> изучают в других областях. Оно используется для предположений о среднем нормального распределения и так же стремится к нормальному распределению с увеличением своего параметра. Отличительная особенность t-распределения – его хвосты, которые толще, чем у нормального распределения.</w:t>
      </w:r>
    </w:p>
    <w:p w:rsidR="00D00254" w:rsidRDefault="00D00254" w:rsidP="00EA7213"/>
    <w:p w:rsidR="00D00254" w:rsidRDefault="00D00254" w:rsidP="00EA7213">
      <w:r w:rsidRPr="00D00254">
        <w:t>распределение хи-квадрат – распределение сумм квадратов нормально-распределенных величин. На этом распределении построен тест хи-квадрат, который сам основан на сумме квадратов разниц, которые должны быть нормально распределены.</w:t>
      </w:r>
    </w:p>
    <w:p w:rsidR="00D00254" w:rsidRDefault="00D00254" w:rsidP="00D00254">
      <w:r>
        <w:t>Распределение χ 2 (хи-квадрат) используется для оценки следующих проблем:</w:t>
      </w:r>
    </w:p>
    <w:p w:rsidR="00D00254" w:rsidRDefault="00D00254" w:rsidP="00D00254"/>
    <w:p w:rsidR="00D00254" w:rsidRDefault="00D00254" w:rsidP="00D00254">
      <w:r>
        <w:t xml:space="preserve">    Подходит ли набор данных определенному виду распределения</w:t>
      </w:r>
    </w:p>
    <w:p w:rsidR="00D00254" w:rsidRDefault="00D00254" w:rsidP="00D00254">
      <w:r>
        <w:lastRenderedPageBreak/>
        <w:t xml:space="preserve">    Одинаковы ли распределения двух совокупностей</w:t>
      </w:r>
    </w:p>
    <w:p w:rsidR="00D00254" w:rsidRDefault="00D00254" w:rsidP="00D00254">
      <w:r>
        <w:t xml:space="preserve">    Независимы ли друг от друга два события</w:t>
      </w:r>
    </w:p>
    <w:p w:rsidR="00D00254" w:rsidRDefault="00D00254" w:rsidP="00D00254">
      <w:r>
        <w:t xml:space="preserve">    Есть ли в совокупности другая изменчивость</w:t>
      </w:r>
    </w:p>
    <w:p w:rsidR="00D00254" w:rsidRDefault="00D00254" w:rsidP="00D00254"/>
    <w:p w:rsidR="00D00254" w:rsidRPr="009A68A3" w:rsidRDefault="00D00254" w:rsidP="00D00254">
      <w:r>
        <w:t>Кривая стремится вправо.</w:t>
      </w:r>
    </w:p>
    <w:sectPr w:rsidR="00D00254" w:rsidRPr="009A6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A0"/>
    <w:rsid w:val="00096EB5"/>
    <w:rsid w:val="000A528F"/>
    <w:rsid w:val="001058A0"/>
    <w:rsid w:val="00222F01"/>
    <w:rsid w:val="003F422F"/>
    <w:rsid w:val="00404904"/>
    <w:rsid w:val="00442A58"/>
    <w:rsid w:val="00487B34"/>
    <w:rsid w:val="005B245E"/>
    <w:rsid w:val="005F51EB"/>
    <w:rsid w:val="00755FAA"/>
    <w:rsid w:val="008670C2"/>
    <w:rsid w:val="00903D03"/>
    <w:rsid w:val="009218A4"/>
    <w:rsid w:val="00940BBA"/>
    <w:rsid w:val="009A2F33"/>
    <w:rsid w:val="009A68A3"/>
    <w:rsid w:val="00B82CEC"/>
    <w:rsid w:val="00D00254"/>
    <w:rsid w:val="00E163BD"/>
    <w:rsid w:val="00EA7213"/>
    <w:rsid w:val="00EB288F"/>
    <w:rsid w:val="00F36669"/>
    <w:rsid w:val="00F8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03A5"/>
  <w15:chartTrackingRefBased/>
  <w15:docId w15:val="{644D3FF3-00B5-4C15-B205-B6203DCD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5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basedOn w:val="a"/>
    <w:link w:val="a4"/>
    <w:qFormat/>
    <w:rsid w:val="003F422F"/>
    <w:pPr>
      <w:spacing w:after="120" w:line="240" w:lineRule="auto"/>
      <w:ind w:firstLine="851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еферат Знак"/>
    <w:basedOn w:val="a0"/>
    <w:link w:val="a3"/>
    <w:rsid w:val="003F422F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51E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5">
    <w:name w:val="Strong"/>
    <w:basedOn w:val="a0"/>
    <w:uiPriority w:val="22"/>
    <w:qFormat/>
    <w:rsid w:val="005F5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Lesha</cp:lastModifiedBy>
  <cp:revision>3</cp:revision>
  <dcterms:created xsi:type="dcterms:W3CDTF">2024-02-24T12:17:00Z</dcterms:created>
  <dcterms:modified xsi:type="dcterms:W3CDTF">2024-02-24T13:52:00Z</dcterms:modified>
</cp:coreProperties>
</file>