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D1" w:rsidRPr="00524E74" w:rsidRDefault="00AD12C2">
      <w:pPr>
        <w:spacing w:line="260" w:lineRule="atLeast"/>
        <w:jc w:val="both"/>
        <w:rPr>
          <w:rFonts w:ascii="Arial" w:hAnsi="Arial" w:cs="Arial"/>
        </w:rPr>
      </w:pPr>
      <w:r w:rsidRPr="00524E74">
        <w:rPr>
          <w:rFonts w:ascii="Arial" w:hAnsi="Arial" w:cs="Arial"/>
          <w:b/>
          <w:color w:val="000000"/>
        </w:rPr>
        <w:t>Задани</w:t>
      </w:r>
      <w:r w:rsidR="00730DBE" w:rsidRPr="00524E74">
        <w:rPr>
          <w:rFonts w:ascii="Arial" w:hAnsi="Arial" w:cs="Arial"/>
          <w:b/>
          <w:color w:val="000000"/>
        </w:rPr>
        <w:t>я</w:t>
      </w:r>
      <w:r w:rsidR="0009552B" w:rsidRPr="00524E74">
        <w:rPr>
          <w:rFonts w:ascii="Arial" w:hAnsi="Arial" w:cs="Arial"/>
          <w:b/>
          <w:color w:val="000000"/>
        </w:rPr>
        <w:t xml:space="preserve"> 3</w:t>
      </w:r>
    </w:p>
    <w:p w:rsidR="00160CD1" w:rsidRPr="00524E74" w:rsidRDefault="00160CD1">
      <w:pPr>
        <w:spacing w:line="260" w:lineRule="atLeast"/>
        <w:ind w:right="60"/>
        <w:jc w:val="both"/>
        <w:rPr>
          <w:rFonts w:ascii="Arial" w:hAnsi="Arial" w:cs="Arial"/>
        </w:rPr>
      </w:pPr>
    </w:p>
    <w:p w:rsidR="00160CD1" w:rsidRPr="00524E74" w:rsidRDefault="00160CD1">
      <w:pPr>
        <w:rPr>
          <w:rFonts w:ascii="Arial" w:hAnsi="Arial" w:cs="Arial"/>
        </w:rPr>
        <w:sectPr w:rsidR="00160CD1" w:rsidRPr="00524E7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AD12C2" w:rsidRPr="00524E74" w:rsidRDefault="00AD12C2">
      <w:pPr>
        <w:pStyle w:val="a7"/>
        <w:spacing w:before="150" w:after="150" w:line="336" w:lineRule="auto"/>
        <w:jc w:val="both"/>
        <w:rPr>
          <w:rStyle w:val="a3"/>
          <w:rFonts w:ascii="Arial" w:hAnsi="Arial" w:cs="Arial"/>
          <w:color w:val="000000"/>
          <w:shd w:val="clear" w:color="auto" w:fill="FFFFFF"/>
        </w:rPr>
      </w:pPr>
      <w:r w:rsidRPr="00524E74">
        <w:rPr>
          <w:rStyle w:val="a3"/>
          <w:rFonts w:ascii="Arial" w:hAnsi="Arial" w:cs="Arial"/>
          <w:color w:val="000000"/>
          <w:shd w:val="clear" w:color="auto" w:fill="FFFFFF"/>
        </w:rPr>
        <w:t xml:space="preserve">Цель задания продемонстрировать: </w:t>
      </w:r>
    </w:p>
    <w:p w:rsidR="00AD12C2" w:rsidRPr="00E51E15" w:rsidRDefault="00AD12C2" w:rsidP="00CC328B">
      <w:pPr>
        <w:pStyle w:val="a7"/>
        <w:numPr>
          <w:ilvl w:val="0"/>
          <w:numId w:val="6"/>
        </w:numPr>
        <w:spacing w:before="150" w:after="150" w:line="336" w:lineRule="auto"/>
        <w:jc w:val="both"/>
        <w:rPr>
          <w:rFonts w:ascii="Arial" w:hAnsi="Arial" w:cs="Arial"/>
          <w:color w:val="000000"/>
          <w:shd w:val="clear" w:color="auto" w:fill="FFFFFF"/>
        </w:rPr>
      </w:pPr>
      <w:bookmarkStart w:id="0" w:name="_GoBack"/>
      <w:r w:rsidRPr="00E51E15">
        <w:rPr>
          <w:rFonts w:ascii="Arial" w:hAnsi="Arial" w:cs="Arial"/>
          <w:color w:val="000000"/>
          <w:shd w:val="clear" w:color="auto" w:fill="FFFFFF"/>
        </w:rPr>
        <w:t>умение работать с оконными функциями</w:t>
      </w:r>
    </w:p>
    <w:bookmarkEnd w:id="0"/>
    <w:p w:rsidR="00160CD1" w:rsidRPr="00524E74" w:rsidRDefault="00AD12C2">
      <w:pPr>
        <w:pStyle w:val="a7"/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Style w:val="a3"/>
          <w:rFonts w:ascii="Arial" w:hAnsi="Arial" w:cs="Arial"/>
          <w:color w:val="000000"/>
          <w:shd w:val="clear" w:color="auto" w:fill="FFFFFF"/>
        </w:rPr>
        <w:t>Основная часть</w:t>
      </w:r>
    </w:p>
    <w:p w:rsidR="00160CD1" w:rsidRPr="00524E74" w:rsidRDefault="00AD12C2">
      <w:pPr>
        <w:pStyle w:val="a7"/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 xml:space="preserve">Задание 1. Сделайте запрос к таблице </w:t>
      </w:r>
      <w:proofErr w:type="spellStart"/>
      <w:r w:rsidRPr="00524E74">
        <w:rPr>
          <w:rFonts w:ascii="Arial" w:hAnsi="Arial" w:cs="Arial"/>
          <w:color w:val="000000"/>
          <w:shd w:val="clear" w:color="auto" w:fill="FFFFFF"/>
        </w:rPr>
        <w:t>payment</w:t>
      </w:r>
      <w:proofErr w:type="spellEnd"/>
      <w:r w:rsidRPr="00524E74">
        <w:rPr>
          <w:rFonts w:ascii="Arial" w:hAnsi="Arial" w:cs="Arial"/>
          <w:color w:val="000000"/>
          <w:shd w:val="clear" w:color="auto" w:fill="FFFFFF"/>
        </w:rPr>
        <w:t xml:space="preserve"> и с помощью оконных функций добавьте вычисляемые колонки согласно условиям:</w:t>
      </w:r>
    </w:p>
    <w:p w:rsidR="00160CD1" w:rsidRPr="00524E74" w:rsidRDefault="00AD12C2">
      <w:pPr>
        <w:pStyle w:val="a7"/>
        <w:numPr>
          <w:ilvl w:val="0"/>
          <w:numId w:val="1"/>
        </w:numPr>
        <w:tabs>
          <w:tab w:val="left" w:pos="0"/>
        </w:tabs>
        <w:spacing w:after="8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Пронумеруйте все платежи от 1 до N по дате</w:t>
      </w:r>
    </w:p>
    <w:p w:rsidR="00160CD1" w:rsidRPr="00524E74" w:rsidRDefault="00AD12C2">
      <w:pPr>
        <w:pStyle w:val="a7"/>
        <w:numPr>
          <w:ilvl w:val="0"/>
          <w:numId w:val="1"/>
        </w:numPr>
        <w:tabs>
          <w:tab w:val="left" w:pos="0"/>
        </w:tabs>
        <w:spacing w:after="8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Пронумеруйте платежи для каждого покупателя, сортировка платежей должна быть по дате</w:t>
      </w:r>
    </w:p>
    <w:p w:rsidR="00160CD1" w:rsidRPr="00524E74" w:rsidRDefault="00AD12C2">
      <w:pPr>
        <w:pStyle w:val="a7"/>
        <w:numPr>
          <w:ilvl w:val="0"/>
          <w:numId w:val="1"/>
        </w:numPr>
        <w:tabs>
          <w:tab w:val="left" w:pos="0"/>
        </w:tabs>
        <w:spacing w:after="8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Посчитайте нарастающим итогом сумму всех платежей для каждого покупателя, сортировка должна быть сперва по дате платежа, а затем по сумме платежа от наименьшей к большей</w:t>
      </w:r>
    </w:p>
    <w:p w:rsidR="00160CD1" w:rsidRPr="00524E74" w:rsidRDefault="00AD12C2">
      <w:pPr>
        <w:pStyle w:val="a7"/>
        <w:numPr>
          <w:ilvl w:val="0"/>
          <w:numId w:val="1"/>
        </w:numPr>
        <w:tabs>
          <w:tab w:val="left" w:pos="0"/>
        </w:tabs>
        <w:spacing w:after="8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Пронумеруйте платежи для каждого покупателя по стоимости платежа от наибольших к меньшим так, чтобы платежи с одинаковым значением имели одинаковое значение номера.</w:t>
      </w:r>
    </w:p>
    <w:p w:rsidR="00160CD1" w:rsidRPr="00524E74" w:rsidRDefault="00AD12C2" w:rsidP="0009552B">
      <w:pPr>
        <w:pStyle w:val="a7"/>
        <w:tabs>
          <w:tab w:val="left" w:pos="0"/>
        </w:tabs>
        <w:spacing w:after="80" w:line="336" w:lineRule="auto"/>
        <w:ind w:left="283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Можно составить на каждый пункт отдельный SQL-запрос, а можно объединить все колонки в одном запросе.</w:t>
      </w:r>
    </w:p>
    <w:p w:rsidR="00160CD1" w:rsidRPr="00524E74" w:rsidRDefault="00160CD1">
      <w:pPr>
        <w:pStyle w:val="a7"/>
        <w:tabs>
          <w:tab w:val="left" w:pos="0"/>
        </w:tabs>
        <w:spacing w:after="80" w:line="336" w:lineRule="auto"/>
        <w:ind w:left="-283"/>
        <w:jc w:val="both"/>
        <w:rPr>
          <w:rFonts w:ascii="Arial" w:hAnsi="Arial" w:cs="Arial"/>
          <w:color w:val="136BFB"/>
        </w:rPr>
      </w:pPr>
    </w:p>
    <w:p w:rsidR="00160CD1" w:rsidRPr="00524E74" w:rsidRDefault="00AD12C2">
      <w:pPr>
        <w:pStyle w:val="a7"/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Задание 2. С помощью оконной функции выведите для каждого покупателя стоимость платежа и стоимость платежа из предыдущей строки со значением по умолчанию 0.0 с сортировкой по дате.</w:t>
      </w:r>
    </w:p>
    <w:p w:rsidR="00160CD1" w:rsidRPr="00524E74" w:rsidRDefault="00AD12C2">
      <w:pPr>
        <w:pStyle w:val="a7"/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Задание 3. С помощью оконной функции определите, на сколько каждый следующий платеж покупателя больше или меньше текущего.</w:t>
      </w:r>
    </w:p>
    <w:p w:rsidR="00160CD1" w:rsidRPr="00524E74" w:rsidRDefault="00AD12C2">
      <w:pPr>
        <w:pStyle w:val="a7"/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Задание 4. С помощью оконной функции для каждого покупателя выведите данные о его последней оплате аренды.</w:t>
      </w:r>
    </w:p>
    <w:p w:rsidR="00160CD1" w:rsidRPr="00524E74" w:rsidRDefault="00160CD1">
      <w:pPr>
        <w:pStyle w:val="a7"/>
        <w:spacing w:before="150" w:after="150" w:line="336" w:lineRule="auto"/>
        <w:jc w:val="both"/>
        <w:rPr>
          <w:rStyle w:val="a3"/>
          <w:rFonts w:ascii="Arial" w:hAnsi="Arial" w:cs="Arial"/>
          <w:color w:val="000000"/>
          <w:shd w:val="clear" w:color="auto" w:fill="FFFFFF"/>
        </w:rPr>
      </w:pPr>
    </w:p>
    <w:p w:rsidR="00160CD1" w:rsidRPr="00524E74" w:rsidRDefault="00AD12C2">
      <w:pPr>
        <w:pStyle w:val="a7"/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Style w:val="a3"/>
          <w:rFonts w:ascii="Arial" w:hAnsi="Arial" w:cs="Arial"/>
          <w:color w:val="000000"/>
          <w:shd w:val="clear" w:color="auto" w:fill="FFFFFF"/>
        </w:rPr>
        <w:t>Дополнительная часть</w:t>
      </w:r>
    </w:p>
    <w:p w:rsidR="00160CD1" w:rsidRPr="00524E74" w:rsidRDefault="00AD12C2">
      <w:pPr>
        <w:pStyle w:val="a7"/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 xml:space="preserve">Задание </w:t>
      </w:r>
      <w:r w:rsidR="0009552B" w:rsidRPr="00524E74">
        <w:rPr>
          <w:rFonts w:ascii="Arial" w:hAnsi="Arial" w:cs="Arial"/>
          <w:color w:val="000000"/>
          <w:shd w:val="clear" w:color="auto" w:fill="FFFFFF"/>
        </w:rPr>
        <w:t>5</w:t>
      </w:r>
      <w:r w:rsidRPr="00524E74">
        <w:rPr>
          <w:rFonts w:ascii="Arial" w:hAnsi="Arial" w:cs="Arial"/>
          <w:color w:val="000000"/>
          <w:shd w:val="clear" w:color="auto" w:fill="FFFFFF"/>
        </w:rPr>
        <w:t>. С помощью оконной функции выведите для каждого сотрудника сумму продаж за август 2005 года с нарастающим итогом по каждому сотруднику и по каждой дате продажи (без учёта времени) с сортировкой по дате.</w:t>
      </w:r>
      <w:r w:rsidRPr="00524E74">
        <w:rPr>
          <w:rFonts w:ascii="Arial" w:hAnsi="Arial" w:cs="Arial"/>
          <w:color w:val="000000"/>
          <w:shd w:val="clear" w:color="auto" w:fill="FFFFFF"/>
        </w:rPr>
        <w:br/>
      </w:r>
    </w:p>
    <w:p w:rsidR="00160CD1" w:rsidRPr="00524E74" w:rsidRDefault="0009552B">
      <w:pPr>
        <w:pStyle w:val="a7"/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lastRenderedPageBreak/>
        <w:t>Задание 6</w:t>
      </w:r>
      <w:r w:rsidR="00AD12C2" w:rsidRPr="00524E74">
        <w:rPr>
          <w:rFonts w:ascii="Arial" w:hAnsi="Arial" w:cs="Arial"/>
          <w:color w:val="000000"/>
          <w:shd w:val="clear" w:color="auto" w:fill="FFFFFF"/>
        </w:rPr>
        <w:t>. 20 августа 2005 года в магазинах проходила акция: покупатель каждого сотого платежа получал дополнительную скидку на следующую аренду. С помощью оконной функции выведите всех покупателей, которые в день проведения акции получили скидку.</w:t>
      </w:r>
    </w:p>
    <w:p w:rsidR="00160CD1" w:rsidRPr="00524E74" w:rsidRDefault="00160CD1">
      <w:pPr>
        <w:pStyle w:val="a7"/>
        <w:spacing w:before="150" w:after="150" w:line="336" w:lineRule="auto"/>
        <w:jc w:val="both"/>
        <w:rPr>
          <w:rFonts w:ascii="Arial" w:hAnsi="Arial" w:cs="Arial"/>
          <w:color w:val="136BFB"/>
        </w:rPr>
      </w:pPr>
    </w:p>
    <w:p w:rsidR="00160CD1" w:rsidRPr="00524E74" w:rsidRDefault="0009552B">
      <w:pPr>
        <w:pStyle w:val="a7"/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Задание 7</w:t>
      </w:r>
      <w:r w:rsidR="00AD12C2" w:rsidRPr="00524E74">
        <w:rPr>
          <w:rFonts w:ascii="Arial" w:hAnsi="Arial" w:cs="Arial"/>
          <w:color w:val="000000"/>
          <w:shd w:val="clear" w:color="auto" w:fill="FFFFFF"/>
        </w:rPr>
        <w:t>. Для каждой страны определите и выведите одним SQL-запросом покупателей, которые попадают под условия:</w:t>
      </w:r>
    </w:p>
    <w:p w:rsidR="00160CD1" w:rsidRPr="00524E74" w:rsidRDefault="00AD12C2" w:rsidP="0009552B">
      <w:pPr>
        <w:pStyle w:val="a7"/>
        <w:numPr>
          <w:ilvl w:val="0"/>
          <w:numId w:val="5"/>
        </w:numPr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покупатель, арендовавший наибольшее количество фильмов;</w:t>
      </w:r>
    </w:p>
    <w:p w:rsidR="00160CD1" w:rsidRPr="00524E74" w:rsidRDefault="00AD12C2" w:rsidP="0009552B">
      <w:pPr>
        <w:pStyle w:val="a7"/>
        <w:numPr>
          <w:ilvl w:val="0"/>
          <w:numId w:val="5"/>
        </w:numPr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покупатель, арендовавший фильмов на самую большую сумму;</w:t>
      </w:r>
    </w:p>
    <w:p w:rsidR="00160CD1" w:rsidRPr="00524E74" w:rsidRDefault="00AD12C2" w:rsidP="0009552B">
      <w:pPr>
        <w:pStyle w:val="a7"/>
        <w:numPr>
          <w:ilvl w:val="0"/>
          <w:numId w:val="5"/>
        </w:numPr>
        <w:spacing w:before="150" w:after="150" w:line="336" w:lineRule="auto"/>
        <w:jc w:val="both"/>
        <w:rPr>
          <w:rFonts w:ascii="Arial" w:hAnsi="Arial" w:cs="Arial"/>
        </w:rPr>
      </w:pPr>
      <w:r w:rsidRPr="00524E74">
        <w:rPr>
          <w:rFonts w:ascii="Arial" w:hAnsi="Arial" w:cs="Arial"/>
          <w:color w:val="000000"/>
          <w:shd w:val="clear" w:color="auto" w:fill="FFFFFF"/>
        </w:rPr>
        <w:t>покупатель, который последним арендовал фильм.</w:t>
      </w:r>
    </w:p>
    <w:p w:rsidR="00160CD1" w:rsidRPr="00524E74" w:rsidRDefault="00160CD1">
      <w:pPr>
        <w:pStyle w:val="a7"/>
        <w:spacing w:before="150" w:after="150" w:line="336" w:lineRule="auto"/>
        <w:jc w:val="both"/>
        <w:rPr>
          <w:rFonts w:ascii="Arial" w:hAnsi="Arial" w:cs="Arial"/>
          <w:color w:val="136BFB"/>
        </w:rPr>
      </w:pPr>
    </w:p>
    <w:p w:rsidR="00160CD1" w:rsidRPr="00524E74" w:rsidRDefault="00160CD1">
      <w:pPr>
        <w:pStyle w:val="a7"/>
        <w:spacing w:before="150" w:after="150" w:line="336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sectPr w:rsidR="00160CD1" w:rsidRPr="00524E74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los;Arial;sans-serif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61C5A"/>
    <w:multiLevelType w:val="hybridMultilevel"/>
    <w:tmpl w:val="9EA6E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538"/>
    <w:multiLevelType w:val="multilevel"/>
    <w:tmpl w:val="1C649B8C"/>
    <w:lvl w:ilvl="0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687"/>
        </w:tabs>
        <w:ind w:left="26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394"/>
        </w:tabs>
        <w:ind w:left="339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101"/>
        </w:tabs>
        <w:ind w:left="410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808"/>
        </w:tabs>
        <w:ind w:left="480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515"/>
        </w:tabs>
        <w:ind w:left="551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222"/>
        </w:tabs>
        <w:ind w:left="622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929"/>
        </w:tabs>
        <w:ind w:left="6929" w:hanging="283"/>
      </w:pPr>
      <w:rPr>
        <w:rFonts w:ascii="Symbol" w:hAnsi="Symbol" w:cs="Symbol" w:hint="default"/>
      </w:rPr>
    </w:lvl>
  </w:abstractNum>
  <w:abstractNum w:abstractNumId="2" w15:restartNumberingAfterBreak="0">
    <w:nsid w:val="45657A7B"/>
    <w:multiLevelType w:val="hybridMultilevel"/>
    <w:tmpl w:val="1ED8C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7B4"/>
    <w:multiLevelType w:val="hybridMultilevel"/>
    <w:tmpl w:val="5E869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D3"/>
    <w:multiLevelType w:val="multilevel"/>
    <w:tmpl w:val="B4B2A9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79A1C83"/>
    <w:multiLevelType w:val="hybridMultilevel"/>
    <w:tmpl w:val="7C08B338"/>
    <w:lvl w:ilvl="0" w:tplc="8912EBCC">
      <w:numFmt w:val="bullet"/>
      <w:lvlText w:val="·"/>
      <w:lvlJc w:val="left"/>
      <w:pPr>
        <w:ind w:left="720" w:hanging="360"/>
      </w:pPr>
      <w:rPr>
        <w:rFonts w:ascii="Golos;Arial;sans-serif" w:eastAsia="NSimSun" w:hAnsi="Golos;Arial;sans-serif" w:cs="Lucida Sans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D1"/>
    <w:rsid w:val="0009552B"/>
    <w:rsid w:val="00160CD1"/>
    <w:rsid w:val="00524E74"/>
    <w:rsid w:val="006423AC"/>
    <w:rsid w:val="00730DBE"/>
    <w:rsid w:val="00AD12C2"/>
    <w:rsid w:val="00AE2DCA"/>
    <w:rsid w:val="00CC328B"/>
    <w:rsid w:val="00E5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EA2D7-3B39-4C8B-A81E-6F2A099B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10</cp:revision>
  <dcterms:created xsi:type="dcterms:W3CDTF">2022-07-15T10:22:00Z</dcterms:created>
  <dcterms:modified xsi:type="dcterms:W3CDTF">2023-09-20T08:59:00Z</dcterms:modified>
  <dc:language>ru-RU</dc:language>
</cp:coreProperties>
</file>