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cd2olrq1d1l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Деревья решений в задачах классификации и регрессии. ROC-кривая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7qzqeb61w9e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Логические алгоритмы принятия решений</w:t>
      </w:r>
    </w:p>
    <w:p w:rsidR="00000000" w:rsidDel="00000000" w:rsidP="00000000" w:rsidRDefault="00000000" w:rsidRPr="00000000" w14:paraId="00000004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f0z2g1gqvf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Логические алгоритмы принятия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дают ответ на поставленную задачу исходя из результата применения набора утверждений к объекту, поданному на вход такой модели.</w:t>
      </w:r>
    </w:p>
    <w:p w:rsidR="00000000" w:rsidDel="00000000" w:rsidP="00000000" w:rsidRDefault="00000000" w:rsidRPr="00000000" w14:paraId="0000000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ql3r5m8tu0o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Приведем пример, нам нужно решить задачу бинарной классификации:  придет ли человек на День Радиофизика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— не придет, 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— придет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)? Ответ мы будем строить на применении к конкретному человеку следующих предикатов:</w:t>
      </w:r>
    </w:p>
    <w:p w:rsidR="00000000" w:rsidDel="00000000" w:rsidP="00000000" w:rsidRDefault="00000000" w:rsidRPr="00000000" w14:paraId="00000006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“x — студент РФиКТ”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“x любит халяву”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“x — выпускник РФиКТ”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“x любит свой Alma Mater”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1e8a2cpj0ma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окончательное решение мы вынесем на основе конъюнкций вышеописанных предикатов. Для отнесения человека к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есть он придет на мероприятие, одно из следующих комплексных утверждений о нем должно быть истинным</w:t>
      </w:r>
    </w:p>
    <w:p w:rsidR="00000000" w:rsidDel="00000000" w:rsidP="00000000" w:rsidRDefault="00000000" w:rsidRPr="00000000" w14:paraId="0000000B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R(x)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“x  — студент РФиКТ и x любит халяву”</w:t>
      </w:r>
    </w:p>
    <w:p w:rsidR="00000000" w:rsidDel="00000000" w:rsidP="00000000" w:rsidRDefault="00000000" w:rsidRPr="00000000" w14:paraId="0000000C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R(x) =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“x 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студент РФиКТ и x — выпускник РФиКТ и любит свой Alma Mater”</w:t>
      </w:r>
    </w:p>
    <w:p w:rsidR="00000000" w:rsidDel="00000000" w:rsidP="00000000" w:rsidRDefault="00000000" w:rsidRPr="00000000" w14:paraId="0000000D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hzhwcvqrrmc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определить, что человек не явится на празднество (класс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требуется истинность одного из нижеперечисленных утверждений</w:t>
      </w:r>
    </w:p>
    <w:p w:rsidR="00000000" w:rsidDel="00000000" w:rsidP="00000000" w:rsidRDefault="00000000" w:rsidRPr="00000000" w14:paraId="0000000E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R(x)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</w:t>
          </w:r>
        </w:sdtContent>
      </w:sdt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2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</m:t>
            </m:r>
          </m:e>
        </m:bar>
      </m:oMath>
      <w:r w:rsidDel="00000000" w:rsidR="00000000" w:rsidRPr="00000000">
        <w:rPr>
          <w:i w:val="1"/>
          <w:color w:val="33333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= “x  — студент РФиКТ и 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любит халяву”</w:t>
      </w:r>
    </w:p>
    <w:p w:rsidR="00000000" w:rsidDel="00000000" w:rsidP="00000000" w:rsidRDefault="00000000" w:rsidRPr="00000000" w14:paraId="0000000F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R(x) =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</w:t>
          </w:r>
        </w:sdtContent>
      </w:sdt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3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“x 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студент РФиКТ и x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выпускник РФиКТ”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kr0i09gqp0l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R(x) =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color w:val="333333"/>
              <w:sz w:val="21"/>
              <w:szCs w:val="21"/>
              <w:highlight w:val="white"/>
              <w:rtl w:val="0"/>
            </w:rPr>
            <w:t xml:space="preserve">∧ </w:t>
          </w:r>
        </w:sdtContent>
      </w:sdt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  <w:vertAlign w:val="subscript"/>
                  </w:rPr>
                  <m:t xml:space="preserve">4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(x)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“x 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студент РФиКТ и x — выпускник РФиКТ и 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любит свой Alma Mater”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bp4pboom2e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заметить, что в конъюнкциях утверждения об объекте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выстроены в неком порядке: каждый последующий предикат зависит от результата предыдущего. Тогда принятие решения представим в следующем виде:</w:t>
      </w:r>
    </w:p>
    <w:p w:rsidR="00000000" w:rsidDel="00000000" w:rsidP="00000000" w:rsidRDefault="00000000" w:rsidRPr="00000000" w14:paraId="00000012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bskrgnihqyw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22383" cy="352106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383" cy="3521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d17sn1ge292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мы приходим к одному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логических алгоритмов принятия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бинарному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дереву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spacing w:after="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284mmfitrym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Деревья решений</w:t>
      </w:r>
    </w:p>
    <w:p w:rsidR="00000000" w:rsidDel="00000000" w:rsidP="00000000" w:rsidRDefault="00000000" w:rsidRPr="00000000" w14:paraId="0000001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Дерево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модель принятия решений, использующееся в машинном обучении, кибербезопасности, анализе данных и статистике, в  частности решает задачи классификации и регрессии. </w:t>
      </w:r>
    </w:p>
    <w:p w:rsidR="00000000" w:rsidDel="00000000" w:rsidP="00000000" w:rsidRDefault="00000000" w:rsidRPr="00000000" w14:paraId="00000016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6iliynwsol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моделей машинного обучения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бинарном дереве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каждый узел дерева представляет собой предикат о некотором признаке объекта, например,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“возраст больше 30”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 узла отходят две ветви, характеризующие результат утверждения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“истинно”/“ложно”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 листья дерева содержат итоговые решения: для классификации — метку класса, для регрессии — числовое значение. Узел, не имеющий предков,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корневым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5o53e1z5zzp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общем же случае дерево решений не обязательно должно быть бинарным и внутренний узел дерева может иметь более чем две ветви. Однако на практике такие модели очень редко находят применение. </w:t>
      </w:r>
    </w:p>
    <w:p w:rsidR="00000000" w:rsidDel="00000000" w:rsidP="00000000" w:rsidRDefault="00000000" w:rsidRPr="00000000" w14:paraId="00000018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obym19gu4gh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наблюдение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признаков и его вектор записывается в виде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 = [x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…,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предикат 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j-го вещественного (непрерывного) признака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k-ом узле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решающего дерева можно представить в виде выражения</w:t>
      </w:r>
    </w:p>
    <w:p w:rsidR="00000000" w:rsidDel="00000000" w:rsidP="00000000" w:rsidRDefault="00000000" w:rsidRPr="00000000" w14:paraId="00000019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ew7y1f448cdk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[x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≤ a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s7jykq2hc6l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нотация Айверсона,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некоторый порог, с которым сравнивается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ый вещественный признак.</w:t>
      </w:r>
    </w:p>
    <w:p w:rsidR="00000000" w:rsidDel="00000000" w:rsidP="00000000" w:rsidRDefault="00000000" w:rsidRPr="00000000" w14:paraId="0000001B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j048eryvwwb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дискретных (категориальных) признаков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предикат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узла проверяет принадлежность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признака к подмножеству его значений, то есть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w7y1f448cdk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[x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∈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mjcarnxsf9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подмножество множества всех значений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признака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узла.</w:t>
      </w:r>
    </w:p>
    <w:p w:rsidR="00000000" w:rsidDel="00000000" w:rsidP="00000000" w:rsidRDefault="00000000" w:rsidRPr="00000000" w14:paraId="0000001E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df52t17gnp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алгоритм выглядит следующим образом: начиная с корневого узла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для наблюдения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-ом вершине вычисляется выражение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соответствующее предикату этой вершины. На основании полученного результата выбирается следующий узел дерева: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узел соответствующий ветви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“истинно”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(x) = 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ветви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“ложно”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Алгоритм продолжается пока не дойдет до листовой вершины с ответом на поставленную задачу.</w:t>
      </w:r>
    </w:p>
    <w:p w:rsidR="00000000" w:rsidDel="00000000" w:rsidP="00000000" w:rsidRDefault="00000000" w:rsidRPr="00000000" w14:paraId="0000001F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q04c5xgj27f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Графически решение бинарной классификации с двумя признаками можно представить следующим образом:</w:t>
      </w:r>
    </w:p>
    <w:p w:rsidR="00000000" w:rsidDel="00000000" w:rsidP="00000000" w:rsidRDefault="00000000" w:rsidRPr="00000000" w14:paraId="00000020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uvq9purzu3y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171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m20hn2nrppt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Оси соответствуют признакам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Дерево же решений с помощью набора предикатов для этих признаков построила границу между двумя областями разных классов.</w:t>
      </w:r>
    </w:p>
    <w:p w:rsidR="00000000" w:rsidDel="00000000" w:rsidP="00000000" w:rsidRDefault="00000000" w:rsidRPr="00000000" w14:paraId="00000022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qltxw40sktg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Нераскрытыми остаются вопросы: как строить такие деревья? Какие признаки и пороги выбирать для предикатов в узлах? Как создать наиболее оптимальное дерево?</w:t>
      </w:r>
    </w:p>
    <w:p w:rsidR="00000000" w:rsidDel="00000000" w:rsidP="00000000" w:rsidRDefault="00000000" w:rsidRPr="00000000" w14:paraId="00000023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5xcv3otgksd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Здесь, при решении задач классификации и регрессии, также используются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функции стоимости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Однако их вид и применение отличны от тех, что используются в линейных моделях. Начнем с разбора построения (де факто обучения) дерева решений для задачи классификации, которая в целом может быть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многоклассовой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uq7u252juja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Решение задачи классификации деревом решений</w:t>
      </w:r>
    </w:p>
    <w:p w:rsidR="00000000" w:rsidDel="00000000" w:rsidP="00000000" w:rsidRDefault="00000000" w:rsidRPr="00000000" w14:paraId="0000002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3x1c4ympthe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характеристик графов в виде деревьев является 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глубина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 как решающие деревья строятся на основе обучающей выборки, то чем больше глубина такого дерева, тем больше количество предикатов, описывающих обучающую выборку, а следовательно тем сильнее модель подстраивается под обучающие данные, т.е. переобучается. Примером, когда решающее дерево максимально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переобучено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может служить дерево, в котором каждому листу соответствует только одно наблюдение из обучающей выборки.</w:t>
      </w:r>
    </w:p>
    <w:p w:rsidR="00000000" w:rsidDel="00000000" w:rsidP="00000000" w:rsidRDefault="00000000" w:rsidRPr="00000000" w14:paraId="00000026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dbnx9vsbply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Значит, требуется найти дерево хорошо решающее поставленную задачу классификации и имеющее небольшую глубину в целях лучшей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обобщающей способности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i4htc1mpxk1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бинарного решающего дерева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каждом узле обучающая выборка делится на две подвыборки на основе предиката. Для достижения меньшей глубины решающего дерева, естественной эвристикой является такое разбиение выборки, попавшей в конкретный узел, после которого в одной из подвыборок большинство наблюдений будет относиться к одному классу. Это позволит сделать менее глубокое поддерево уже для разбиения такой подвыборки, так как объекты в ней более однообразны с точки зрения классов.</w:t>
      </w:r>
    </w:p>
    <w:p w:rsidR="00000000" w:rsidDel="00000000" w:rsidP="00000000" w:rsidRDefault="00000000" w:rsidRPr="00000000" w14:paraId="00000028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d0kqdtn6tsq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в качестве меры разнообразия выборки можно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энтропию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Она характеризует хаотичность системы, то есть в случае построения решающего дерева — чем больше объектов разных классов в выборке, тем больше энтропия; чем меньше разнообразие — тем более система определена и тем меньше энтропия. Нулевая энтропия соответствует тому факту, что в выборке присутствуют экземпляры только одного класса.  Формула информационной энтропии выглядит следующим образом</w:t>
      </w:r>
    </w:p>
    <w:p w:rsidR="00000000" w:rsidDel="00000000" w:rsidP="00000000" w:rsidRDefault="00000000" w:rsidRPr="00000000" w14:paraId="00000029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</w:rPr>
      </w:pPr>
      <w:bookmarkStart w:colFirst="0" w:colLast="0" w:name="_heading=h.c94d0nkbtqj4" w:id="30"/>
      <w:bookmarkEnd w:id="30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 =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C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log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</w:p>
    <w:p w:rsidR="00000000" w:rsidDel="00000000" w:rsidP="00000000" w:rsidRDefault="00000000" w:rsidRPr="00000000" w14:paraId="0000002A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pemsi6r9g3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C — общее количество целевых классов,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вероятность появления объекта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класса в выборке. </w:t>
      </w:r>
    </w:p>
    <w:p w:rsidR="00000000" w:rsidDel="00000000" w:rsidP="00000000" w:rsidRDefault="00000000" w:rsidRPr="00000000" w14:paraId="0000002B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zjrljw5uzp5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решаемой задачи нам требуется, чтобы после разбиения выборки, одна из подвыборок должна будет иметь меньшую энтропию, нежели была до этого. Из теории информации мы знаем, что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информация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это разница энтропий системы в начальном и конечном состояниях. Поэтому в качестве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функции стоимости для предиката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вводят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информационный прирост (информационный выигрыш, information gain)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равный разнице энтропий выборки,  разбиваемой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-ом узле, и взвешенных энтропий её подвыборок</w:t>
      </w:r>
    </w:p>
    <w:p w:rsidR="00000000" w:rsidDel="00000000" w:rsidP="00000000" w:rsidRDefault="00000000" w:rsidRPr="00000000" w14:paraId="0000002C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gujg3iim435y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(j, 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(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2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если j-й признак — вещественный</w:t>
      </w:r>
    </w:p>
    <w:p w:rsidR="00000000" w:rsidDel="00000000" w:rsidP="00000000" w:rsidRDefault="00000000" w:rsidRPr="00000000" w14:paraId="0000002D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gujg3iim435y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(j,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(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+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2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), если j-й признак — категориальный</w:t>
      </w:r>
    </w:p>
    <w:p w:rsidR="00000000" w:rsidDel="00000000" w:rsidP="00000000" w:rsidRDefault="00000000" w:rsidRPr="00000000" w14:paraId="0000002E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5czytouumjt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энтропия выборки попавшей в k–ую вершину и количество объектов в этой выборке соответственно,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энтропии подвыборок,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количество объектов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подвыборках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eeq2fsbzia5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вершина дерева разбивает выборку на более чем две подвыборки, 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информационный выигрыш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принимает общий вид</w:t>
      </w:r>
    </w:p>
    <w:p w:rsidR="00000000" w:rsidDel="00000000" w:rsidP="00000000" w:rsidRDefault="00000000" w:rsidRPr="00000000" w14:paraId="00000030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ujg3iim435y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(j, 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Q</m:t>
            </m:r>
          </m:sup>
        </m:nary>
      </m:oMath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ujg3iim435y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(j,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Q</m:t>
            </m:r>
          </m:sup>
        </m:nary>
      </m:oMath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r4y15tvqd2d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число исходящих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вершины ветвей.</w:t>
      </w:r>
    </w:p>
    <w:p w:rsidR="00000000" w:rsidDel="00000000" w:rsidP="00000000" w:rsidRDefault="00000000" w:rsidRPr="00000000" w14:paraId="00000033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pwgotuwyklx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формул видно, что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информационный прирост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зависит 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выбираемого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утверждения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-ом узле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признака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от подбираемого к нему порога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подмножества значений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зависимости от вида этого признака. Однако, в отличии от функций стоимости в линейных моделях, информационный выигрыш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максимизируется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d027ejxw98ud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Таким образом, обучение дерева решений для задачи классификации сводится к построению вершин дерева путем подбора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порога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подмножества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для предиката в вершине на основе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информационного выигрыша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, полученного после разбиения этим предикатом части обучающей выборки,  попавшей в данную вершину.</w:t>
      </w:r>
    </w:p>
    <w:p w:rsidR="00000000" w:rsidDel="00000000" w:rsidP="00000000" w:rsidRDefault="00000000" w:rsidRPr="00000000" w14:paraId="0000003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2jz5es8tds3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подходе основан алгоритм построения решающего дерева для задачи классификации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ID3 (Iterative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Dichotomiser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Его относят к числу жадных алгоритмов, так как он находит наиболее выгодное решение на каждом шаге работы. То есть, в случае построения дерева,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определяет предикат в k-ом узле из условия получения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максимального информационного выигрыша IG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разбиения на подвыборки.</w:t>
      </w:r>
    </w:p>
    <w:p w:rsidR="00000000" w:rsidDel="00000000" w:rsidP="00000000" w:rsidRDefault="00000000" w:rsidRPr="00000000" w14:paraId="00000036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uceiddqqu88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к построению вершин не всегда способствует самому оптимальному решению и может приводить не к самой лучшей обобщающей способности модели. Такую ситуацию можно представить в виде следующего примера</w:t>
      </w:r>
    </w:p>
    <w:p w:rsidR="00000000" w:rsidDel="00000000" w:rsidP="00000000" w:rsidRDefault="00000000" w:rsidRPr="00000000" w14:paraId="00000037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j225nuf5jmr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10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bookmarkStart w:colFirst="0" w:colLast="0" w:name="_heading=h.qd5onhrgqnn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алгоритм ID3 относительно прост в реализации и поэтому является базой для других алгоритмов, являющихся модификациями первого.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bookmarkStart w:colFirst="0" w:colLast="0" w:name="_heading=h.o79u6yveub72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модификаций является алгоритм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CART (Classification and Regression Tree)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предназначен для построения бинарного дерева решений и, в отличии от ID3, при подсчете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информационного выигрыша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 вместо энтропии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критерий Джини (Gini Impurity)</w:t>
      </w:r>
    </w:p>
    <w:p w:rsidR="00000000" w:rsidDel="00000000" w:rsidP="00000000" w:rsidRDefault="00000000" w:rsidRPr="00000000" w14:paraId="0000003A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bookmarkStart w:colFirst="0" w:colLast="0" w:name="_heading=h.c94d0nkbtqj4" w:id="30"/>
      <w:bookmarkEnd w:id="30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 = 1 -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C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pemsi6r9g3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C — общее количество целевых классов,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вероятность появления объекта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класса в выборке.</w:t>
      </w:r>
    </w:p>
    <w:p w:rsidR="00000000" w:rsidDel="00000000" w:rsidP="00000000" w:rsidRDefault="00000000" w:rsidRPr="00000000" w14:paraId="0000003C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5ye78g4e5w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Джини вычислительно менее затратен, а его удвоенный график практически повторяет энтропию:</w:t>
      </w:r>
    </w:p>
    <w:p w:rsidR="00000000" w:rsidDel="00000000" w:rsidP="00000000" w:rsidRDefault="00000000" w:rsidRPr="00000000" w14:paraId="0000003D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j10x2n0feqo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41220" cy="238238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220" cy="2382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8"/>
          <w:szCs w:val="28"/>
        </w:rPr>
      </w:pPr>
      <w:bookmarkStart w:colFirst="0" w:colLast="0" w:name="_heading=h.gwcwagop60x0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этот алгоритм по умолчанию используется “под капотом” моделей деревьев решений из библиотеки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 чем можно узнать на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этой странице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Работа с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8"/>
            <w:szCs w:val="28"/>
            <w:u w:val="single"/>
            <w:rtl w:val="0"/>
          </w:rPr>
          <w:t xml:space="preserve">DecisionTreeClassifier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выглядит также, как и с другими моделями библиотеки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DecisionTreeClassifier</w:t>
      </w:r>
    </w:p>
    <w:p w:rsidR="00000000" w:rsidDel="00000000" w:rsidP="00000000" w:rsidRDefault="00000000" w:rsidRPr="00000000" w14:paraId="00000040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dt_classifier_model = DecisionTreeClassifier()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1bp8uu2daz4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еще не был затронут вопрос определения вершины как листовой, то есть той, в которой содержится ответ на поставленную задачу. Самым очевидным критерием для терминального узла дерева можно взять нулевую энтропию у выборки, попавшей в данный узел. Но такой критерий останова может привести к достаточно глубокому дереву, если в обучающей выборке будут наблюдаться выбросы, которые алгоритм будет пытаться отделить для достижения нулевой энтропии. Поэтому, в целях избежания переобучения, на структуру дерева вводят ограничения и применяют менее строгие критерии останова для листовых узлов: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117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d3vm59ibxk2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Энтропия в узле меньше некоторого заданного значения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117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oxyih1rn97u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попавших в вершину объектов меньше заданной величины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117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ca40n8imfxl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Вероятность правильной классификации объекта больше заданного значения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117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1d57n7zr2c2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Достигнуто заданное максимальное количество листьев в дереве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40" w:before="0" w:beforeAutospacing="0" w:lineRule="auto"/>
        <w:ind w:left="117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1d57n7zr2c2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Достигнута заданная максимальная глубина дерева</w:t>
      </w:r>
    </w:p>
    <w:p w:rsidR="00000000" w:rsidDel="00000000" w:rsidP="00000000" w:rsidRDefault="00000000" w:rsidRPr="00000000" w14:paraId="00000047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kt49uvci3qf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ограничений на этом не заканчивается, однако это основные используемые на практике. Также в процессе построения дерева обычно используют несколько критерий останова одновременно: выбор происходит из расчета получения хорошей обобщающей способности итогового дерева.</w:t>
      </w:r>
    </w:p>
    <w:p w:rsidR="00000000" w:rsidDel="00000000" w:rsidP="00000000" w:rsidRDefault="00000000" w:rsidRPr="00000000" w14:paraId="00000048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yct9ap22puv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критерии формирования листовых вершин можно рассматривать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эвристики регуляризации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решающего дерева. Можно выделить два типа таких эвристик в зависимости от того, когда их применяют к дереву: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qjutonzvsdz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pre-pruning (early stopping)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применение критериев останова в процессе построения дерева (то, что было перечислено ранее)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hvnmr7kdwxe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pruning (усечение, стрижка)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изменение структуры дерева уже после его построения</w:t>
      </w:r>
    </w:p>
    <w:p w:rsidR="00000000" w:rsidDel="00000000" w:rsidP="00000000" w:rsidRDefault="00000000" w:rsidRPr="00000000" w14:paraId="0000004B">
      <w:pPr>
        <w:spacing w:after="20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jv79fmwyqn1" w:id="56"/>
      <w:bookmarkEnd w:id="56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Pre-pruning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это, де факто, установка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гиперпараметров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модели до её обучения. Для модели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DecisionTreeClassifier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делается во время её создания. Пример установки максимальной глубины дерева и максимального числа листьев</w:t>
      </w:r>
    </w:p>
    <w:p w:rsidR="00000000" w:rsidDel="00000000" w:rsidP="00000000" w:rsidRDefault="00000000" w:rsidRPr="00000000" w14:paraId="0000004C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dt_classifier_model = DecisionTreeClassifier(</w:t>
      </w:r>
    </w:p>
    <w:p w:rsidR="00000000" w:rsidDel="00000000" w:rsidP="00000000" w:rsidRDefault="00000000" w:rsidRPr="00000000" w14:paraId="0000004D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max_depth=4, max_leaf_nodesint = 10)</w:t>
      </w:r>
    </w:p>
    <w:p w:rsidR="00000000" w:rsidDel="00000000" w:rsidP="00000000" w:rsidRDefault="00000000" w:rsidRPr="00000000" w14:paraId="0000004E">
      <w:pPr>
        <w:spacing w:after="40" w:before="240" w:lineRule="auto"/>
        <w:ind w:firstLine="720"/>
        <w:jc w:val="both"/>
        <w:rPr>
          <w:rFonts w:ascii="Courier New" w:cs="Courier New" w:eastAsia="Courier New" w:hAnsi="Courier New"/>
          <w:color w:val="a9b7c6"/>
          <w:sz w:val="28"/>
          <w:szCs w:val="28"/>
        </w:rPr>
      </w:pPr>
      <w:bookmarkStart w:colFirst="0" w:colLast="0" w:name="_heading=h.5jv79fmwyqn1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Больше про применимые 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DecisionTreeClassifier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гипперпараметры  можно узнать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m151ie34avfg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Pruning</w:t>
      </w:r>
    </w:p>
    <w:p w:rsidR="00000000" w:rsidDel="00000000" w:rsidP="00000000" w:rsidRDefault="00000000" w:rsidRPr="00000000" w14:paraId="00000050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rdbqjeo2qlh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Стрижка дерева, после его обучения, происходит уже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тестовой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выборки, так как главной задачей усечения дерева является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повышение обобщающей способности модели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zfp38lwa24nu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Подготовительным этапом выступает подсчет количества объектов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тестовой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выборки, попавших в каждую из внутренних вершин дерева. Обозначим множество тестовых наблюдений добравшихся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вершины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test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⊂ 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q1kibm5vm4q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метод усечения дерева — “обрезка” внутренних узлов, в которые не попал ни один объект из тестовой выборки, т.е.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test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= 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Их удаление возможно, так как высока вероятность, что поддерево на основе такого узла описывает детали обучающей выборки, например, выбросы наблюдаемые в данных. Тогда такой узел можно заменить на лист с меткой класса, соответствующей наибольшему числу объектов одного класса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обучающей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выборки, которые попали в эту вершину.</w:t>
      </w:r>
    </w:p>
    <w:p w:rsidR="00000000" w:rsidDel="00000000" w:rsidP="00000000" w:rsidRDefault="00000000" w:rsidRPr="00000000" w14:paraId="00000053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xabb4ts0qti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оказалось не пустым, то для дерева на основе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внутренней вершины рассчитывается четыре случая ошибки классификации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Error Rate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4asqk6t4mfn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Дерево на основе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вершины без изменений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unttnabgwdr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Левое поддерево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вершины обрезается и вершина заменяется на правое поддерево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z4hsvoq0tl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Правое поддерево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вершины обрезается и вершина заменяется на левое поддерево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iurgp8oz45g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Вершина превращается в листовую таким же способом, как и в прошлом методе усечения</w:t>
      </w:r>
    </w:p>
    <w:p w:rsidR="00000000" w:rsidDel="00000000" w:rsidP="00000000" w:rsidRDefault="00000000" w:rsidRPr="00000000" w14:paraId="00000058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bk6sli0s5vn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968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0zqt2wm5uzo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рассчитанных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Error Rate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-ый внутренний узел принимает вид, для которого ошибка классификации оказалась наименьшей. </w:t>
      </w:r>
    </w:p>
    <w:p w:rsidR="00000000" w:rsidDel="00000000" w:rsidP="00000000" w:rsidRDefault="00000000" w:rsidRPr="00000000" w14:paraId="0000005A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2ru0s9u4m98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способы усечения эффективно применяются при использовании жадных алгоритмов построения деревьев, так как при них высока вероятность переобучения модели.</w:t>
      </w:r>
    </w:p>
    <w:p w:rsidR="00000000" w:rsidDel="00000000" w:rsidP="00000000" w:rsidRDefault="00000000" w:rsidRPr="00000000" w14:paraId="0000005B">
      <w:pPr>
        <w:pStyle w:val="Heading3"/>
        <w:spacing w:after="4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ur6gqdcittm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Работа с пропущенными значениями</w:t>
      </w:r>
    </w:p>
    <w:p w:rsidR="00000000" w:rsidDel="00000000" w:rsidP="00000000" w:rsidRDefault="00000000" w:rsidRPr="00000000" w14:paraId="0000005C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cmfnd72kx0g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особенностей классифицирующих решающих деревьев является возможность работать с наблюдениями, у которых есть пропущенные значения для некоторых признаков.</w:t>
      </w:r>
    </w:p>
    <w:p w:rsidR="00000000" w:rsidDel="00000000" w:rsidP="00000000" w:rsidRDefault="00000000" w:rsidRPr="00000000" w14:paraId="0000005D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xdz0ndgjxw5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Представим, что  наблюдение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было подано на вход обученного дерева решений и дошло до внутренней вершины, которая работает с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-ым признаком, но значение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наблюдения оказалось пустым. В таком случае следующих шаг выбирается на основе наиболее вероятного исхода для обучающей выборки.</w:t>
      </w:r>
    </w:p>
    <w:p w:rsidR="00000000" w:rsidDel="00000000" w:rsidP="00000000" w:rsidRDefault="00000000" w:rsidRPr="00000000" w14:paraId="0000005E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bivzwn4bk38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значит, что для каждой внутренней вершины рассчитывается вероятность попадания в его дочернюю вершину на основе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обучающей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выборки. Например,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-ую внутреннюю вершину бинарного решающего дерева попало подмножество объектов обучающей выборки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в ее левую и правую дочерние вершины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соответственно. Тогда вероятность попадания в дочернюю вершину рассчитывается как </w:t>
      </w:r>
    </w:p>
    <w:p w:rsidR="00000000" w:rsidDel="00000000" w:rsidP="00000000" w:rsidRDefault="00000000" w:rsidRPr="00000000" w14:paraId="0000005F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tmi61a6rrdjl" w:id="73"/>
      <w:bookmarkEnd w:id="7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num>
            <m:d>
              <m:dPr>
                <m:begChr m:val="|"/>
                <m:endChr m:val="|"/>
              </m:d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U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l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U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a4fli63wh8g9" w:id="74"/>
      <w:bookmarkEnd w:id="7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num>
            <m:d>
              <m:dPr>
                <m:begChr m:val="|"/>
                <m:endChr m:val="|"/>
              </m:d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U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r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U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xdz0ndgjxw5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Примерно таким же способом можно рассчитать условную вероятность отнесения наблюдения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конкретному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попадании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-ую вершину, а именно</w:t>
      </w:r>
    </w:p>
    <w:p w:rsidR="00000000" w:rsidDel="00000000" w:rsidP="00000000" w:rsidRDefault="00000000" w:rsidRPr="00000000" w14:paraId="00000062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k6a9zkyqnzbc" w:id="75"/>
      <w:bookmarkEnd w:id="75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P(y | k)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U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∈U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y]</w:t>
      </w:r>
    </w:p>
    <w:p w:rsidR="00000000" w:rsidDel="00000000" w:rsidP="00000000" w:rsidRDefault="00000000" w:rsidRPr="00000000" w14:paraId="00000063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tyx00wg65ic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наблюдение из обучающей выборки,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метка класса, выданная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обученной моделью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наблюдения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godgzp26lkv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Вероятностное представление классификации и задача ранжирования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bpm4wbbxn3b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Вероятностное представление задачи классификации было частично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затронуто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прошлой лабораторной работе, где описывалась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логистическая регрессия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Она выдавала метку класса по факту преодоления выходным значением некоторого порога. Так как значения сигмоиды заперты между 0 и 1, то мы предположили, что выходное значение гипотезы — это вероятность отнесения к целевому классу.</w:t>
      </w:r>
    </w:p>
    <w:p w:rsidR="00000000" w:rsidDel="00000000" w:rsidP="00000000" w:rsidRDefault="00000000" w:rsidRPr="00000000" w14:paraId="00000066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0vhqs6uwky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же выведем логистическую регрессию через немного другой подход. Пусть изначальной задачей стоит получение такой модели, которая бы возвращала вероятность отнесения к целевому классу при бинарной классификации. Тогда гипотеза будет выглядеть следующим образом</w:t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a(w, x) = P(y = 1 | x,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pgetwuhk3at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Задачей стоит подбор таких параметров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модель выдавала наиболее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правдоподобные вероятности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отнесения к целевому классу поданных на вход объектов. Вероятность отнесения к противоположному классу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1 -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P(y = 1 | x, w)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Из этого следует, что модель должна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максимизировать функцию правдоподобия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обучающей выборки:</w:t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nary>
          <m:naryPr>
            <m:chr m:val="∏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|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sdt>
        <w:sdtPr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, w) → max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mj6k2qc3tx9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нехитрых преобразований, описанных в предыдущей лабораторной работе, придем 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функции потерь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следующего вида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log(P(y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|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sdt>
        <w:sdtPr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, w))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56apne1omgt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заметить, что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logloss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очень похожа на функцию стоимости как по виду, так и по поставленной задаче минимизации:</w:t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Q(w)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(w)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nvcl119y078" w:id="83"/>
      <w:bookmarkEnd w:id="8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функции потерь для задачи классификации можно взять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логарифмическую функцию,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зависящую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отступа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(M) = log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(1 +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 =〈w, 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〉⋅ y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ljwbjadcf3el" w:id="84"/>
      <w:bookmarkEnd w:id="8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Тогда, после ряда преобразований, получим формулу для получения условной вероятности отнесения объекта к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log(P(y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|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w))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i=0</m:t>
            </m:r>
          </m:sub>
          <m: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l</m:t>
            </m:r>
          </m:sup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log(1 +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log(P(y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|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w)) = -(y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⋅ log(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+(1 -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)⋅ log(1 - p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)) = - log(1 +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P(y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| 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w) = (1 +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 -1</w:t>
      </w:r>
    </w:p>
    <w:p w:rsidR="00000000" w:rsidDel="00000000" w:rsidP="00000000" w:rsidRDefault="00000000" w:rsidRPr="00000000" w14:paraId="0000007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9nt3wjk4bcw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мы опять пришли 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логистической регрессии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Но  её немного измененный вид позволяет увидеть, что выходная вероятность отнесения к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зависит от отступа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Отступ же характеризует то, насколько далеко в области класса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отстоит от разделяющей гиперплоскости.</w:t>
      </w:r>
    </w:p>
    <w:p w:rsidR="00000000" w:rsidDel="00000000" w:rsidP="00000000" w:rsidRDefault="00000000" w:rsidRPr="00000000" w14:paraId="00000076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a537ns0lrq5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деревьях же решений вероятностный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получить рассчитав описанную ранее условную вероятность отнесения наблюдения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конкретному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попадании в вершину</w:t>
      </w:r>
    </w:p>
    <w:p w:rsidR="00000000" w:rsidDel="00000000" w:rsidP="00000000" w:rsidRDefault="00000000" w:rsidRPr="00000000" w14:paraId="00000077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yemo1l7ahw9" w:id="87"/>
      <w:bookmarkEnd w:id="87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P(y | k)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U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∈U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y]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5o4oec2trkm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номер листовой вершины, в которую попало наблюдение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множество объектов обучающей выборки, также попавших в этот лист.</w:t>
      </w:r>
    </w:p>
    <w:p w:rsidR="00000000" w:rsidDel="00000000" w:rsidP="00000000" w:rsidRDefault="00000000" w:rsidRPr="00000000" w14:paraId="00000079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ge7st6jke1x" w:id="89"/>
      <w:bookmarkEnd w:id="8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вычисления вероятности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деревом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цепочка истинных предикатов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приведших объект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лист, имеет такое же смысловое значение как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отступ,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вычислении вероятности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логистической регрессии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00" w:before="240" w:lineRule="auto"/>
        <w:ind w:firstLine="720"/>
        <w:jc w:val="both"/>
        <w:rPr>
          <w:rFonts w:ascii="Courier New" w:cs="Courier New" w:eastAsia="Courier New" w:hAnsi="Courier New"/>
          <w:i w:val="1"/>
          <w:color w:val="a9b7c6"/>
          <w:sz w:val="28"/>
          <w:szCs w:val="28"/>
        </w:rPr>
      </w:pPr>
      <w:bookmarkStart w:colFirst="0" w:colLast="0" w:name="_heading=h.vbywjtn43jfn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вероятностных предсказаний любой моделью МО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predict_proba()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y_proba = ml_model.predict_proba(X_test)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d5wkspxo00r9" w:id="91"/>
      <w:bookmarkEnd w:id="9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вернет для каждого наблюдения из X_test список вероятностей его отнесения к каждому классу в порядке их меток. Порядок можно классов можно узнать через атрибут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classes_</w:t>
      </w:r>
    </w:p>
    <w:p w:rsidR="00000000" w:rsidDel="00000000" w:rsidP="00000000" w:rsidRDefault="00000000" w:rsidRPr="00000000" w14:paraId="0000007D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print(ml_model.classes_)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pabcgiklttl" w:id="92"/>
      <w:bookmarkEnd w:id="9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Вероятностное представление может помочь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задаче ранжирования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требуется не просто выдать метку, но и выстроить набор объектов в некотором порядке. С последним как раз может помочь вычисляемая моделью вероятность. Модели ранжирования часто используются в поисковых системах.</w:t>
      </w:r>
    </w:p>
    <w:p w:rsidR="00000000" w:rsidDel="00000000" w:rsidP="00000000" w:rsidRDefault="00000000" w:rsidRPr="00000000" w14:paraId="0000007F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vnwi5ylpsp1" w:id="93"/>
      <w:bookmarkEnd w:id="9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стоит упомянуть, что для упорядочения также подойдет и какая-то другая вычисляемая величина, от которой зависит выходная вероятность. Как, например,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отступ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логистической регрессии, который к тому же вычислительно легче.</w:t>
      </w:r>
    </w:p>
    <w:p w:rsidR="00000000" w:rsidDel="00000000" w:rsidP="00000000" w:rsidRDefault="00000000" w:rsidRPr="00000000" w14:paraId="00000080">
      <w:pPr>
        <w:pStyle w:val="Heading2"/>
        <w:spacing w:after="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stynwzju6syt" w:id="94"/>
      <w:bookmarkEnd w:id="9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ROC-кривая</w:t>
      </w:r>
    </w:p>
    <w:p w:rsidR="00000000" w:rsidDel="00000000" w:rsidP="00000000" w:rsidRDefault="00000000" w:rsidRPr="00000000" w14:paraId="0000008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xdz0ndgjxw5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ROC-кривая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receiver operating characteristic curve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график, позволяющий оценить качество бинарной классификации. Отображает соотношение между оценками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TPR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FPR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варьировании порога решающего правила. </w:t>
      </w:r>
    </w:p>
    <w:p w:rsidR="00000000" w:rsidDel="00000000" w:rsidP="00000000" w:rsidRDefault="00000000" w:rsidRPr="00000000" w14:paraId="00000082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jma4ee1lgc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True Positive Rate (TPR)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отражает отношение количества объектов, которые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правильно классифицировала как Positive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 общему числу объектов, которые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имеют класс Positive.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Отношение выглядит следующим образом</w:t>
      </w:r>
    </w:p>
    <w:p w:rsidR="00000000" w:rsidDel="00000000" w:rsidP="00000000" w:rsidRDefault="00000000" w:rsidRPr="00000000" w14:paraId="00000083">
      <w:pPr>
        <w:spacing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TPR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TP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TP + FN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6kca9tneibl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можно заметить — это тот 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recall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в рамках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ROC-кривой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имеющий другое название. Также такую оценку называют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чувствительностью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классификации. Она показывает вероятность того, что объект класса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отмечен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или для реального примера — что больной субъект будет классифицирован именно как больной.</w:t>
      </w:r>
    </w:p>
    <w:p w:rsidR="00000000" w:rsidDel="00000000" w:rsidP="00000000" w:rsidRDefault="00000000" w:rsidRPr="00000000" w14:paraId="0000008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915q173rrm9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False Positive Rate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FPR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доля объектов, ошибочно классифицированных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от общего количества объектов, не несущих целевой признак, т.е. принадлежащих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FPR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FP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TN + 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lwmp4qii5i" w:id="98"/>
      <w:bookmarkEnd w:id="9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Обратная оценка</w:t>
      </w:r>
    </w:p>
    <w:p w:rsidR="00000000" w:rsidDel="00000000" w:rsidP="00000000" w:rsidRDefault="00000000" w:rsidRPr="00000000" w14:paraId="00000088">
      <w:pPr>
        <w:spacing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1 - FPR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TN</m:t>
            </m:r>
          </m:num>
          <m:den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TN + 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0zcf81zc2k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специфичностью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и показывает вероятность отнесения объекта класса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Negative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его истинному классу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или же то, не больной субъект будет классифицирован именно как не больной. Можно сказать, что это есть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полнота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класса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k0ccy2fjzhc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порогом решающего правила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понимается порог для выходного значения модели, преодоление которого означает, что объект относится к целевому классу. Например, в случае логистической регрессии, стандартным порогом является 0.5, то есть если выходное значение логистической регрессии больше 0.5 — то объект помечается классом 1, если меньше — классом 0.</w:t>
      </w:r>
    </w:p>
    <w:p w:rsidR="00000000" w:rsidDel="00000000" w:rsidP="00000000" w:rsidRDefault="00000000" w:rsidRPr="00000000" w14:paraId="0000008B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q3ix34hc4tk" w:id="101"/>
      <w:bookmarkEnd w:id="10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построение ROC-кривой происходит по следующему алгоритму: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oosdzarzbvd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объектов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тестовой выборки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 вычисляет значение, по которому определяется класс объекта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y0smhoe885s" w:id="103"/>
      <w:bookmarkEnd w:id="10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сортируются в порядке убывания этих значений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4bnitnxn738" w:id="104"/>
      <w:bookmarkEnd w:id="10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Задается начальный порог, как самое большое значение из всех полученных 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xkw9j6em6pl" w:id="105"/>
      <w:bookmarkEnd w:id="10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Подсчитываются оценки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TPR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ставится первая точка на плоскости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et40ptq11la" w:id="106"/>
      <w:bookmarkEnd w:id="10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Дальнейшие точки графика вычисляются при изменении порога, который принимает полученные ранее значения в порядке убывания</w:t>
      </w:r>
    </w:p>
    <w:p w:rsidR="00000000" w:rsidDel="00000000" w:rsidP="00000000" w:rsidRDefault="00000000" w:rsidRPr="00000000" w14:paraId="0000009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t6a7ddat495" w:id="107"/>
      <w:bookmarkEnd w:id="10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 должна получиться кривая, идущая от точки (0; 0) к точке (1; 1)</w:t>
      </w:r>
    </w:p>
    <w:p w:rsidR="00000000" w:rsidDel="00000000" w:rsidP="00000000" w:rsidRDefault="00000000" w:rsidRPr="00000000" w14:paraId="00000092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pncbfeq7rxx" w:id="108"/>
      <w:bookmarkEnd w:id="10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60245" cy="315229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245" cy="315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i32d027rytc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идеальной модели найдется такой порог, при котором она будет со 100% вероятностью правильно классифицировать объекты, а ее ROC-кривая сначала поднимется 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TPR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затем уйдет в точку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(1; 1).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Наихудшая и непригодная к эксплуатации модель нарисует прямую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0; 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(1;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есть какой бы порог в модели не был взят, вероятность точного предсказания будет 50 на 50. Кривые реальных моделей располагаются между двумя этими графиками.</w:t>
      </w:r>
    </w:p>
    <w:p w:rsidR="00000000" w:rsidDel="00000000" w:rsidP="00000000" w:rsidRDefault="00000000" w:rsidRPr="00000000" w14:paraId="00000094">
      <w:pPr>
        <w:spacing w:after="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4fc3wfyzyke" w:id="110"/>
      <w:bookmarkEnd w:id="1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0933" cy="217527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933" cy="2175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s4kcil2dklz" w:id="111"/>
      <w:bookmarkEnd w:id="1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численной оценки, отражающей результаты построения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ROC-кривой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используют площадь под ней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ROC-AUC (Area Under Curve)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0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gvhfxr6w1jk" w:id="112"/>
      <w:bookmarkEnd w:id="1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Координаты точек для построения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ROC-кривой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рассчитывают следующим образом</w:t>
      </w:r>
    </w:p>
    <w:p w:rsidR="00000000" w:rsidDel="00000000" w:rsidP="00000000" w:rsidRDefault="00000000" w:rsidRPr="00000000" w14:paraId="00000097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roc_curve</w:t>
      </w:r>
    </w:p>
    <w:p w:rsidR="00000000" w:rsidDel="00000000" w:rsidP="00000000" w:rsidRDefault="00000000" w:rsidRPr="00000000" w14:paraId="00000098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fpr, tpr, thresholds = roc_curve(y_test, y_proba[:, 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aizfkrp0zz" w:id="113"/>
      <w:bookmarkEnd w:id="1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возвращает три массива значений: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tpr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координаты точек кривой, соответствующие оценкам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TPR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FPR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изменяющемся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пороге решающего правила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значения которого записаны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thresholds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отображения кривой используйте следующий код</w:t>
      </w:r>
    </w:p>
    <w:p w:rsidR="00000000" w:rsidDel="00000000" w:rsidP="00000000" w:rsidRDefault="00000000" w:rsidRPr="00000000" w14:paraId="0000009A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plt.plot(fpr, tpr, marker='o')</w:t>
      </w:r>
    </w:p>
    <w:p w:rsidR="00000000" w:rsidDel="00000000" w:rsidP="00000000" w:rsidRDefault="00000000" w:rsidRPr="00000000" w14:paraId="0000009B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plt.ylim([0,1.1])</w:t>
      </w:r>
    </w:p>
    <w:p w:rsidR="00000000" w:rsidDel="00000000" w:rsidP="00000000" w:rsidRDefault="00000000" w:rsidRPr="00000000" w14:paraId="0000009C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plt.xlim([0,1.1])</w:t>
      </w:r>
    </w:p>
    <w:p w:rsidR="00000000" w:rsidDel="00000000" w:rsidP="00000000" w:rsidRDefault="00000000" w:rsidRPr="00000000" w14:paraId="0000009D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plt.ylabel('TPR')</w:t>
      </w:r>
    </w:p>
    <w:p w:rsidR="00000000" w:rsidDel="00000000" w:rsidP="00000000" w:rsidRDefault="00000000" w:rsidRPr="00000000" w14:paraId="0000009E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plt.xlabel('FPR')</w:t>
      </w:r>
    </w:p>
    <w:p w:rsidR="00000000" w:rsidDel="00000000" w:rsidP="00000000" w:rsidRDefault="00000000" w:rsidRPr="00000000" w14:paraId="0000009F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plt.title('ROC curve')</w:t>
      </w:r>
    </w:p>
    <w:p w:rsidR="00000000" w:rsidDel="00000000" w:rsidP="00000000" w:rsidRDefault="00000000" w:rsidRPr="00000000" w14:paraId="000000A0">
      <w:pPr>
        <w:spacing w:after="20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hrkzgm91yua" w:id="114"/>
      <w:bookmarkEnd w:id="1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метрики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ROC-AUC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метод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sklearn.metrics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auc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auc_metric 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auc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(fpr, tpr)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1vxagvd5b9x" w:id="115"/>
      <w:bookmarkEnd w:id="1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ROC-кривая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характеризует положение относительно друг друга плотностей распределения выходных значений модели для объектов классов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Negative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тестовой выборки,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то есть насколько хорошо модель разделяет объекты классов Positive и Negative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irqai1muk93" w:id="116"/>
      <w:bookmarkEnd w:id="1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1683" cy="241725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683" cy="2417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y8u03ni77mx" w:id="117"/>
      <w:bookmarkEnd w:id="1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соответствует выходным значениям модели. Левая плотность демонстрирует плотность распределения выходных значений для объектов класса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правая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Зеленая черта же отвечает за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порог решающего правила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процессе построения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ROC-кривой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эта черта двигается справа налево.</w:t>
      </w:r>
    </w:p>
    <w:p w:rsidR="00000000" w:rsidDel="00000000" w:rsidP="00000000" w:rsidRDefault="00000000" w:rsidRPr="00000000" w14:paraId="000000A6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jie02p0gva8" w:id="118"/>
      <w:bookmarkEnd w:id="1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представлены плотности распределения и соответствующие им ROC-кривые для идеальной, хорошей и непригодной моделей</w:t>
      </w:r>
    </w:p>
    <w:p w:rsidR="00000000" w:rsidDel="00000000" w:rsidP="00000000" w:rsidRDefault="00000000" w:rsidRPr="00000000" w14:paraId="000000A7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elz0w6dehj2" w:id="119"/>
      <w:bookmarkEnd w:id="1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97175" cy="298037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175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6ilmjmug44l2" w:id="120"/>
      <w:bookmarkEnd w:id="12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Решение задачи регрессии деревом решений</w:t>
      </w:r>
    </w:p>
    <w:p w:rsidR="00000000" w:rsidDel="00000000" w:rsidP="00000000" w:rsidRDefault="00000000" w:rsidRPr="00000000" w14:paraId="000000A9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cqux4o4hp75" w:id="121"/>
      <w:bookmarkEnd w:id="1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Дерево решений в задаче регрессии имеет одну особенность: ответы модели, хранящиеся в листах, являются константами. То есть, грубо говоря, выход модели не рассчитывается для входного наблюдения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для него выдается наиболее подходящее константное значение. Ниже представлен пример обученного на значениях косинуса дерева решений с ограниченной глубиной 2</w:t>
      </w:r>
    </w:p>
    <w:p w:rsidR="00000000" w:rsidDel="00000000" w:rsidP="00000000" w:rsidRDefault="00000000" w:rsidRPr="00000000" w14:paraId="000000AA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e997q4hedry" w:id="122"/>
      <w:bookmarkEnd w:id="1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52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4lxkgug865s" w:id="123"/>
      <w:bookmarkEnd w:id="1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этого возникает два вопроса: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ryskugprphr" w:id="124"/>
      <w:bookmarkEnd w:id="1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разделять обучающую выборку при построении дерева?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85ytnxo84wa" w:id="125"/>
      <w:bookmarkEnd w:id="1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значения хранить как ответы в листовых узлах?</w:t>
      </w:r>
    </w:p>
    <w:p w:rsidR="00000000" w:rsidDel="00000000" w:rsidP="00000000" w:rsidRDefault="00000000" w:rsidRPr="00000000" w14:paraId="000000AE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mbmi6ryebyt" w:id="126"/>
      <w:bookmarkEnd w:id="1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Начнем со второго вопроса. Пусть в листовую вершину из обучающей выборки попало множество объектов и ответов для них </w:t>
      </w: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8"/>
              <w:szCs w:val="28"/>
              <w:rtl w:val="0"/>
            </w:rPr>
            <w:t xml:space="preserve">R ⊂ {X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 train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 train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Тогда наилучший ответ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ом листе можно рассчитать минимизировав либо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среднеабсолютную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либо среднеквадратичную ошибку</w:t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(R)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R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) ∈ R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sdt>
        <w:sdtPr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(R)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R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) ∈ R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</w:p>
    <w:p w:rsidR="00000000" w:rsidDel="00000000" w:rsidP="00000000" w:rsidRDefault="00000000" w:rsidRPr="00000000" w14:paraId="000000B1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n0yzj9ktafip" w:id="127"/>
      <w:bookmarkEnd w:id="1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так как значение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-ой листовой вершине константное, то выход модели можно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переобозначить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выражение примет вид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(R)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R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) ∈ R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sdt>
        <w:sdtPr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 →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cqux4o4hp75" w:id="121"/>
      <w:bookmarkEnd w:id="1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Наилучшим же значением в листовой вершине в таком случаем будет среднее всех ответов объектов обучающей выборки, которые попали в этот листовой узел</w:t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R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 ∈ R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asd2bf086c9" w:id="128"/>
      <w:bookmarkEnd w:id="1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такой критерий как </w:t>
      </w:r>
    </w:p>
    <w:p w:rsidR="00000000" w:rsidDel="00000000" w:rsidP="00000000" w:rsidRDefault="00000000" w:rsidRPr="00000000" w14:paraId="000000B6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wn0jju7nqwd5" w:id="129"/>
      <w:bookmarkEnd w:id="129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Avg(R) = </w:t>
      </w:r>
      <m:oMath>
        <m:f>
          <m:fPr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1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R</m:t>
                </m:r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 ∈ R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uyamw9rv9mzu" w:id="130"/>
      <w:bookmarkEnd w:id="130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H(R) =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  <m:t xml:space="preserve">i</m:t>
                </m:r>
              </m:sup>
            </m:sSup>
            <m: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  <m:t xml:space="preserve"> ∈ R</m:t>
            </m:r>
          </m:sub>
          <m:sup/>
        </m:nary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(Avg(R) -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osv820aoie" w:id="131"/>
      <w:bookmarkEnd w:id="1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использовать для расчета информационного выигрыша при разделении выборки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-ом узле в процессе обучения бинарного дерева решений</w:t>
      </w:r>
    </w:p>
    <w:p w:rsidR="00000000" w:rsidDel="00000000" w:rsidP="00000000" w:rsidRDefault="00000000" w:rsidRPr="00000000" w14:paraId="000000B9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ujg3iim435y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(j, 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= H(R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- (</w:t>
      </w:r>
      <m:oMath>
        <m:f>
          <m:num>
            <m:d>
              <m:dPr>
                <m:begChr m:val="|"/>
                <m:endChr m:val="|"/>
              </m:d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l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k</m:t>
                    </m:r>
                  </m:sub>
                </m:sSub>
              </m:e>
            </m:d>
          </m:den>
        </m:f>
        <m:r>
          <w:rPr>
            <w:rFonts w:ascii="Times New Roman" w:cs="Times New Roman" w:eastAsia="Times New Roman" w:hAnsi="Times New Roman"/>
            <w:i w:val="1"/>
            <w:sz w:val="28"/>
            <w:szCs w:val="28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H(R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 + </w:t>
      </w:r>
      <m:oMath>
        <m:f>
          <m:num>
            <m:d>
              <m:dPr>
                <m:begChr m:val="|"/>
                <m:endChr m:val="|"/>
              </m:d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r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i w:val="1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R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i w:val="1"/>
                        <w:sz w:val="28"/>
                        <w:szCs w:val="28"/>
                      </w:rPr>
                      <m:t xml:space="preserve">k</m:t>
                    </m:r>
                  </m:sub>
                </m:sSub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H(R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r</w:t>
      </w:r>
      <w:sdt>
        <w:sdtPr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8"/>
              <w:szCs w:val="28"/>
              <w:rtl w:val="0"/>
            </w:rPr>
            <w:t xml:space="preserve">)) → max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t2dmc1qavtz" w:id="132"/>
      <w:bookmarkEnd w:id="1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часть обучающей выборки, попавшей в узел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подмножества, полученные после разбиения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предикатом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 признака с порогом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 есть, в данном случае, информационный выигрыш характеризует то, насколько снизилась средняя ошибка при добавлении дочерних узлов на основе предиката относительно ошибки в родительском узле. </w:t>
      </w:r>
    </w:p>
    <w:p w:rsidR="00000000" w:rsidDel="00000000" w:rsidP="00000000" w:rsidRDefault="00000000" w:rsidRPr="00000000" w14:paraId="000000BB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bpr1sxxwyl7i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Таким образом, при построении дерева решений для задачи регрессии, в вершине дерева подбирается такой предикат, который делил бы выборку из объектов обучающих данных, попавших в эту вершину, таким образом, чтобы взвешенная сумма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средних ошибок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в дочерних узлах была минимальна.</w:t>
      </w:r>
    </w:p>
    <w:p w:rsidR="00000000" w:rsidDel="00000000" w:rsidP="00000000" w:rsidRDefault="00000000" w:rsidRPr="00000000" w14:paraId="000000BC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t2v6p8jzw1n" w:id="134"/>
      <w:bookmarkEnd w:id="1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этого можно сделать еще один вывод — добавление дочерних узлов уменьшает среднюю ошибку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всей модели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 есть увеличение максимальной глубины модели уменьшит её среднюю ошибку, но скорее всего это также приведет к переобучению при наличии шума в обучающих данных. Этот факт можно увидеть на следующем примере увеличения максимальной глубины дерева решений</w:t>
      </w:r>
    </w:p>
    <w:p w:rsidR="00000000" w:rsidDel="00000000" w:rsidP="00000000" w:rsidRDefault="00000000" w:rsidRPr="00000000" w14:paraId="000000BD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gpn1gmx4pih" w:id="135"/>
      <w:bookmarkEnd w:id="1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0746" cy="209506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746" cy="209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5rtuflpd0fq" w:id="136"/>
      <w:bookmarkEnd w:id="1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15953" cy="220760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953" cy="220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hwyd1tc0162" w:id="137"/>
      <w:bookmarkEnd w:id="1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scikit-learn предлагает модель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8"/>
            <w:szCs w:val="28"/>
            <w:u w:val="single"/>
            <w:rtl w:val="0"/>
          </w:rPr>
          <w:t xml:space="preserve">DecisionTreeRegressor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решения этой задачи.</w:t>
      </w:r>
    </w:p>
    <w:p w:rsidR="00000000" w:rsidDel="00000000" w:rsidP="00000000" w:rsidRDefault="00000000" w:rsidRPr="00000000" w14:paraId="000000C0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DecisionTreeRegressor</w:t>
      </w:r>
    </w:p>
    <w:p w:rsidR="00000000" w:rsidDel="00000000" w:rsidP="00000000" w:rsidRDefault="00000000" w:rsidRPr="00000000" w14:paraId="000000C1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dt_regressor_model = DecisionTreeRegressor()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hwyd1tc0162" w:id="137"/>
      <w:bookmarkEnd w:id="1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также имеет гиперпатмерты для ограничения структуры дерева и для настройки алгоритма решения регрессии.  Для вывода графа дерева на экран, как было показано в примере выше, используйте</w:t>
      </w:r>
    </w:p>
    <w:p w:rsidR="00000000" w:rsidDel="00000000" w:rsidP="00000000" w:rsidRDefault="00000000" w:rsidRPr="00000000" w14:paraId="000000C3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 DecisionTreeRegressor</w:t>
      </w:r>
    </w:p>
    <w:p w:rsidR="00000000" w:rsidDel="00000000" w:rsidP="00000000" w:rsidRDefault="00000000" w:rsidRPr="00000000" w14:paraId="000000C4">
      <w:pPr>
        <w:shd w:fill="2b2b2b" w:val="clear"/>
        <w:rPr>
          <w:rFonts w:ascii="Courier New" w:cs="Courier New" w:eastAsia="Courier New" w:hAnsi="Courier New"/>
          <w:color w:val="a9b7c6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tree.plot_tree(dt_model)</w:t>
      </w:r>
    </w:p>
    <w:p w:rsidR="00000000" w:rsidDel="00000000" w:rsidP="00000000" w:rsidRDefault="00000000" w:rsidRPr="00000000" w14:paraId="000000C5">
      <w:pPr>
        <w:shd w:fill="2b2b2b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8"/>
          <w:szCs w:val="2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8p0r4ysft90z" w:id="138"/>
      <w:bookmarkEnd w:id="13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Итог</w:t>
      </w:r>
    </w:p>
    <w:p w:rsidR="00000000" w:rsidDel="00000000" w:rsidP="00000000" w:rsidRDefault="00000000" w:rsidRPr="00000000" w14:paraId="000000C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Преимущества решающих деревьев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Интерпретируемость и простота визуализации: можно отобразить граф дерева и явно понять, как оно принимает решение о выдаче метки класса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работать как с категориальными, так и с числовыми признаками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 пропуски в данных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требует нормализации данных</w:t>
      </w:r>
    </w:p>
    <w:p w:rsidR="00000000" w:rsidDel="00000000" w:rsidP="00000000" w:rsidRDefault="00000000" w:rsidRPr="00000000" w14:paraId="000000C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Недостатки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жадных стратегий построения дерева высока вероятность переобучить модель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Листья, находящиеся на большой глубине дерева, будут иметь низкую статистическую надежность из-за малой выборки в них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Высокая чувствительность к шуму в объектах выборки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Могут быть неустойчивыми: малые изменения в данных могут привести к сильным изменениям в модели</w:t>
      </w:r>
    </w:p>
    <w:p w:rsidR="00000000" w:rsidDel="00000000" w:rsidP="00000000" w:rsidRDefault="00000000" w:rsidRPr="00000000" w14:paraId="000000D1">
      <w:pPr>
        <w:pStyle w:val="Heading1"/>
        <w:spacing w:after="240" w:before="240" w:lineRule="auto"/>
        <w:jc w:val="center"/>
        <w:rPr/>
      </w:pPr>
      <w:bookmarkStart w:colFirst="0" w:colLast="0" w:name="_heading=h.pva5a2ab35gb" w:id="139"/>
      <w:bookmarkEnd w:id="139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датасет, подготовленный на первой лабораторной работе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задачу регрессии для одного из непрерывных признаков в датасете. Оценить работу регрессионной модели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задачу классификации и оценить работу модели с помощью ROC-кривой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Выгрузить результат работы на Github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C148E"/>
    <w:pPr>
      <w:spacing w:after="0" w:line="276" w:lineRule="auto"/>
    </w:pPr>
    <w:rPr>
      <w:rFonts w:ascii="Arial" w:cs="Arial" w:eastAsia="Arial" w:hAnsi="Arial"/>
      <w:lang w:eastAsia="ru-BY" w:val="ru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9C148E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rsid w:val="009C148E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Заголовок 3 Знак"/>
    <w:basedOn w:val="a0"/>
    <w:link w:val="3"/>
    <w:uiPriority w:val="9"/>
    <w:rsid w:val="009C148E"/>
    <w:rPr>
      <w:rFonts w:ascii="Arial" w:cs="Arial" w:eastAsia="Arial" w:hAnsi="Arial"/>
      <w:color w:val="434343"/>
      <w:sz w:val="28"/>
      <w:szCs w:val="28"/>
      <w:lang w:eastAsia="ru-BY" w:val="ru"/>
    </w:rPr>
  </w:style>
  <w:style w:type="character" w:styleId="40" w:customStyle="1">
    <w:name w:val="Заголовок 4 Знак"/>
    <w:basedOn w:val="a0"/>
    <w:link w:val="4"/>
    <w:uiPriority w:val="9"/>
    <w:rsid w:val="009C148E"/>
    <w:rPr>
      <w:rFonts w:ascii="Arial" w:cs="Arial" w:eastAsia="Arial" w:hAnsi="Arial"/>
      <w:color w:val="666666"/>
      <w:sz w:val="24"/>
      <w:szCs w:val="24"/>
      <w:lang w:eastAsia="ru-BY" w:val="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hyperlink" Target="https://scikit-learn.org/stable/modules/tree.html" TargetMode="External"/><Relationship Id="rId22" Type="http://schemas.openxmlformats.org/officeDocument/2006/relationships/hyperlink" Target="https://scikit-learn.org/stable/modules/generated/sklearn.tree.DecisionTreeRegressor.html" TargetMode="External"/><Relationship Id="rId10" Type="http://schemas.openxmlformats.org/officeDocument/2006/relationships/image" Target="media/image1.png"/><Relationship Id="rId21" Type="http://schemas.openxmlformats.org/officeDocument/2006/relationships/image" Target="media/image10.png"/><Relationship Id="rId13" Type="http://schemas.openxmlformats.org/officeDocument/2006/relationships/hyperlink" Target="https://scikit-learn.org/stable/modules/generated/sklearn.tree.DecisionTreeClassifier.html" TargetMode="External"/><Relationship Id="rId12" Type="http://schemas.openxmlformats.org/officeDocument/2006/relationships/hyperlink" Target="https://scikit-learn.org/stable/modules/generated/sklearn.tree.DecisionTreeClassifie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oT8WiLPe7WY+xCE7u1PBHpZO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2025-03-03T06:51:00Z</dcterms:created>
  <dc:creator>K619a</dc:creator>
</cp:coreProperties>
</file>