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Лабораторная работа №4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“Бэггинг и бустинг. Метод случайного леса, AdaBoost</w:t>
        <w:br w:type="textWrapping"/>
        <w:t xml:space="preserve">и градиентный бустинг”</w:t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xmpajj0823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Ансамблевые методы машинного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Ансамблевые методы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подход в статистике и машинном обучении, в котором несколько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базовых моделей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(также называемых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слабыми моделями, слабыми учениками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объединяются вместе для получения более точных и стабильных предсказаний, чем каждая из них по отдельности. 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Существует три основных типа ансамблевых методов в машинном обучении: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Бэггинг (Bagging, Bootstrap Aggregating)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Бустинг (Boosting)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Стекинг (Stacking)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Бэггинг и бустинг будут подробнее рассмотрены ниже. 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Стекинг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ансамблевый метод, который комбинирует предсказания нескольких разных моделей (называемых базовыми моделями) с помощью модели мета-уровня (или мета-модели), которая обучается на их выходах, чтобы сделать финальное предсказание. 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Разные модели по-разному обрабатывают данные и совершают разные ошибки, стекинг же позволяет использовать это разнообразие моделей и извлечь лучшее из каждой. Стекинг особенно эффективен, когда базовые модели независимы и разнородны.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python ансамблевые методы можно найти в пакете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8"/>
            <w:szCs w:val="28"/>
            <w:u w:val="single"/>
            <w:rtl w:val="0"/>
          </w:rPr>
          <w:t xml:space="preserve">sklearn.ensemble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библиотеки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skikit-learn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cjne0x8jwl54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Бэггинг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Бэггинг (bootstrap aggregating, бутстрэп-агрегирование)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ансамблевый алгоритм, предназначенный для улучшения стабильности и точности алгоритмов машинного обучения, используемых в задачах классификации и регрессии. Алгоритм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уменьшает дисперсию и помогает избежать переобучения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Хотя он обычно применяется к методам машинного обучения на основе деревьев решений, его можно использовать с любым видом моделей машинного обучения. Бэггинг является частным видом усреднения модели.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идея бэггинга — обучить некоторое количество моделей  одного и того же типа на разных случайных подвыборках исходных данных, а затем агрегировать их предсказания (усреднить для регрессии или выбрать ответ по принципу голоса большинства для классификации).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Подвыборки образуются из исходных данных (то есть из всех данных, которые имеются для решения задачи) путем применения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бутстрепа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Бутстреп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это метод формирования подвыборок изначального датасета, где каждая подвыборка получается путем повторной выборки с возвращением элементов общего датасета.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пример можно привести задачу с корзиной шариков, на каждом из которых написано уникальное число. Пусть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размер изначальной выборки (количество шариков в корзине),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 подвыборок, 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число базовых моделей, используемых при решении методом бэггинга. Тогда алгоритм формирования одной подвыборки следующий: на каждой итерации бутстрепа из корзины случайным образом достается шарик, число на нем выписывается на листок и затем этот шарик возвращается в корзину; так повторяется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раз, пока не сформируется обучающая подвыборка. А уже этот алгоритм формирования подвыборки производится столько раз, сколько базовых моделей нам требуется обучить, то есть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раз.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 можно заключить, что при формировании подвыборок методом бутстрепа элементы выбираются случайным образом и равновероятно. Это также значит, что какой-то элемент из исходного набора данных может попасть в подвыборку несколько раз, а какой-то может ни разу.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размера подвыборки обычно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либо равно размеру изначальной выборки n, либо меньше его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Если размер подвыборки равен размеру общего датасета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 = 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в каждую из подвыборок попадет примерно 63,2% уникальных элементов исходной выборки. Этот факт понадобится при оценке модели бэггинга.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почему же бэггинг эффективен при решении задач? Это происходит потому, что усреднение предсказаний от разных слабых моделей, обученных на случайных бутстреп-выборках, снижает дисперсию общей модели бэггинга. 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приводя сложных формул, можно сказать, что дисперсия итоговой модели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бэггинга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будет следующей: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bag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38"/>
                    <w:szCs w:val="3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38"/>
                    <w:szCs w:val="38"/>
                  </w:rPr>
                  <m:t xml:space="preserve">σ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38"/>
                    <w:szCs w:val="3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i w:val="1"/>
                <w:sz w:val="38"/>
                <w:szCs w:val="38"/>
              </w:rPr>
              <m:t xml:space="preserve">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количество базовых моделей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бэггинге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их дисперсия. Предполагается, что модели независимы друг от друга и их дисперсии равны. </w:t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конечном счете, такой подход делает итоговую модель менее чувствительной к шуму и переобучению.</w:t>
      </w:r>
    </w:p>
    <w:p w:rsidR="00000000" w:rsidDel="00000000" w:rsidP="00000000" w:rsidRDefault="00000000" w:rsidRPr="00000000" w14:paraId="00000019">
      <w:pPr>
        <w:spacing w:after="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Еще один важный нюанс бэггинга это то,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базовые модели должны охватывать как можно больше возможных исходов для входного вектора x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формировать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 как можно более независимые ответы для него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этом смысле, обычные линейные алгоритмы (лабораторная №2) не очень подходят для этой задачи. Однако с этой задачей хорошо справляются решающие деревья. </w:t>
      </w:r>
    </w:p>
    <w:p w:rsidR="00000000" w:rsidDel="00000000" w:rsidP="00000000" w:rsidRDefault="00000000" w:rsidRPr="00000000" w14:paraId="0000001A">
      <w:pPr>
        <w:pStyle w:val="Heading2"/>
        <w:spacing w:after="240" w:before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h6e7cul608rd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Случайный лес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Случайный лес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частный случай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бэггинга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использует деревья решений в качестве базовых моделей.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счет своей приверженности к переобучению ответы деревьев получаются разнообразными и описывают самые разные исходы для входного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Усреднение же ответа нивелирует переобучение каждой из моделей и конечное значение случайного леса получается достаточно точным и устойчивым к выбросам.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внесения еще большего разнообразия в ответы базовых деревьев, при их построении, предикаты в узлах формируются на основе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случайно отобранных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признаков вектора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 &lt; 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общее число признаков вектора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Отбор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случайных признаков происходит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для каждой вершины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строящегося дерева.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 деревья получаются очень случайными, как раз из этого такой метод и получил название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случайного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леса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Причем было показано, что наилучшие значения m следующие: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 =</w:t>
      </w: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⎦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— для классификации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 =</w:t>
      </w: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 n/3 </w:t>
      </w:r>
      <w:sdt>
        <w:sdtPr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⎦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— для регрессии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подвести итог, что при использовании модели случайного леса мы стремимся построить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глубокие и случайные деревья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как можно более точно описывают свои обучающие подвыборки. Переобучение базовых моделей в таком случае является только плюсом, так как таким образом все вместе они наиболее разнообразно описывают входной вектор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Переобучение же случайного леса нивелируется усреднением при подсчете конечного ответа. Это также уменьшает количество гиперпараметров, которые надо подбирать при обучении. Причем рост такого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гиперпараметра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как число базовых моделей, т.е. деревьев, 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переобучает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случайный лес: </w:t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45933" cy="149343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5933" cy="1493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случайного леса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для классификации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для регрессии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найти в библиотеке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skikit-learn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Преимущества случайного леса: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имеет высокую точность прогнозов (на большинстве задач работает лучше линейных алгоритмов); точность сравнима с точностью бустинга;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практически не чувствителен к выбросам в данных из-за случайного сэмплирования выборок методом бутстрепа;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чувствителен к масштабированию (и вообще к любым монотонным преобразованиям) значений признаков, связано с выбором случайных подпространств;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требует тщательной настройки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гиперпараметров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хорошо работает «из коробки»;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способен эффективно обрабатывать данные с большим числом признаков и классов;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редко переобучается, на практике добавление деревьев почти всегда только улучшает композицию (до определенного, предельного уровня);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хорошо работает с пропущенными данными; сохраняет хорошую точность, даже если большая часть данных пропущена;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могут быть расширены до неразмеченных данных, что приводит к возможности сделать кластеризацию и визуализацию данных, обнаруживать выбросы;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легко распараллеливать и масштабировать (увеличивать число деревьев и их глубину).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Недостатки случайного леса: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отличие от одного дерева, результаты случайного леса сложнее интерпретировать;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работает хуже многих линейных методов, когда в выборке очень много разреженных признаков (тексты, Bag of words);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случайный лес не умеет экстраполировать, в отличие от той же линейной регрессии;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склонен к переобучению некоторых задач, особенно на сильно зашумленных данных;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данных, включающих категориальные переменные с различным количеством уровней, случайные леса предвзяты в пользу признаков с большим количеством уровней: когда у признака много уровней, дерево будет сильнее подстраиваться именно под эти признаки, так как на них можно получить более высокое значение оптимизируемого функционала (информационный выигрыш);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больший размер получающихся моделей. Требуется O(N-K) памяти для хранения модели, где К число деревьев.</w:t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xggojdruyyr8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Out-Of-Bag Error</w:t>
      </w:r>
    </w:p>
    <w:p w:rsidR="00000000" w:rsidDel="00000000" w:rsidP="00000000" w:rsidRDefault="00000000" w:rsidRPr="00000000" w14:paraId="00000037">
      <w:pPr>
        <w:spacing w:after="24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использовании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бэггинга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нам не требуется разделять изначальный датасет на обучающую и тестовую подвыборку. Однако нам каким-то образом нужно оценить работу обученной модели и для этого требуются данные не задействованные при обучении, для устранения предвзятости при оценивании. 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было сказано ранее, подвыборки для обучения каждой конкретной базовой модели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беггинге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формируются на основе метода бутстрепа. Если в изначальной выборке имеется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наблюдений, то вероятность выбора конкретного наблюдения на итерации бутстрепа равна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1/n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 вероятность того, что наблюдение не выберут на итерации</w:t>
      </w:r>
    </w:p>
    <w:p w:rsidR="00000000" w:rsidDel="00000000" w:rsidP="00000000" w:rsidRDefault="00000000" w:rsidRPr="00000000" w14:paraId="00000039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 = 1 -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же размер обучающей подвыборки также равен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вероятность не попадания наблюдения в обучающую подвыборку равна</w:t>
      </w:r>
    </w:p>
    <w:p w:rsidR="00000000" w:rsidDel="00000000" w:rsidP="00000000" w:rsidRDefault="00000000" w:rsidRPr="00000000" w14:paraId="0000003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не попад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(1 -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устремлении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бесконечности, получим замечательный предел</w:t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m:oMath>
        <m:limLow>
          <m:limLow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limLowPr>
          <m:e>
            <m:r>
              <m:t>lim</m:t>
            </m:r>
          </m:e>
          <m:li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</m:t>
            </m:r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>→</m:t>
            </m:r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∞</m:t>
            </m:r>
          </m:lim>
        </m:limLow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(1 -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e</m:t>
            </m:r>
          </m:den>
        </m:f>
      </m:oMath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​≈ 0.368</w:t>
          </w:r>
        </w:sdtContent>
      </w:sdt>
    </w:p>
    <w:p w:rsidR="00000000" w:rsidDel="00000000" w:rsidP="00000000" w:rsidRDefault="00000000" w:rsidRPr="00000000" w14:paraId="0000003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этого выражения следует, что вероятность не попадания наблюдения в обучающую подвыборку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36,8 %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стремлении размера выборки к бесконечности. Такие данные называют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Out-Of-Bag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конкретной базовой модели. Из этого как раз и получено число 63,2% уникальных элементов исходной выборки, попадающее в обучающую подвыборку базовой модели. 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 формирование оценки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Out-Of-Bag Error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происходит по следующим шагам: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предсказаний на каждой базовой модели для ее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Out-Of-Bag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набора данных;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Агрегация этих ответов для каждого объекта из общей обучающей выборки: мы собираем предсказания всех деревьев, для которых объект был OOB, и агрегируем предсказания для него (голосование / усреднение).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Сравниваем с реальной меткой.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Out-Of-Bag Error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оценка усредненных выходов базовых моделей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бэггинга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наблюдений, на которых они не обучались.</w:t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задать параметр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oob_score=True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создании модели бэггинга</w:t>
      </w:r>
    </w:p>
    <w:p w:rsidR="00000000" w:rsidDel="00000000" w:rsidP="00000000" w:rsidRDefault="00000000" w:rsidRPr="00000000" w14:paraId="00000045">
      <w:pPr>
        <w:shd w:fill="2b2b2b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model = RandomForestClassifier(oob_score=True)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 после обучения можно получить предсказанные для OOB значения и Accuracy для них из соответствующих полей: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out_of_bag_predictions = model.oob_prediction_</w:t>
      </w:r>
    </w:p>
    <w:p w:rsidR="00000000" w:rsidDel="00000000" w:rsidP="00000000" w:rsidRDefault="00000000" w:rsidRPr="00000000" w14:paraId="00000048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print("OOB Accuracy:", model.oob_score_)</w:t>
      </w:r>
    </w:p>
    <w:p w:rsidR="00000000" w:rsidDel="00000000" w:rsidP="00000000" w:rsidRDefault="00000000" w:rsidRPr="00000000" w14:paraId="00000049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print("OOBE: ", 1 - model.oob_score_)</w:t>
      </w:r>
    </w:p>
    <w:p w:rsidR="00000000" w:rsidDel="00000000" w:rsidP="00000000" w:rsidRDefault="00000000" w:rsidRPr="00000000" w14:paraId="0000004A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kgd205qay9as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Бустинг</w:t>
      </w:r>
    </w:p>
    <w:p w:rsidR="00000000" w:rsidDel="00000000" w:rsidP="00000000" w:rsidRDefault="00000000" w:rsidRPr="00000000" w14:paraId="0000004B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Бустинг (boosting) — это ансамблевый метод, при котором слабые модели обучаются последовательно, и каждая новая модель пытается исправить ошибки предыдущих. В отличие от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бэггинга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модели обучаются независимо и их предсказания усредняются,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бустинге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модели «учатся на ошибках» друг друга.</w:t>
      </w:r>
    </w:p>
    <w:p w:rsidR="00000000" w:rsidDel="00000000" w:rsidP="00000000" w:rsidRDefault="00000000" w:rsidRPr="00000000" w14:paraId="0000004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Однако вернемся 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бэггингу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Гипотезу конечной модели бэггинга, которая усредняет ответы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моделей, можно представить в следующем виде:</w:t>
      </w:r>
    </w:p>
    <w:p w:rsidR="00000000" w:rsidDel="00000000" w:rsidP="00000000" w:rsidRDefault="00000000" w:rsidRPr="00000000" w14:paraId="0000004D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vertAlign w:val="subscript"/>
          <w:rtl w:val="0"/>
        </w:rPr>
        <w:t xml:space="preserve">Beg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</m:t>
            </m:r>
          </m:den>
        </m:f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</w:p>
    <w:p w:rsidR="00000000" w:rsidDel="00000000" w:rsidP="00000000" w:rsidRDefault="00000000" w:rsidRPr="00000000" w14:paraId="0000004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Эффективность бэггинага основана на независимости T алгоритмов и статистической независимости их ответов. Однако на практике алгоритмы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(x), 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(x), …, 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 же выдают несколько зависимые ответы (в общем случае, полной независимости достичь невозможно). Также можно заметить, что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бэггинге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ответы моделей взвешиваются с одинаковым коэффициентом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1/T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есть значимость каждой модели полагается равной. Это означает, что мы не достигаем максимального качества при композиции алгоритмов.</w:t>
      </w:r>
    </w:p>
    <w:p w:rsidR="00000000" w:rsidDel="00000000" w:rsidP="00000000" w:rsidRDefault="00000000" w:rsidRPr="00000000" w14:paraId="0000004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Поэтому в 1995 году Йоав Фройнд и Роберт Шапир предложили более общий вариант для композиции алгоритмов:</w:t>
      </w:r>
    </w:p>
    <w:p w:rsidR="00000000" w:rsidDel="00000000" w:rsidP="00000000" w:rsidRDefault="00000000" w:rsidRPr="00000000" w14:paraId="0000005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a(x)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вес для ответа слабой модели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Причем алгоритм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возвращает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вещественное значение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(x) ∊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задачах же классификации каждая из слабых моделей будет искать значение, от которого зависит выдаваемая метка, как например отступ от разделяющей плоскостности или вероятность отнесения к классу. </w:t>
      </w:r>
    </w:p>
    <w:p w:rsidR="00000000" w:rsidDel="00000000" w:rsidP="00000000" w:rsidRDefault="00000000" w:rsidRPr="00000000" w14:paraId="0000005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 алгоритмы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выдают не жесткие конечные решения, а более точные промежуточные — вещественные. В этом случае, композиция таких алгоритмов приводит к лучшим результатам.</w:t>
      </w:r>
    </w:p>
    <w:p w:rsidR="00000000" w:rsidDel="00000000" w:rsidP="00000000" w:rsidRDefault="00000000" w:rsidRPr="00000000" w14:paraId="0000005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же сводится к нахождению оптимальных весовых коэффициентов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моделей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t ∊ [1, T].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 нахождением оптимальной модели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подразумевается обучение этой модели таким образом, чтобы она, в композиции с другими моделями, наилучшим образом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решала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общую задачу. Для достижения этих целей вводят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оптимизируемую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функцию стоимости 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, которая оценивает работу композиции слабых алгоритмов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Например для задачи бинарной классификации можно записать следующую функцию стоимости, подсчитывающую количество неверных классификаций:</w:t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b)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[M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&lt; 0]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[y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∙ a(x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&lt; 0]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[y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∙ </w:t>
          </w:r>
        </w:sdtContent>
      </w:sdt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) &lt; 0] → min</w:t>
          </w:r>
        </w:sdtContent>
      </w:sdt>
    </w:p>
    <w:p w:rsidR="00000000" w:rsidDel="00000000" w:rsidP="00000000" w:rsidRDefault="00000000" w:rsidRPr="00000000" w14:paraId="0000005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Однако оптимизация данной функции, включающая одновременный подбор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коэффициентов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моделей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является очень сложной задачей. Поэтому вышеупомянутыми исследователями были предложены две эвристики: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63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«Жадное» построение композиции — поиск (выбор) текущего алгоритма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весового множителя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фиксации ранее найденных алгоритмов и весовых множителей: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...,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То есть, на каждом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мы вычисляем только один весовой коэффициент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обучаем только один алгоритм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преимущественно на тех образах обучающей выборки, на которых предыдущие алгоритмы показали слабые результаты.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63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Аппроксимировать исходную функцию стоимости гладкой дифференцируемой функцией потерь, чтобы мы могли численно или аналитически решать оптимизационную задачу (было описано в лабораторной работе №2, в части про аппроксимацию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L(w) = [M &lt; 0]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два подхода положены в основу практически всех алгоритмов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бустинга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То есть каждая следующая добавляемая в композицию модель пытается решить задачу для тех наблюдений, с которыми плохо справились предыдущие модели, как бы “бустит” весь ансамбль. </w:t>
      </w:r>
    </w:p>
    <w:p w:rsidR="00000000" w:rsidDel="00000000" w:rsidP="00000000" w:rsidRDefault="00000000" w:rsidRPr="00000000" w14:paraId="0000005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слабой модели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бустинге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обычно выбирается алгоритм, который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быстро обучить. Как например решающее дерево с одним узлом и двумя листьями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“пень”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B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bfdnpmptkpfx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AdaBoost</w:t>
      </w:r>
    </w:p>
    <w:p w:rsidR="00000000" w:rsidDel="00000000" w:rsidP="00000000" w:rsidRDefault="00000000" w:rsidRPr="00000000" w14:paraId="0000005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Adaptive Boosting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алгоритм предложенный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Фройндом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Шапиром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изначально для решения задачи бинарной классификации с метками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аппроксимации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функции потерь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они предложили использовать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экспоненциальную функцию потерь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[M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&lt; 0] ≤ </w:t>
          </w:r>
        </w:sdtContent>
      </w:sdt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exp(-M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) =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exp(-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∙ </w:t>
          </w:r>
        </w:sdtContent>
      </w:sdt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))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Выделив последнюю итерацию алгоритма,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расписать как:</w:t>
      </w:r>
    </w:p>
    <w:p w:rsidR="00000000" w:rsidDel="00000000" w:rsidP="00000000" w:rsidRDefault="00000000" w:rsidRPr="00000000" w14:paraId="0000006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(α, b)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exp(-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∙ </w:t>
          </w:r>
        </w:sdtContent>
      </w:sdt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T-1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 exp(-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∙ α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Причем, так как мы используем “жадный” алгоритм, то для последнего шага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значения коэффициентов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моделей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...,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уже будут вычислены на предыдущих итерациях. Таким образом их можно выразить такое фиксированное значение как</w:t>
      </w:r>
    </w:p>
    <w:p w:rsidR="00000000" w:rsidDel="00000000" w:rsidP="00000000" w:rsidRDefault="00000000" w:rsidRPr="00000000" w14:paraId="0000006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exp(-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∙ </w:t>
          </w:r>
        </w:sdtContent>
      </w:sdt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T-1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)), i = 1,...,l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 вычисляется для каждого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-го наблюдения из обучающей выборки, поэтому его можно назвать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весом для i-го наблюдения из обучающей выборки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Из формулы видно, что чем больше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отступ 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-го наблюдения уходит в отрицательное значение, то тем больше становиться весовой коэффициент этого наблюдения.</w:t>
      </w:r>
    </w:p>
    <w:p w:rsidR="00000000" w:rsidDel="00000000" w:rsidP="00000000" w:rsidRDefault="00000000" w:rsidRPr="00000000" w14:paraId="0000006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Выделяя шаги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T-2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т.д. мы получим итеративный алгоритм, где в конце итерации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пересчитываются веса для наблюдений, которые используются на следующем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Таким образом при обучении базовой модели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мы будем акцентировать внимание на объектах с большими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 как они плохо классифицируются моделями с предыдущих шагов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соответствует основной идее бустинга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последовательно обучать модели на объектах, на которых предыдущая композиция моделей показала наихудшие результаты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эти веса нормируют:</w:t>
      </w:r>
    </w:p>
    <w:p w:rsidR="00000000" w:rsidDel="00000000" w:rsidP="00000000" w:rsidRDefault="00000000" w:rsidRPr="00000000" w14:paraId="0000006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i = 1,...,l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в итоге сумма коэффициентов была равна 1.</w:t>
      </w:r>
    </w:p>
    <w:p w:rsidR="00000000" w:rsidDel="00000000" w:rsidP="00000000" w:rsidRDefault="00000000" w:rsidRPr="00000000" w14:paraId="00000069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обучения же оптимальной модели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решается задача оптимизации следующей функции стоимости:</w:t>
      </w:r>
    </w:p>
    <w:p w:rsidR="00000000" w:rsidDel="00000000" w:rsidP="00000000" w:rsidRDefault="00000000" w:rsidRPr="00000000" w14:paraId="0000006A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N(b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[b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) ≠ y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] → min</w:t>
          </w:r>
        </w:sdtContent>
      </w:sdt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 есть, минимизируя эту функцию, модель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стремиться не ошибаться на наблюдениях с большими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Исследователи также доказали, что при решении задачи с использованием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экспоненциальной функцией потерь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лучшим коэффициентом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модели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будет:</w:t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ln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1 - N(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t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(x))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t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(x))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Систематизируя все вышеописанное, кратко опишем алгоритм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AdaBoost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классификации: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Задаем начальные веса для объектов: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1/l, i = 1,...,l,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количество объектов в обучающей выборке.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всех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t = 1,…,T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24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Найти наилучшую модель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 по условию</w:t>
      </w:r>
    </w:p>
    <w:p w:rsidR="00000000" w:rsidDel="00000000" w:rsidP="00000000" w:rsidRDefault="00000000" w:rsidRPr="00000000" w14:paraId="0000007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[b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) ≠ y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]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240" w:befor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ln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1 - N(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t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(x))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t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(x))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240" w:befor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Обновить веса объектов</w:t>
      </w:r>
    </w:p>
    <w:p w:rsidR="00000000" w:rsidDel="00000000" w:rsidP="00000000" w:rsidRDefault="00000000" w:rsidRPr="00000000" w14:paraId="0000007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t-1</w:t>
      </w: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∙ exp(- y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∙ α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)), i = 1,...,l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240" w:befor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Нормировать веса</w:t>
      </w:r>
    </w:p>
    <w:p w:rsidR="00000000" w:rsidDel="00000000" w:rsidP="00000000" w:rsidRDefault="00000000" w:rsidRPr="00000000" w14:paraId="0000007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, 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, 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i = 1,...,l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cutbrmq795z8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AdaBoost в задаче регрессии</w:t>
      </w:r>
    </w:p>
    <w:p w:rsidR="00000000" w:rsidDel="00000000" w:rsidP="00000000" w:rsidRDefault="00000000" w:rsidRPr="00000000" w14:paraId="0000007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задачи регрессии мы должны выбрать другую функцию стоимости для оценки композиции моделей бустинга. В качестве таковой можно выбрать сумму квадратических ошибок по всем наблюдениям:</w:t>
      </w:r>
    </w:p>
    <w:p w:rsidR="00000000" w:rsidDel="00000000" w:rsidP="00000000" w:rsidRDefault="00000000" w:rsidRPr="00000000" w14:paraId="0000007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b)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sdt>
        <w:sdtPr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Расписав ее по тому же принципу, что и в задаче классификации, получим:</w:t>
      </w:r>
    </w:p>
    <w:p w:rsidR="00000000" w:rsidDel="00000000" w:rsidP="00000000" w:rsidRDefault="00000000" w:rsidRPr="00000000" w14:paraId="0000007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 (b)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T-1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задаче регрессии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коэффициент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сократить, так как это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масштабный множитель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 модель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рассчитывать свое выходное значение уже с его учетом.</w:t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Из-за жадности алгоритма, аналогично классификации, на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обозначим фиксированную часть как:</w:t>
      </w:r>
    </w:p>
    <w:p w:rsidR="00000000" w:rsidDel="00000000" w:rsidP="00000000" w:rsidRDefault="00000000" w:rsidRPr="00000000" w14:paraId="00000080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T-1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i = 1,...,l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значение можно назвать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остатком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Так,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-ый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остаток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шага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соответствует тому, чего не хватило сумме выходов обученных до этого моделей, чтобы получить истинное значение для наблюдения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на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обучить такую модель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бы своими выходами устраняла этот остаток. То есть для обучения базовой модели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минимизировать следующую функцию стоимости:</w:t>
      </w:r>
    </w:p>
    <w:p w:rsidR="00000000" w:rsidDel="00000000" w:rsidP="00000000" w:rsidRDefault="00000000" w:rsidRPr="00000000" w14:paraId="0000008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(x)) =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sdt>
        <w:sdtPr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Резюмиру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все вышеописанное, кратко опишем алгоритм бустинга для регрессии: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Начальная инициализация остатков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i = 1,...,l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всех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 = 1,…,T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Найти наилучшую модель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минимизирует остатки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24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Обновить остатки</w:t>
      </w:r>
    </w:p>
    <w:p w:rsidR="00000000" w:rsidDel="00000000" w:rsidP="00000000" w:rsidRDefault="00000000" w:rsidRPr="00000000" w14:paraId="0000008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Подытожив скажем, что для обучаемой на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целевыми значениями являются не истинные значения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 = 1,...,l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остатки 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i,t-1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предыдущей итерации алгоритма, то есть:</w:t>
      </w:r>
    </w:p>
    <w:p w:rsidR="00000000" w:rsidDel="00000000" w:rsidP="00000000" w:rsidRDefault="00000000" w:rsidRPr="00000000" w14:paraId="0000008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) → S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подход, с заменой целевых значений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остатки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каждого последующего слабого алгоритма в композиции бустинга, отчасти соответствует алгоритму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градиентного бустинга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Но чтобы его лучше понять, для начала обсудим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градиентный спуск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D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5elm5l3ylczv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Градиентный спуск</w:t>
      </w:r>
    </w:p>
    <w:p w:rsidR="00000000" w:rsidDel="00000000" w:rsidP="00000000" w:rsidRDefault="00000000" w:rsidRPr="00000000" w14:paraId="0000008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Оптимизация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(в математике, информатике и исследовании операций)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задача нахождения экстремума (минимума или максимума) целевой функции в некоторой области конечномерного векторного пространства, ограниченной набором линейных и/или нелинейных равенств или неравенств. Чаще всего эту задачу решают для нахождения минимума функции.</w:t>
      </w:r>
    </w:p>
    <w:p w:rsidR="00000000" w:rsidDel="00000000" w:rsidP="00000000" w:rsidRDefault="00000000" w:rsidRPr="00000000" w14:paraId="0000008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Известно, что в производная в точке экстремума некоторой функции равна нулю, то есть на примере одномерной функции:</w:t>
      </w:r>
    </w:p>
    <w:p w:rsidR="00000000" w:rsidDel="00000000" w:rsidP="00000000" w:rsidRDefault="00000000" w:rsidRPr="00000000" w14:paraId="0000009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74508" cy="236091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508" cy="2360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Такую задачу можно решить аналитически сразу отыскав нужную точку минимума, однако с увеличением количества аргументов (длины вектора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сложность задачи резко возрастает. Поэтому на замену сложным аналитическим методам были придуманы численные методы приближения к минимуму, одним из которых является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метод градиентного спуска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Метод градиентного спуска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численный метод итерационного приближения к минимуму функции с помощью ее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градиента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свою очередь,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градиент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вектор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своим направлением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указывающий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направление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наискорейшего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роста функции в некоторой ее точке. Таким образом, чтобы найти минимум требуется двигаться в противоположную росту функции сторону, то есть в сторону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антиградиента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общем случае задача решается для некоторой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-мерной функции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f(x),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 = [x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…, 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Частная производная по некоторому аргументу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функции указывает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направление роста этого аргумента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некоторой точке. В точке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экстремума этого аргумента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значение производной будет равно 0. Из этого следует, что компонентами вектора градиента для некоторой точки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будут значения частных производных в этой точке по каждому из аргументов:</w:t>
      </w:r>
    </w:p>
    <w:p w:rsidR="00000000" w:rsidDel="00000000" w:rsidP="00000000" w:rsidRDefault="00000000" w:rsidRPr="00000000" w14:paraId="0000009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grad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 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d>
          <m:dPr>
            <m:begChr m:val="["/>
            <m:endChr m:val="]"/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fPr>
              <m:num>
                <m:r>
                  <m:t>∂</m:t>
                </m:r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f(x)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>∂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36"/>
                        <w:szCs w:val="36"/>
                      </w:rPr>
                      <m:t xml:space="preserve">x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36"/>
                        <w:szCs w:val="36"/>
                      </w:rPr>
                      <m:t xml:space="preserve">1</m:t>
                    </m:r>
                  </m:sub>
                </m:sSub>
              </m:den>
            </m:f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,</m:t>
            </m:r>
            <m:f>
              <m:f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>∂</m:t>
                </m:r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f(x)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>∂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36"/>
                        <w:szCs w:val="36"/>
                      </w:rPr>
                      <m:t xml:space="preserve">x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36"/>
                        <w:szCs w:val="36"/>
                      </w:rPr>
                      <m:t xml:space="preserve">2</m:t>
                    </m:r>
                  </m:sub>
                </m:sSub>
              </m:den>
            </m:f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, ..., </m:t>
            </m:r>
            <m:f>
              <m:f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>∂</m:t>
                </m:r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f(x)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>∂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36"/>
                        <w:szCs w:val="36"/>
                      </w:rPr>
                      <m:t xml:space="preserve">x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36"/>
                        <w:szCs w:val="36"/>
                      </w:rPr>
                      <m:t xml:space="preserve">n</m:t>
                    </m:r>
                  </m:sub>
                </m:sSub>
              </m:den>
            </m:f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двумерной функции (слева) векторы градиентов в различных ее точках (справа) будут выглядеть следующим образом:</w:t>
      </w:r>
    </w:p>
    <w:p w:rsidR="00000000" w:rsidDel="00000000" w:rsidP="00000000" w:rsidRDefault="00000000" w:rsidRPr="00000000" w14:paraId="0000009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41283" cy="181674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1283" cy="1816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Причем, так как градиент указывает направление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наискорейшего роста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на этом рисунке вектор градиента в точке тем больше, чем круче в ней подъем горки.</w:t>
      </w:r>
    </w:p>
    <w:p w:rsidR="00000000" w:rsidDel="00000000" w:rsidP="00000000" w:rsidRDefault="00000000" w:rsidRPr="00000000" w14:paraId="00000099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было указано ранее, градиентный спуск — это пошаговый алгоритм приближения к минимуму. Это значит, что алгоритм стартует с некой точки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на каждом шагу изменяет ее для получения все лучшего результата. В градиентном спуске для этого используется антиградиент, который с каждым шагом приближает нашу точку к минимуму.</w:t>
      </w:r>
    </w:p>
    <w:p w:rsidR="00000000" w:rsidDel="00000000" w:rsidP="00000000" w:rsidRDefault="00000000" w:rsidRPr="00000000" w14:paraId="0000009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алгоритма градиентного спуска следующее приближение к минимуму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(t)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находится следующим образом:</w:t>
      </w:r>
    </w:p>
    <w:p w:rsidR="00000000" w:rsidDel="00000000" w:rsidP="00000000" w:rsidRDefault="00000000" w:rsidRPr="00000000" w14:paraId="0000009B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(t)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(t-1)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λ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</w:t>
      </w:r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∙ grad(x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(t-1)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</w:t>
      </w:r>
    </w:p>
    <w:p w:rsidR="00000000" w:rsidDel="00000000" w:rsidP="00000000" w:rsidRDefault="00000000" w:rsidRPr="00000000" w14:paraId="0000009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 расписав для каждого компонента точки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36"/>
          <w:szCs w:val="36"/>
        </w:rPr>
      </w:pPr>
      <m:oMath>
        <m:sSubSup>
          <m:sSubSup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(t)</m:t>
            </m:r>
          </m:sup>
        </m:sSubSup>
        <m:r>
          <w:rPr>
            <w:rFonts w:ascii="Times New Roman" w:cs="Times New Roman" w:eastAsia="Times New Roman" w:hAnsi="Times New Roman"/>
            <w:i w:val="1"/>
            <w:sz w:val="36"/>
            <w:szCs w:val="36"/>
          </w:rPr>
          <m:t xml:space="preserve">=</m:t>
        </m:r>
        <m:sSubSup>
          <m:sSubSup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(t-1)</m:t>
            </m:r>
          </m:sup>
        </m:sSubSup>
        <m:r>
          <w:rPr>
            <w:rFonts w:ascii="Times New Roman" w:cs="Times New Roman" w:eastAsia="Times New Roman" w:hAnsi="Times New Roman"/>
            <w:i w:val="1"/>
            <w:sz w:val="36"/>
            <w:szCs w:val="36"/>
          </w:rPr>
          <m:t xml:space="preserve">-</m:t>
        </m:r>
        <m:sSub>
          <m:sSub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>λ</m:t>
            </m:r>
          </m:e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t-1</m:t>
            </m:r>
          </m:sub>
        </m:sSub>
        <m:r>
          <w:rPr>
            <w:rFonts w:ascii="Times New Roman" w:cs="Times New Roman" w:eastAsia="Times New Roman" w:hAnsi="Times New Roman"/>
            <w:i w:val="1"/>
            <w:sz w:val="28"/>
            <w:szCs w:val="28"/>
          </w:rPr>
          <m:t>⋅</m:t>
        </m:r>
        <m:f>
          <m:f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f(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(t-1)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)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>∂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36"/>
          <w:szCs w:val="36"/>
        </w:rPr>
      </w:pPr>
      <m:oMath>
        <m:sSubSup>
          <m:sSubSup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(t)</m:t>
            </m:r>
          </m:sup>
        </m:sSubSup>
        <m:r>
          <w:rPr>
            <w:rFonts w:ascii="Times New Roman" w:cs="Times New Roman" w:eastAsia="Times New Roman" w:hAnsi="Times New Roman"/>
            <w:i w:val="1"/>
            <w:sz w:val="36"/>
            <w:szCs w:val="36"/>
          </w:rPr>
          <m:t xml:space="preserve">=</m:t>
        </m:r>
        <m:sSubSup>
          <m:sSubSup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2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(t-1)</m:t>
            </m:r>
          </m:sup>
        </m:sSubSup>
        <m:r>
          <w:rPr>
            <w:rFonts w:ascii="Times New Roman" w:cs="Times New Roman" w:eastAsia="Times New Roman" w:hAnsi="Times New Roman"/>
            <w:i w:val="1"/>
            <w:sz w:val="36"/>
            <w:szCs w:val="36"/>
          </w:rPr>
          <m:t xml:space="preserve">-</m:t>
        </m:r>
        <m:sSub>
          <m:sSub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>λ</m:t>
            </m:r>
          </m:e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t-1</m:t>
            </m:r>
          </m:sub>
        </m:sSub>
        <m:r>
          <w:rPr>
            <w:rFonts w:ascii="Times New Roman" w:cs="Times New Roman" w:eastAsia="Times New Roman" w:hAnsi="Times New Roman"/>
            <w:i w:val="1"/>
            <w:sz w:val="28"/>
            <w:szCs w:val="28"/>
          </w:rPr>
          <m:t>⋅</m:t>
        </m:r>
        <m:f>
          <m:f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f(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(t-1)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)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>∂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2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…</w:t>
      </w:r>
    </w:p>
    <w:p w:rsidR="00000000" w:rsidDel="00000000" w:rsidP="00000000" w:rsidRDefault="00000000" w:rsidRPr="00000000" w14:paraId="000000A0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36"/>
          <w:szCs w:val="36"/>
        </w:rPr>
      </w:pPr>
      <m:oMath>
        <m:sSubSup>
          <m:sSubSup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n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(t)</m:t>
            </m:r>
          </m:sup>
        </m:sSubSup>
        <m:r>
          <w:rPr>
            <w:rFonts w:ascii="Times New Roman" w:cs="Times New Roman" w:eastAsia="Times New Roman" w:hAnsi="Times New Roman"/>
            <w:i w:val="1"/>
            <w:sz w:val="36"/>
            <w:szCs w:val="36"/>
          </w:rPr>
          <m:t xml:space="preserve">=</m:t>
        </m:r>
        <m:sSubSup>
          <m:sSubSup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n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(t-1)</m:t>
            </m:r>
          </m:sup>
        </m:sSubSup>
        <m:r>
          <w:rPr>
            <w:rFonts w:ascii="Times New Roman" w:cs="Times New Roman" w:eastAsia="Times New Roman" w:hAnsi="Times New Roman"/>
            <w:i w:val="1"/>
            <w:sz w:val="36"/>
            <w:szCs w:val="36"/>
          </w:rPr>
          <m:t xml:space="preserve">-</m:t>
        </m:r>
        <m:sSub>
          <m:sSub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>λ</m:t>
            </m:r>
          </m:e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t-1</m:t>
            </m:r>
          </m:sub>
        </m:sSub>
        <m:r>
          <w:rPr>
            <w:rFonts w:ascii="Times New Roman" w:cs="Times New Roman" w:eastAsia="Times New Roman" w:hAnsi="Times New Roman"/>
            <w:i w:val="1"/>
            <w:sz w:val="28"/>
            <w:szCs w:val="28"/>
          </w:rPr>
          <m:t>⋅</m:t>
        </m:r>
        <m:f>
          <m:f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f(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(t-1)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)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>∂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n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Коэффициент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шагом сходимости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применяется для того, чтобы не “перепрыгнуть” минимум, так как значение градиента может быть очень большим. Шаг сходимости задается перед началом градиентного спуска и может изменяться по ходу выполнения алгоритма для контроля скорости обучения.</w:t>
      </w:r>
    </w:p>
    <w:p w:rsidR="00000000" w:rsidDel="00000000" w:rsidP="00000000" w:rsidRDefault="00000000" w:rsidRPr="00000000" w14:paraId="000000A2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 же алгоритм продолжается, пока не достигнет точки останова. Часто как точку останова используют достижение заранее заданного максимального числа шагов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 если изменение точки между итерациями стало меньше некоторого значения. Минимумом функции в таком случае считают последнюю полученную точку.</w:t>
      </w:r>
    </w:p>
    <w:p w:rsidR="00000000" w:rsidDel="00000000" w:rsidP="00000000" w:rsidRDefault="00000000" w:rsidRPr="00000000" w14:paraId="000000A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Графически решение для двумерного пространства выглядит следующим образом (нижний индекс обозначает номер шага):</w:t>
      </w:r>
    </w:p>
    <w:p w:rsidR="00000000" w:rsidDel="00000000" w:rsidP="00000000" w:rsidRDefault="00000000" w:rsidRPr="00000000" w14:paraId="000000A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12470" cy="221371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2470" cy="2213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Однако у градиентного спуска есть недостаток — застревание в локальных минимумах, которые не в полной мере являются ответом на задачу. Например, если в качестве начальной точки мы выберем одну из зеленых, то попадем в глобальный минимум, красную — в локальный:</w:t>
      </w:r>
    </w:p>
    <w:p w:rsidR="00000000" w:rsidDel="00000000" w:rsidP="00000000" w:rsidRDefault="00000000" w:rsidRPr="00000000" w14:paraId="000000A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12583" cy="152035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583" cy="1520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Поэтому этот алгоритм имеет множество усовершенствований, которые позволяют быстрее находить минимум, делать это точнее, не застревать в локальных минимумах и т.д..</w:t>
      </w:r>
    </w:p>
    <w:p w:rsidR="00000000" w:rsidDel="00000000" w:rsidP="00000000" w:rsidRDefault="00000000" w:rsidRPr="00000000" w14:paraId="000000A9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ulxxy8njdqr4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Градиентный бустинг</w:t>
      </w:r>
    </w:p>
    <w:p w:rsidR="00000000" w:rsidDel="00000000" w:rsidP="00000000" w:rsidRDefault="00000000" w:rsidRPr="00000000" w14:paraId="000000A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Вернемся немного назад,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гипотеза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модели бустинга следующая:</w:t>
      </w:r>
    </w:p>
    <w:p w:rsidR="00000000" w:rsidDel="00000000" w:rsidP="00000000" w:rsidRDefault="00000000" w:rsidRPr="00000000" w14:paraId="000000A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a(x)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запишем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функцию стоимости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бустинга в общем виде:</w:t>
      </w:r>
    </w:p>
    <w:p w:rsidR="00000000" w:rsidDel="00000000" w:rsidP="00000000" w:rsidRDefault="00000000" w:rsidRPr="00000000" w14:paraId="000000AD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b)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sdt>
        <w:sdtPr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)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было описано ранее, в алгоритме AdaBoost применяются следующие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функции потерь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 (a(x), y) = exp(-M)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классификации</w:t>
      </w:r>
    </w:p>
    <w:p w:rsidR="00000000" w:rsidDel="00000000" w:rsidP="00000000" w:rsidRDefault="00000000" w:rsidRPr="00000000" w14:paraId="000000B0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 (a(x), y) = (y - a(x))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регрессии</w:t>
      </w:r>
    </w:p>
    <w:p w:rsidR="00000000" w:rsidDel="00000000" w:rsidP="00000000" w:rsidRDefault="00000000" w:rsidRPr="00000000" w14:paraId="000000B1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Однако это не единственные функции потерь, которые можно использовать. Тогда возникает вопрос: существует ли общее решение бустинга для произвольной функции потерь?</w:t>
      </w:r>
    </w:p>
    <w:p w:rsidR="00000000" w:rsidDel="00000000" w:rsidP="00000000" w:rsidRDefault="00000000" w:rsidRPr="00000000" w14:paraId="000000B2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 на этот вопрос в 1999 году дал Джером Фридман. Он разработал следующий общий алгоритм бустинга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дифференцируемых функций потерь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Распишем функцию стоимости, подставив туда гипотезу:</w:t>
      </w:r>
    </w:p>
    <w:p w:rsidR="00000000" w:rsidDel="00000000" w:rsidP="00000000" w:rsidRDefault="00000000" w:rsidRPr="00000000" w14:paraId="000000B4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b)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sdt>
        <w:sdtPr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)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Выделив шаг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получим:</w:t>
      </w:r>
    </w:p>
    <w:p w:rsidR="00000000" w:rsidDel="00000000" w:rsidP="00000000" w:rsidRDefault="00000000" w:rsidRPr="00000000" w14:paraId="000000B6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b)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 -1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+ 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sdt>
        <w:sdtPr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)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Обозначим сумму выходов моделей до шага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как</w:t>
      </w:r>
    </w:p>
    <w:p w:rsidR="00000000" w:rsidDel="00000000" w:rsidP="00000000" w:rsidRDefault="00000000" w:rsidRPr="00000000" w14:paraId="000000B8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 -1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i = 1,...,l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назовем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приближением композиции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входного вектора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T-1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алгоритм жадный, то на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это будет уже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рассчитанное ранее фиксированное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значение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Совокупность же всех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приближений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каждого вектора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 обучающей выборки размером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обозначим через вектор</w:t>
      </w:r>
    </w:p>
    <w:p w:rsidR="00000000" w:rsidDel="00000000" w:rsidP="00000000" w:rsidRDefault="00000000" w:rsidRPr="00000000" w14:paraId="000000BA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[f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1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2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..., 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l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Приближения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шага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i = 1,...,l</w:t>
      </w:r>
    </w:p>
    <w:p w:rsidR="00000000" w:rsidDel="00000000" w:rsidP="00000000" w:rsidRDefault="00000000" w:rsidRPr="00000000" w14:paraId="000000BD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[f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T, 1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T, 2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..., 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T, l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перепишем функцию стоимости:</w:t>
      </w:r>
    </w:p>
    <w:p w:rsidR="00000000" w:rsidDel="00000000" w:rsidP="00000000" w:rsidRDefault="00000000" w:rsidRPr="00000000" w14:paraId="000000BF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T, 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sdt>
        <w:sdtPr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)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такое представление легче свести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 градиентному спуску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Как видно, функция стоимости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зависит от точки приближения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После шага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имеем точку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значит следуя методу градиентного спуска на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приближения к минимуму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мы должны найти следующее значение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используя антиградиент:</w:t>
      </w:r>
    </w:p>
    <w:p w:rsidR="00000000" w:rsidDel="00000000" w:rsidP="00000000" w:rsidRDefault="00000000" w:rsidRPr="00000000" w14:paraId="000000C1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αg,</w:t>
      </w:r>
    </w:p>
    <w:p w:rsidR="00000000" w:rsidDel="00000000" w:rsidP="00000000" w:rsidRDefault="00000000" w:rsidRPr="00000000" w14:paraId="000000C2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αg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i = 1,...,l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компоненты градиента считаются по следующей формуле: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fPr>
          <m:num>
            <m:r>
              <m:t>∂</m:t>
            </m:r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Q(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T-1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)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>∂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T-1, i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fPr>
          <m:num>
            <m:nary>
              <m:naryPr>
                <m:chr m:val="∑"/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naryPr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k=0</m:t>
                </m:r>
              </m:sub>
              <m:sup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l</m:t>
                </m:r>
              </m:sup>
            </m:nary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>∂</m:t>
            </m:r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L(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T-1, k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, 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y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k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)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>∂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T-1, i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d>
          <m:dPr>
            <m:begChr m:val="["/>
            <m:endChr m:val="]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fPr>
              <m:num>
                <m:r>
                  <m:t>∂</m:t>
                </m:r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L(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f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T-1, k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 , 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y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k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)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>∂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f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T-1, i</m:t>
                    </m:r>
                  </m:sub>
                </m:sSub>
              </m:den>
            </m:f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=0, если k </m:t>
            </m:r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>≠</m:t>
            </m:r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 i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  <w:br w:type="textWrapping"/>
        <w:t xml:space="preserve">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fPr>
          <m:num>
            <m:r>
              <m:t>∂</m:t>
            </m:r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L(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T-1, i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 , 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y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)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>∂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T-1, i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, i = 1,...,l,</w:t>
      </w:r>
    </w:p>
    <w:p w:rsidR="00000000" w:rsidDel="00000000" w:rsidP="00000000" w:rsidRDefault="00000000" w:rsidRPr="00000000" w14:paraId="000000C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 раз взглянув и расписав формулу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T,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 -1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+ 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 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+ 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увидим, что</w:t>
      </w:r>
    </w:p>
    <w:p w:rsidR="00000000" w:rsidDel="00000000" w:rsidP="00000000" w:rsidRDefault="00000000" w:rsidRPr="00000000" w14:paraId="000000C8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αg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+ 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 этого следует, что в общем случае на шаге обучения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модель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должна выдавать выходные значения как можно ближе к антиградиенту, чтобы приблизить функцию потерь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к минимуму.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модель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обучается с учетом функции стоимости</w:t>
      </w:r>
    </w:p>
    <w:p w:rsidR="00000000" w:rsidDel="00000000" w:rsidP="00000000" w:rsidRDefault="00000000" w:rsidRPr="00000000" w14:paraId="000000C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(x)) =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(-g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sdt>
        <w:sdtPr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иногда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антиградиент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называют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псевдо-остатком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 как он похож на остаток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бустинге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регрессии.</w:t>
      </w:r>
    </w:p>
    <w:p w:rsidR="00000000" w:rsidDel="00000000" w:rsidP="00000000" w:rsidRDefault="00000000" w:rsidRPr="00000000" w14:paraId="000000CD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нахождения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остается только вычислить весовой коэффициент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этой модели. Для этого решается задача одномерной оптимизации</w:t>
      </w:r>
    </w:p>
    <w:p w:rsidR="00000000" w:rsidDel="00000000" w:rsidP="00000000" w:rsidRDefault="00000000" w:rsidRPr="00000000" w14:paraId="000000CE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+ 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sdt>
        <w:sdtPr>
          <w:tag w:val="goog_rdk_31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)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этом существуют достаточно простые методы для нахождения подходящего коэффициента и эта подзадача не является вычислительно трудоемкой.</w:t>
      </w:r>
    </w:p>
    <w:p w:rsidR="00000000" w:rsidDel="00000000" w:rsidP="00000000" w:rsidRDefault="00000000" w:rsidRPr="00000000" w14:paraId="000000D0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Суммируя вышеописанный алгоритм, его можно кратко описать так: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вектора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Начальные же значения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приближений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зависят от решаемой задачи, но зачастую это: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180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регрессии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0,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0, i = 1,...,l;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180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бинарной классификации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0,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p, i = 1,...,l,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доля объектов целевого класса в обучающей выборке.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всех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 = 1,…,T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spacing w:after="24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Найти градиент в точке приближения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</w:t>
      </w:r>
    </w:p>
    <w:p w:rsidR="00000000" w:rsidDel="00000000" w:rsidP="00000000" w:rsidRDefault="00000000" w:rsidRPr="00000000" w14:paraId="000000D6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</m:ctrlPr>
          </m:fPr>
          <m:num>
            <m:r>
              <m:t>∂</m:t>
            </m:r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L(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t-1, i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 , 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y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 xml:space="preserve">)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36"/>
                <w:szCs w:val="36"/>
              </w:rPr>
              <m:t>∂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6"/>
                    <w:szCs w:val="36"/>
                  </w:rPr>
                  <m:t xml:space="preserve">t-1, i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i = 1,...,l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pacing w:after="240" w:befor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Найти наилучший алгоритм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выходными значениями  близкими к антиградиенту</w:t>
      </w:r>
    </w:p>
    <w:p w:rsidR="00000000" w:rsidDel="00000000" w:rsidP="00000000" w:rsidRDefault="00000000" w:rsidRPr="00000000" w14:paraId="000000D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sdt>
        <w:sdtPr>
          <w:tag w:val="goog_rdk_32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spacing w:after="240" w:befor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Найти весовой коэффициент, найдя минимум</w:t>
      </w:r>
    </w:p>
    <w:p w:rsidR="00000000" w:rsidDel="00000000" w:rsidP="00000000" w:rsidRDefault="00000000" w:rsidRPr="00000000" w14:paraId="000000DA">
      <w:pPr>
        <w:spacing w:after="240" w:before="240" w:lineRule="auto"/>
        <w:ind w:left="-45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+ 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sdt>
        <w:sdtPr>
          <w:tag w:val="goog_rdk_33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)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spacing w:after="240" w:befor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Обновить вектор приближений </w:t>
      </w:r>
    </w:p>
    <w:p w:rsidR="00000000" w:rsidDel="00000000" w:rsidP="00000000" w:rsidRDefault="00000000" w:rsidRPr="00000000" w14:paraId="000000D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+ 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i = 1,...,l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градиентного спуска при построении композиции моделей и дало название этому алгоритму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градиентный бустинг (gradient boosting).</w:t>
      </w:r>
    </w:p>
    <w:p w:rsidR="00000000" w:rsidDel="00000000" w:rsidP="00000000" w:rsidRDefault="00000000" w:rsidRPr="00000000" w14:paraId="000000D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стоит упомянуть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стохастический градиентный бустинг (Stochastic Gradient Boosting)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 В отличии от стандартного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градиентного бустинга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антиградиент считает по всем наблюдениям из обучающей выборки, в этом алгоритме на каждом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этих целей используется случайная подвыборка из наблюдений. Это позволяет ускорить вычисления, а также уменьшить чувствительность к выбросам.</w:t>
      </w:r>
    </w:p>
    <w:p w:rsidR="00000000" w:rsidDel="00000000" w:rsidP="00000000" w:rsidRDefault="00000000" w:rsidRPr="00000000" w14:paraId="000000DF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ft9ormlf10ib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Функции потерь</w:t>
      </w:r>
    </w:p>
    <w:p w:rsidR="00000000" w:rsidDel="00000000" w:rsidP="00000000" w:rsidRDefault="00000000" w:rsidRPr="00000000" w14:paraId="000000E0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решении задачи регрессии задействуют следующие: 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24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 (a(x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квадратичная ошибка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24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— абсолютная ошибка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24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 {β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|,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&lt; 0;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(1 - β)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|,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≥ 0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} — Quantile loss,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позволяющая использовать квантиль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задаче же классификации используются функции аппроксимирующие “ступеньку”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L(w) = [M &lt; 0]: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600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заметить,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AdaBoost для классификации и для регрессии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являются частными случаями градиентного бустинга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экспоненциальной и квадратичной функциями потерь соостветственно.</w:t>
      </w:r>
    </w:p>
    <w:p w:rsidR="00000000" w:rsidDel="00000000" w:rsidP="00000000" w:rsidRDefault="00000000" w:rsidRPr="00000000" w14:paraId="000000E7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Посмотрев еще раз на веса для наблюдений в AdaBoost, увидим:</w:t>
      </w:r>
    </w:p>
    <w:p w:rsidR="00000000" w:rsidDel="00000000" w:rsidP="00000000" w:rsidRDefault="00000000" w:rsidRPr="00000000" w14:paraId="000000E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exp(-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∙ </w:t>
          </w:r>
        </w:sdtContent>
      </w:sdt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T-1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 = exp(-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∙  f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i = 1,...,l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значит: что чем хуже было  приближение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-го наблюдения на предыдущих шагах, тем больший вес оно получит на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AdaBoost для регрессии посмотрим на градиент</w:t>
      </w:r>
    </w:p>
    <w:p w:rsidR="00000000" w:rsidDel="00000000" w:rsidP="00000000" w:rsidRDefault="00000000" w:rsidRPr="00000000" w14:paraId="000000E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m:ctrlPr>
          </m:fPr>
          <m:num>
            <m:r>
              <m:t>∂</m:t>
            </m:r>
            <m: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  <m:t xml:space="preserve">L(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  <m:t xml:space="preserve">t-1, i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  <m:t xml:space="preserve"> , 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  <m:t xml:space="preserve">y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  <m:t xml:space="preserve">)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  <m:t xml:space="preserve"> i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m:ctrlPr>
          </m:fPr>
          <m:num>
            <m:r>
              <m:t>∂</m:t>
            </m:r>
            <m: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  <m:t xml:space="preserve">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  <m:t xml:space="preserve">(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32"/>
                        <w:szCs w:val="32"/>
                      </w:rPr>
                      <m:t xml:space="preserve">y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32"/>
                        <w:szCs w:val="32"/>
                      </w:rPr>
                      <m:t xml:space="preserve">i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  <m:t xml:space="preserve"> - 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32"/>
                        <w:szCs w:val="32"/>
                      </w:rPr>
                      <m:t xml:space="preserve">f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32"/>
                        <w:szCs w:val="32"/>
                      </w:rPr>
                      <m:t xml:space="preserve">t-1, i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  <m:t xml:space="preserve">)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32"/>
                    <w:szCs w:val="32"/>
                  </w:rPr>
                  <m:t xml:space="preserve"> i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0"/>
          <w:szCs w:val="30"/>
          <w:rtl w:val="0"/>
        </w:rPr>
        <w:t xml:space="preserve"> -(y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0"/>
          <w:szCs w:val="30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0"/>
          <w:szCs w:val="30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t-1,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)= -(y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k=1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t-1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 = - 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 антиградиент соответствует остатку в регрессии с квадратичной функцией потерь.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целом, неважно какую задачу мы решаем градиентным бустингом, классификацию или регрессию, каждая из слабых моделей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решает свою задачу регрессии, где в качестве целевого значения выступает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антиградиент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функции потерь на основе предыдущих шагов, который можно обозначить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псевдо-остаток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i, t-1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sdt>
        <w:sdtPr>
          <w:tag w:val="goog_rdk_37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Конечный результат определяется на основе взвешенной суммы выходов базовых моделей:</w:t>
      </w:r>
    </w:p>
    <w:p w:rsidR="00000000" w:rsidDel="00000000" w:rsidP="00000000" w:rsidRDefault="00000000" w:rsidRPr="00000000" w14:paraId="000000F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a(x)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бустинга AdaBoost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для классификации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для регрессии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градиентного бустинга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для классификации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для регрессии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найти в библиотеке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skikit-learn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 также можно использовать мощные инструменты из библиотеки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XGBoost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2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8xx4asrx2j9e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Преимущества и недостатки бустинга</w:t>
      </w:r>
    </w:p>
    <w:p w:rsidR="00000000" w:rsidDel="00000000" w:rsidP="00000000" w:rsidRDefault="00000000" w:rsidRPr="00000000" w14:paraId="000000F3">
      <w:pPr>
        <w:spacing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Преимущества: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Обеспечивает очень высокую точность и часто выигрывает соревнования по машинному обучению.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Поддерживает разные типы задач и функций потерь, включая классификацию, регрессию и ранжирование.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каждом шаге сосредоточивается на исправлении ошибок предыдущих моделей, что улучшает итоговое качество.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Обладает высокой гибкостью за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счёт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множества настраиваемых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гиперпараметров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требует нормализации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OHE преобразования признаков.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Позволяет оценить важность признаков и влияние каждого из них на результат.</w:t>
      </w:r>
    </w:p>
    <w:p w:rsidR="00000000" w:rsidDel="00000000" w:rsidP="00000000" w:rsidRDefault="00000000" w:rsidRPr="00000000" w14:paraId="000000F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Недостатки: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Интерпретация предсказаний затруднена по сравнению с простыми моделями.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обучаются последовательно, что делает бустинг медленным и ресурсоемким.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Имеет склонность к переобучению.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Чувствителен к шуму и выбросам, так как старается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обучиться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даже на ошибочных данных.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Необходима большая по сравнению с другими алгоритмами обучающая выборка.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Требует тщательной настройки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гиперпараметров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достижения хороших результатов.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Может уступать по эффективности на разреженных или текстовых данных.</w:t>
      </w:r>
    </w:p>
    <w:p w:rsidR="00000000" w:rsidDel="00000000" w:rsidP="00000000" w:rsidRDefault="00000000" w:rsidRPr="00000000" w14:paraId="00000102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jujt6ferus22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Задание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датасет, подготовленный на первой лабораторной работе.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Решить задачу классификации методом случайного леса. Оценить работу модели через OOB данные.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Решить задачу классификации методом AdaBoost и методом градиентного бустинга. 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работу моделей и построить ROC-кривые.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Выгрузить результат работы на Github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1A0315"/>
    <w:pPr>
      <w:spacing w:after="0" w:line="276" w:lineRule="auto"/>
    </w:pPr>
    <w:rPr>
      <w:rFonts w:ascii="Arial" w:cs="Arial" w:eastAsia="Arial" w:hAnsi="Arial"/>
      <w:lang w:eastAsia="ru-BY" w:val="ru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1A0315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rsid w:val="001A0315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30" w:customStyle="1">
    <w:name w:val="Заголовок 3 Знак"/>
    <w:basedOn w:val="a0"/>
    <w:link w:val="3"/>
    <w:uiPriority w:val="9"/>
    <w:rsid w:val="001A0315"/>
    <w:rPr>
      <w:rFonts w:ascii="Arial" w:cs="Arial" w:eastAsia="Arial" w:hAnsi="Arial"/>
      <w:color w:val="434343"/>
      <w:sz w:val="28"/>
      <w:szCs w:val="28"/>
      <w:lang w:eastAsia="ru-BY" w:val="ru"/>
    </w:rPr>
  </w:style>
  <w:style w:type="character" w:styleId="40" w:customStyle="1">
    <w:name w:val="Заголовок 4 Знак"/>
    <w:basedOn w:val="a0"/>
    <w:link w:val="4"/>
    <w:uiPriority w:val="9"/>
    <w:rsid w:val="001A0315"/>
    <w:rPr>
      <w:rFonts w:ascii="Arial" w:cs="Arial" w:eastAsia="Arial" w:hAnsi="Arial"/>
      <w:color w:val="666666"/>
      <w:sz w:val="24"/>
      <w:szCs w:val="24"/>
      <w:lang w:eastAsia="ru-BY" w:val="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xgboost.readthedocs.io/en/latest/python/index.html" TargetMode="External"/><Relationship Id="rId11" Type="http://schemas.openxmlformats.org/officeDocument/2006/relationships/image" Target="media/image4.png"/><Relationship Id="rId10" Type="http://schemas.openxmlformats.org/officeDocument/2006/relationships/hyperlink" Target="https://scikit-learn.org/stable/modules/generated/sklearn.ensemble.RandomForestRegressor.html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ikit-learn.org/stable/modules/generated/sklearn.ensemble.RandomForestClassifier.html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hyperlink" Target="https://scikit-learn.org/stable/modules/generated/sklearn.ensemble.AdaBoostRegressor.html" TargetMode="External"/><Relationship Id="rId16" Type="http://schemas.openxmlformats.org/officeDocument/2006/relationships/hyperlink" Target="https://scikit-learn.org/stable/modules/generated/sklearn.ensemble.AdaBoostClassifier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scikit-learn.org/stable/modules/generated/sklearn.ensemble.GradientBoostingRegressor.html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scikit-learn.org/stable/modules/generated/sklearn.ensemble.GradientBoostingClassifier.html" TargetMode="External"/><Relationship Id="rId7" Type="http://schemas.openxmlformats.org/officeDocument/2006/relationships/hyperlink" Target="https://scikit-learn.org/stable/modules/ensemble.html#ensemble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wOaahMHzl7ZBGBmSZe0B35IG0g==">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2025-03-03T07:01:00Z</dcterms:created>
  <dc:creator>K619a</dc:creator>
</cp:coreProperties>
</file>