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======================================================================РУКОВОДСТВО ПОЛЬЗОВАТЕЛЯ PLANPRO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Начало работы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 с проектами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Диаграмма Ганта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Гантт отслеживания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Структура декомпозиции работ (WBS)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Сетевой график (PERT)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Лист задач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Лист ресурсов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Использование задач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Использование ресурсов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Календарь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Отчёты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Настройки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Импорт и экспорт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НАЧАЛО РАБОТЫ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ПЕРВЫЙ ЗАПУСК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При запуске PlanPro открывается главное меню с кнопками для работы с проектами.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ЭЛЕМЕНТЫ ГЛАВНОГО МЕНЮ: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1. Создать проект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Создание нового пустого проекта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2. Открыть проект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Открытие существующего файла .pod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3. Открыть последний проект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Быстрый доступ к последнему открытому проекту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Примечание: кнопка отображается только если проект был открыт ранее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ОБЛАСТЬ ДЛЯ ПЕРЕТАСКИВАНИЯ ФАЙЛОВ (только Windows):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Перетащите файл .pod в окно приложения для быстрого открытия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На Linux данная функция отключена из-за особенностей операционной системы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ДИАГРАММА ГАНТА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Главное представление для планирования и управления задачами проекта с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визуализацией на временной шкале.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381000</wp:posOffset>
            </wp:positionV>
            <wp:extent cx="6721489" cy="3602636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1489" cy="360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ЭЛЕМЕНТЫ ИНТЕРФЕЙСА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Таблица задач (левая часть):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ID задачи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Название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Дата начала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Дата окончания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Длительность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Прогресс (%)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Предшественники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318325</wp:posOffset>
            </wp:positionV>
            <wp:extent cx="1862003" cy="6135812"/>
            <wp:effectExtent b="0" l="0" r="0" t="0"/>
            <wp:wrapSquare wrapText="bothSides" distB="114300" distT="114300" distL="114300" distR="11430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003" cy="61358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ПАНЕЛЬ ИНСТРУМЕНТОВ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Элементы: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2. Масштаб времени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Переключение между режимами: День / Неделя / Месяц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3. Навигация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Стрелки "Назад" / "Вперёд" для перемещения по времени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4. Выбор даты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Календарь для перехода к конкретной дате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5. Увеличить масштаб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Увеличение масштаба временной шкалы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6. Уменьшить масштаб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Уменьшение масштаба временной шкалы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7. Сбросить масштаб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Маштаб по умолчанию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8. Настройки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Настройки диаграммы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9. Закрепить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Сохранение базового плана для сравнения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10. Критический путь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Включение/выключение отображения критического пути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РАБОТА С ЗАДАЧАМИ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ДОБАВЛЕНИЕ ЗАДАЧИ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Действие: Нажмите кнопку "+" или на кнопку “+ Добавить задачу”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Результат: Добавляется новая задача в конец списка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2609850" cy="9429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РЕДАКТИРОВАНИЕ ЗАДАЧИ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Выберите задачу → ПКМ по задаче → Задача / Информация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УДАЛЕНИЕ ЗАДАЧИ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Действие: Выберите задачу → ПКМ → "Удалить задачу"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Важно: Удаление суммарной задачи удалит все её подзадачи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ПЕРЕМЕЩЕНИЕ ЗАДАЧИ НА ВРЕМЕННОЙ ШКАЛЕ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Действие: Нажмите и удерживайте задачу на диаграмме ганта и перемещайте её влево и вправо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Результат: Изменяются даты начала и окончания задачи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ИЗМЕНЕНИЕ ДЛИТЕЛЬНОСТИ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Действие: При наведении на задачу на Диаграмме Ганта справо и слева у задачи есть полосы. Нажмите и удерживая данные полосы и перемещая курсор мыши вы можете изменять длительность задачи</w:t>
        <w:br w:type="textWrapping"/>
      </w:r>
      <w:r w:rsidDel="00000000" w:rsidR="00000000" w:rsidRPr="00000000">
        <w:rPr/>
        <w:drawing>
          <wp:inline distB="114300" distT="114300" distL="114300" distR="114300">
            <wp:extent cx="3267075" cy="5619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Результат: Изменяется дата окончания задачи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ИЗМЕНЕНИЕ ПРОГРЕССА ВЫПОЛНЕНИЯ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Действие: Перетащите маркер (Треугольник) внутри полосы задачи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Результат: Изменяется процент выполнения (индикатор прогресса внутри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задачи меняет длину)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790825" cy="4000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ИЕРАРХИЯ ЗАДАЧ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СУММАРНАЯ ЗАДАЧА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Создание: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1. Создайте несколько задач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2. ПКМ по задаче → сделать вложенной в “Название задачи”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3. Задача выше автоматически станет суммарной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Особенности: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- Суммарная задача отображается по другому что бы не запутаться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- Длительность суммарной задачи рассчитывается автоматически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- Даты начала и окончания определяются первой и последней подзадачей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229225" cy="127635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СВЯЗИ ЗАДАЧ (ЗАВИСИМОСТИ)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СОЗДАНИЕ СВЯЗИ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Шаг 1: Выберите задачу, которую нужно последовательно связать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Шаг 2: Правый клик по задаче → "Связать с другой задачей"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Шаг 3: Активируется режим связывания (доступные задачи подсвечиваются)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Шаг 4: Кликните на задачу с которой нужно связать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Результат: Создаётся связь типа "Окончание-Начало"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Отмена: Нажмите кнопку "Отмена"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89535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УДАЛЕНИЕ СВЯЗИ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Действие: Выберите задачу → Правый клик → "Разорвать связи"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Результат: Удаляются все связи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ОГРАНИЧЕНИЯ СВЯЗЫВАНИЯ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Запрещено: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- Связать задачу с самой собой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- Связать суммарную задачу с другой суммарной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- Связать суммарную задачу с вложенными в неё задачами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ВЕХА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Назначение: Ключевая точка проекта с нулевой длительностью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Создание: Выберите задачу → Правый клик → "Сделать вехой"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Визуализация: Отображается как ромб вместо полосы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Возврат: Правый клик → "Сделать обычной задачей"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1828800" cy="47625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КРИТИЧЕСКИЙ ПУТЬ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Включение: Нажмите кнопку "Критический путь" (иконка пульса) на панели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инструментов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Визуализация: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- Задачи на критическом пути окрашиваются в красный цвет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Расчёт: Автоматически пересчитывается при изменении задач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172402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БАЗОВЫЙ ПЛАН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4333875</wp:posOffset>
            </wp:positionH>
            <wp:positionV relativeFrom="paragraph">
              <wp:posOffset>142875</wp:posOffset>
            </wp:positionV>
            <wp:extent cx="295275" cy="276225"/>
            <wp:effectExtent b="0" l="0" r="0" t="0"/>
            <wp:wrapSquare wrapText="bothSides" distB="114300" distT="114300" distL="114300" distR="1143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Создание: Нажмите кнопку "Закрепить" на панели инструментов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Назначение: Сохранение снимка текущего состояния проекта для сравнения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657850" cy="28670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КОНТЕКСТНОЕ МЕНЮ ЗАДАЧИ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Вызов: Правый клик на задаче в таблице или на временной шкале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Пункты меню: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1. Информация о задаче — открыть диалог свойств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2. Сделать вехой / Сделать обычной задачей — переключение типа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3. Связать задачи — активировать режим связывания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4. Разорвать связи — удалить все предшественники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5. Прервать задачу — разделение задачи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6. Сделать вложенной в “Название задачи” — сделать подзадачей (Создание суммарной задачи)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7. Вынести из состава “Название задачи” — поднять уровень (Если повторить то будет надпись Сделать основной задачей (Корень). При нажатии на кнопку вложенная задача станет обычной)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8. Переместить вверх — изменить порядок в списке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9. Переместить вниз — изменить порядок в списке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10. Удалить задачу — удалить из проекта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3771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5. СЕТЕВОЙ ГРАФИК (PERT)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Визуализация зависимостей между задачами в виде узлов и связей.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ЭЛЕМЕНТЫ УЗЛА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Отображение: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- Название задачи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- Длительность (X дн.)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- Даты начала и окончания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- Индикатор прогресса выполнения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Типы узлов: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Обычная задача — прямоугольник с белым фоном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Суммарная задача — Папка со вложенными задачами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Критическая задача — прямоугольник с красной заливкой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СВЯЗИ МЕЖДУ УЗЛАМИ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Визуализация: Стрелки между узлами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Цвета: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- Серый — обычная связь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- Красный — связь на критическом пути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ИЕРАРХИЯ И ГРУППИРОВКА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Сворачивание группы: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- Клик на суммарной задаче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- Дочерние узлы скрываются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- Иконка со стрелкой указывает на свёрнутое состояние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Разворачивание: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- Повторный клик на суммарной задаче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1943100" cy="1057275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ИНТЕРАКТИВНОСТЬ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ПЕРЕТАСКИВАНИЕ УЗЛОВ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Действие: Вы можете перетаскивать задачи и суммарные задачи (При перемещение суммарной задачи задачи вложенные в неё автоматически перемещаются)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Результат: Узел перемещается, связи автоматически перестраиваются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СОЗДАНИЕ СВЯЗИ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Действие: При наведение на задачу по бокам появляются кружочки, при нажатии и удежрании в можете связывать задачи между собой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Результат: Создаётся связь типа "Окончание-Начало"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ОТКРЫТИЕ СВОЙСТВ ЗАДАЧИ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Действие: При нажатии два раза по задаче открывается свойства задачи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Результат: Открывается диалог свойств задачи (5 вкладок)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ВАЛИДАЦИЯ СВЯЗЕЙ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Запрещено: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- Связать узел с самим собой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- Связать суммарные задачи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Создать циклическую зависимость (родитель → ребёнок)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Диалог: При блокировке связи появляется диалог с объяснением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Типы причин блокировки: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- Попытка связать задачу с самой собой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- Попытка связать суммарные задачи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Попытка создать цикл (родитель → ребёнок)</w:t>
        <w:br w:type="textWrapping"/>
        <w:br w:type="textWrapping"/>
        <w:t xml:space="preserve">======================================================================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7. ГАНТТ ОТСЛЕЖИВАНИЯ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Режим: Только чтение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Ограничения: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- Редактирование запрещено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- Нельзя изменять задачи, даты, зависимости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- Нельзя добавлять или удалять задачи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Использование: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- Гант отслеживания нужен только для просмотра без риска случайно изменить как либо структуру или сроки проекта</w:t>
        <w:br w:type="textWrapping"/>
        <w:br w:type="textWrapping"/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6. СТРУКТУРА ДЕКОМПОЗИЦИИ РАБОТ (WBS)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Иерархическое отображение задач в виде дерева.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ЭЛЕМЕНТЫ УЗЛА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Отображение: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- Название задачи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- Длительность (X дн.)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- Индикатор прогресса выполнения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- Даты начала и окончания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Цветовая индикация: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- Красный — критическая задача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- Серый — суммарная задача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- Белый — обычная задача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ИЕРАРХИЯ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Построение: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- Автоматический расчёт кодов WBS (например, 1.1.2)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- Иерархия строится на основе уровней задач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- Линии связи между родителем и дочерними задачами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Сворачивание/разворачивание: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- Клик на узле с дочерними задачами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- Дочерние узлы скрываются/показываются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ДОПОЛНИТЕЛЬНЫЕ ФУНКЦИИ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Добавление задачи: Кнопка "+" — добавить новую задачу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Экспорт в PNG: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1. Кнопка "Экспорт" (иконка загрузки)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2. Откроется диалог выбора пути сохранения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3. Файл сохраняется с автоматическим именем: WBS_YYYY-MM-DD.png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4. Качество: высокое (масштаб 2x)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8. ЛИСТ ЗАДАЧ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Табличное представление всех задач проекта для детального редактирования.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КОЛОНКИ ТАБЛИЦЫ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1. ID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Уникальный идентификатор задачи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2. Имя задачи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Название задачи (редактируется)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3. Дата начала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Дата начала задачи (редактируется)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4. Дата окончания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Дата окончания задачи (редактируется)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5. Длительность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Длительность в днях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6. Прогресс (%)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Процент выполнения (редактируется, 0-100)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7. Предшественники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ID предшествующих задач (только чтение)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8. Резерв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Запас времени в днях (только чтение)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РЕДАКТИРОВАНИЕ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Редактирование в ячейке: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1. Кликните на ячейку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2. Введите новое значение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3. Кликните вне ячейки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Валидация: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- Даты проверяются на корректность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- Длительность должна быть положительным числом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- Прогресс в диапазоне 0-100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Автосохранение: Изменения сохраняются автоматически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Конфликты дат: При конфликте с зависимостями появляется диалог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УПРАВЛЕНИЕ ЗАДАЧАМИ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Добавление: Кнопка "+" — добавить новую задачу в конец списка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Удаление: Выберите задачу → ПКМ → контекстное меню → "Удалить задачу"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ЭКСПОРТ В CSV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Действие: Кнопка "Экспорт CSV" (иконка загрузки)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1. Откроется диалог выбора пути сохранения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2. Файл сохраняется с автоматическим именем: Tasks_YYYY-MM-DD.csv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3. Экспортируются все колонки таблицы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Формат: CSV (открывается в Excel)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9. ЛИСТ РЕСУРСОВ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Табличное представление всех ресурсов проекта для управления и редактирования.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КОЛОНКИ ТАБЛИЦЫ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1. ID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Уникальный идентификатор ресурса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2. Название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Название ресурса (редактируется)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3. Тип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Тип ресурса: Труд, Материал, Затраты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4. Стандартная ставка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Стоимость ресурса в час (редактируется)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5. Календарь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Рабочий календарь ресурса (редактируется и создаётся. В верхней панели кнопка “Календари” в которой редактируются и создаются календари для ресурсов)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6. Группа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Группа ресурса (редактируется)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РЕДАКТИРОВАНИЕ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Редактирование в ячейке: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1. Кликните на ячейку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2. Введите новое значение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3. Кликните вне ячейки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Валидация: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- Стандартная ставка должна быть положительным числом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Автосохранение: Изменения сохраняются автоматически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УПРАВЛЕНИЕ РЕСУРСАМИ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Добавление: Кнопка "+ Добавить ресурс" — добавить новый ресурс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Удаление: ПКМ по ресурсу → "Удалить ресурс"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УПРАВЛЕНИЕ КАЛЕНДАРЯМИ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Действие: Кнопка "Календари" — открыть менеджер календарей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- Просмотр всех календарей проекта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- Редактирование рабочих часов календаря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- Назначение календаря ресурсу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568700"/>
            <wp:effectExtent b="0" l="0" r="0" t="0"/>
            <wp:wrapSquare wrapText="bothSides" distB="114300" distT="114300" distL="114300" distR="11430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3629025</wp:posOffset>
            </wp:positionV>
            <wp:extent cx="4238927" cy="4595813"/>
            <wp:effectExtent b="0" l="0" r="0" t="0"/>
            <wp:wrapSquare wrapText="bothSides" distB="114300" distT="114300" distL="114300" distR="11430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927" cy="4595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ЭКСПОРТ В CSV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Действие: Кнопка "Экспорт CSV"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1. Диалог выбора пути сохранения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2. Файл: Resources_YYYY-MM-DD.csv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3. Экспортируются все колонки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10. ИСПОЛЬЗОВАНИЕ ЗАДАЧ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Раздел "Анализ" — детальная статистика и анализ использования задач.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СТАТИСТИЧЕСКИЕ КАРТОЧКИ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4 карточки в верхней части: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1. Всего активных задач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Общее количество задач в проекте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2. Завершённые задачи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Задачи со статусом "Завершено" (прогресс 100%)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3. В процессе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Задачи с прогрессом от 1% до 99%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4. Не начаты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Задачи с прогрессом 0%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ТАБЛИЦА ИСПОЛЬЗОВАНИЯ ЗАДАЧ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Колонки: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1. имя задачи — название (редактируется)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2. Дата начала — дата начала (редактируется)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3. Дата окончания — дата окончания (редактируется)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4. Длительность — длительность в днях (автоматически)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5. Процент завершения — прогресс 0-100% (редактируется)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6. Назначенные ресурсы — имена ресурсов через запятую (редактируется)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3152276" cy="441483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276" cy="441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ОПЕРАЦИИ С ЗАДАЧАМИ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Добавление: Кнопка "+ Добавить задачу" — добавить новую задачу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Удаление: ПКМ по задаче → "Удалить задачу"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Открытие свойств: ПКМ по задаче → "Информация о задаче"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Редактирование: Кликните на ячейку для редактирования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ЭКСПОРТ В CSV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Действие: Кнопка "Экспорт CSV"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1. Диалог выбора пути сохранения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2. Файл: TaskUsage_YYYY-MM-DD.csv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3. Экспортируются все колонки таблицы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11. ИСПОЛЬЗОВАНИЕ РЕСУРСОВ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Раздел "Анализ" — детальная статистика загрузки ресурсов и визуализация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распределения работ.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СТАТИСТИЧЕСКИЕ КАРТОЧКИ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3 карточки в верхней части: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1. Доступные ресурсы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Количество ресурсов с загрузкой &lt; 100%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2. Занятые ресурсы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Ресурсы с загрузкой от 1% до 100%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3. Перегруженные ресурсы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Ресурсы с загрузкой &gt; 100%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ТАБЛИЦА ИСПОЛЬЗОВАНИЯ РЕСУРСОВ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Колонки: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1. Имя ресурса — название (редактируется)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2. Назначено % — процент загрузки (только чтение, вычисляется)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3. Доступно % — остаток загрузки (только чтение, вычисляется)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4. Статус ресурса — текстовый статус (Доступен / Занят / Перегружен)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5. Нагрузка — индикатор загрузки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ГИСТОГРАММА ЗАГРУЗКИ РЕСУРСА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Назначение: Визуализация загрузки выбранного ресурса по дням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Активация: Кликните на строку ресурса в таблице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Визуализация: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- Столбчатая диаграмма загрузки по дням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- Горизонтальная ось — даты (динамический диапазон)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- Вертикальная ось — процент загрузки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Цветовая индикация: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Чёрный — нормальная загрузка (≤ 100%)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- Красный — перегрузка (&gt; 100%)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Расчёт загрузки: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- Учитываются все назначенные задачи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- Учитывается процент загрузки каждого назначения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- Учитываются пересечения задач по датам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ОПЕРАЦИИ С РЕСУРСАМИ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Добавление: Кнопка "+ Добавить ресурс" — добавить новый ресурс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Удаление: ПКМ по ресурсу → "Удалить ресурс"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Выбор для гистограммы: Нажатие на ресурс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ЭКСПОРТ В CSV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Действие: Кнопка "Экспорт CSV"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1. Диалог выбора пути сохранения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2. Файл: ResourceUsage_YYYY-MM-DD.csv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3. Экспортируются колонки таблицы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12. КАЛЕНДАРЬ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Визуализация задач проекта в месячном календаре с возможностью перетаскивания.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ЭЛЕМЕНТЫ ИНТЕРФЕЙСА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Сетка календаря: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- 7 столбцов (Пн-Вс)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- Строки по неделям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- Номера дней месяца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- Индикация текущего дня (выделение)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- Нерабочие дни (серый фон)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Карточки задач: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- Название задачи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- Цвет задачи (левая граница карточки)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- Индикатор прогресса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НАВИГАЦИЯ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Переключение месяцев: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- Кнопка "Назад" (стрелка влево) — предыдущий месяц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- Кнопка "Вперёд" (стрелка вправо) — следующий месяц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Кнопка "Сегодня": Быстрый переход к текущей дате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ИНТЕРАКТИВНОСТЬ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ОТКРЫТИЕ СВОЙСТВ ЗАДАЧИ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Действие: Кликните на карточку задачи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Результат: Открывается свойства задачи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ПЕРЕМЕЩЕНИЕ ЗАДАЧИ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Шаг 1: Нажмите и удерживайте задачу ЛКМ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Шаг 2: Перетащите на другую дату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Шаг 3: Отпустите кнопку мыши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Результат: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- Автоматически пересчитываются даты начала и окончания задачи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- Длительность задачи сохраняется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Конфликты: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- Если у задачи есть ограничения, появится диалог подтверждения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- Выбор: "Переместить несмотря на конфликт" или "Отменить"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КОНТЕКСТНОЕ МЕНЮ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Вызов: Правый клик на карточке задачи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Пункты: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1. Информация о задаче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2. Удалить задачу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УПРАВЛЕНИЕ ЗАДАЧАМИ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Добавление: Кнопка "+ Добавить задачу" — добавить новую задачу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Редактирование: Единоразовое нажатие ЛКМ по задаче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Удаление: ПКМ по задаче → "Удалить задачу"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Перемещение: Перетаскивание на другую дату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ОСОБЕННОСТИ ОТОБРАЖЕНИЯ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Многодневные задачи: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- Задача отображается на всех днях от начальной до конечной даты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- Карточка повторяется на каждом дне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Несколько задач в один день: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- Карточки складываются вертикально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- Прокрутка внутри дня, если задач многл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13. ОТЧЁТЫ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Система отчётности по проекту с 5 типами отчётов.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ТИПЫ ОТЧЁТОВ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1. СВОДКА ПО ПРОЕКТУ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- Всего задач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- В процессе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- Всего ресурсов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- Вези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- Завершенно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- Не начаты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- Критические задачи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2. КРИТИЧЕСКИЕ ЗАДАЧИ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- Список задач на критическом пути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- Названия задач, даты, длительность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- Резерв = 0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3. РЕСУРСЫ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- Имя ресурса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- Тип ресурса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- Процент ресурса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- Количество назначенных задач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- Ставка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4. ВЕХИ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- Статус ключевых точек проекта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- Названия вехи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- Дата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- Статус выполнения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5. ЗАТРАТЫ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- Анализ затрат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- Трудозатраты</w:t>
        <w:br w:type="textWrapping"/>
        <w:t xml:space="preserve">   - Фиксированные траты</w:t>
        <w:br w:type="textWrapping"/>
        <w:t xml:space="preserve">   - Материалы</w:t>
        <w:br w:type="textWrapping"/>
        <w:t xml:space="preserve">   - Итого (Вся сумма)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ЭКСПОРТ ОТЧЁТОВ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Действие: Кнопка "Экспорт PDF"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Результат: Отчёт сохраняется в PDF формате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br w:type="textWrapping"/>
        <w:t xml:space="preserve">Действие: Кнопка “Печать”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Результат: Открывается стандартное диологовое окно Windows где вы можете отправить отчёт печататься на принтер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14. НАСТРОЙКИ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Настройки программы или проекта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ВКЛАДКА "ОБЩИЕ"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ПЕРСОНАЛИЗАЦИЯ: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Имя пользователя — ваше имя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Название компании — название организации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ПРЕДСТАВЛЕНИЕ ПО УМОЛЧАНИЮ: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Выбор стартового представления при открытии проекта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Варианты: Диаграмма Ганта, Сетевой график, WBS и др.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АВТОСОХРАНЕНИЕ: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Интервал автосохранения (в минутах) — по умолчанию 5 минут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Переключатель включения/выключения автосохранения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КАЛЕНДАРЬ ПО УМОЛЧАНИЮ: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Выбор рабочего календаря для новых проектов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Варианты: Пятидневка, Шестидневка и др.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ЛОКАЛИЗАЦИЯ: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Формат даты — ДД.ММ.ГГГГ, ММ/ДД/ГГГГ и др.</w:t>
        <w:br w:type="textWrapping"/>
        <w:t xml:space="preserve">   Формат времени — ЧЧ:ММ (24 часа), ЧЧ::ММ:СС (24 часа), ЧЧ:ММ (В формате AM/PM)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Язык интерфейса — Русский, English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ВАЛЮТА: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Выбор валюты проекта: RUB (₽), USD ($), EUR (€)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СТАНДАРТНАЯ СТАВКА ПО УМОЛЧАНИЮ: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Ставка для новых ресурсов (в час)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По умолчанию: 0 /ч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ВКЛАДКА "ОТОБРАЖЕНИЕ"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ПОДСКАЗКИ: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2694150</wp:posOffset>
            </wp:positionH>
            <wp:positionV relativeFrom="paragraph">
              <wp:posOffset>247650</wp:posOffset>
            </wp:positionV>
            <wp:extent cx="342900" cy="342900"/>
            <wp:effectExtent b="0" l="0" r="0" t="0"/>
            <wp:wrapSquare wrapText="bothSides" distB="114300" distT="114300" distL="114300" distR="11430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Показывать кликабельные подсказки  и подсказки при наведении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КОНТРАСТНОСТЬ: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Высокая контрастность — для лучшей читаемости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ШРИФТ ИНТЕРФЕЙСА: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Выбор шрифта для интерфейса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АНИМАЦИЯ ИНТЕРФЕЙСА: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Включение/выключение анимаций и переходов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РАЗМЕР ШРИФТА: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Слайдер: 12px — 24px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По умолчанию: 14px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АКЦЕНТНЫЙ ЦВЕТ: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Выбор основного цвета интерфейса (выбор цвета)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Доступен код цвета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ЦВЕТОВЫЕ ПРЕСЕТЫ: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Набор готовых цветовых схем для быстрого выбора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ВКЛАДКА "ПЛАНИРОВАНИЕ"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ТИП ПЛАНИРОВАНИЯ ПО УМОЛЧАНИЮ: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Фиксированные единицы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Фиксированная длительность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Фиксированная работа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ПЛАНИРОВАНИЕ ОТ ОБЪЁМА РАБОТ: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При включении добавление/удаление ресурсов не изменяет объём работы задачи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ЕДИНИЦЫ ИЗМЕРЕНИЯ: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Длительность вводится в: Дни, Часы, Недели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Трудозатраты выводятся в: Часы, Дни, Недели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НОВЫЕ ЗАДАЧИ НАЧИНАЮТСЯ СЕГОДНЯ: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При включении новые задачи получают стартовую дату = текущая дата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При выключении — минимальная дата проекта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СОБЛЮДАТЬ ОБЯЗАТЕЛЬНЫЕ ДАТЫ: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Влияет на поведение ограничений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При включении ограничения строго соблюдаются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ВКЛАДКА "КАЛЕНДАРЬ"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ЧАСОВ В ДНЕ: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Количество рабочих часов в одном дне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Используется при вводе "1д"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ЧАСОВ В НЕДЕЛЕ: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Количество рабочих часов в неделе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Используется при вводе "1н"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ДНЕЙ В МЕСЯЦЕ: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Количество рабочих дней в месяце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Используется при вводе "1мес"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РЕЖИМ РАСЧЁТА ДЛИТЕЛЬНОСТИ: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Календарное время (24ч/сутки): длительность считается в календарных сутках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Рабочие графики учитываются только на уровне ресурсов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ВКЛАДКА "РЕДАКТИРОВАНИЕ"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АВТОМАТИЧЕСКИЙ ПЕРЕСЧЁТ ПРОЕКТА: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При включении изменения автоматически пересчитывают зависимые задачи и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критический путь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РАЗРЕШИТЬ ПРЕРЫВАНИЕ ЗАДАЧ: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Возможность создавать сегменты задачи (разделение задач)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ПОДТВЕРЖДАТЬ УДАЛЕНИЕ ОБЪЕКТОВ: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Диалог подтверждения перед удалением задач/ресурсов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ПОКАЗЫВАТЬ ЛИНИИ ЗАВИСИМОСТЕЙ: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Отображение стрелок связей на диаграмме Ганта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РАЗРЕШИТЬ УДАЛЕНИЕ ЗАДАЧ: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Глобальное разрешение/запрет на удаление задач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ИМПОРТ/ЭКСПОРТ НАСТРОЕК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Кнопки в правом верхнем углу: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ИМПОРТ: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1. Кнопка "Импорт"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2. Откроется диалог выбора JSON-файла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3. Загрузка настроек из файла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4. Применение всех параметров к приложению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ЭКСПОРТ: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1. Кнопка "Экспорт"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2. Откроется диалог сохранения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3. Файл: settings_YYYY-MM-DD.json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4. Сохранение всех настроек в JSON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СОХРАНЕНИЕ НАСТРОЕК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Автосохранение: Все настройки сохраняются автоматически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Применение: Настройки применяются в реальном времени (без перезагрузки)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Валидация: Введённые значения проверяются на корректность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CE">
      <w:pPr>
        <w:ind w:left="2880" w:firstLine="0"/>
        <w:jc w:val="left"/>
        <w:rPr/>
      </w:pPr>
      <w:r w:rsidDel="00000000" w:rsidR="00000000" w:rsidRPr="00000000">
        <w:rPr>
          <w:rtl w:val="0"/>
        </w:rPr>
        <w:t xml:space="preserve">КОНЕЦ РУКОВОДСТВА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9.png"/><Relationship Id="rId21" Type="http://schemas.openxmlformats.org/officeDocument/2006/relationships/image" Target="media/image28.png"/><Relationship Id="rId24" Type="http://schemas.openxmlformats.org/officeDocument/2006/relationships/image" Target="media/image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6.png"/><Relationship Id="rId25" Type="http://schemas.openxmlformats.org/officeDocument/2006/relationships/image" Target="media/image24.png"/><Relationship Id="rId28" Type="http://schemas.openxmlformats.org/officeDocument/2006/relationships/image" Target="media/image6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8.png"/><Relationship Id="rId31" Type="http://schemas.openxmlformats.org/officeDocument/2006/relationships/image" Target="media/image26.png"/><Relationship Id="rId30" Type="http://schemas.openxmlformats.org/officeDocument/2006/relationships/image" Target="media/image27.png"/><Relationship Id="rId11" Type="http://schemas.openxmlformats.org/officeDocument/2006/relationships/image" Target="media/image12.png"/><Relationship Id="rId33" Type="http://schemas.openxmlformats.org/officeDocument/2006/relationships/image" Target="media/image15.png"/><Relationship Id="rId10" Type="http://schemas.openxmlformats.org/officeDocument/2006/relationships/image" Target="media/image20.png"/><Relationship Id="rId32" Type="http://schemas.openxmlformats.org/officeDocument/2006/relationships/image" Target="media/image11.png"/><Relationship Id="rId13" Type="http://schemas.openxmlformats.org/officeDocument/2006/relationships/image" Target="media/image21.png"/><Relationship Id="rId12" Type="http://schemas.openxmlformats.org/officeDocument/2006/relationships/image" Target="media/image10.png"/><Relationship Id="rId15" Type="http://schemas.openxmlformats.org/officeDocument/2006/relationships/image" Target="media/image25.png"/><Relationship Id="rId14" Type="http://schemas.openxmlformats.org/officeDocument/2006/relationships/image" Target="media/image17.png"/><Relationship Id="rId17" Type="http://schemas.openxmlformats.org/officeDocument/2006/relationships/image" Target="media/image13.png"/><Relationship Id="rId16" Type="http://schemas.openxmlformats.org/officeDocument/2006/relationships/image" Target="media/image23.png"/><Relationship Id="rId19" Type="http://schemas.openxmlformats.org/officeDocument/2006/relationships/image" Target="media/image8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