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A01F" w14:textId="14E679F4" w:rsidR="00152B07" w:rsidRPr="00152B07" w:rsidRDefault="00F85B42" w:rsidP="00152B07">
      <w:pPr>
        <w:pStyle w:val="Title"/>
        <w:jc w:val="center"/>
        <w:rPr>
          <w:b/>
          <w:bCs/>
          <w:u w:val="single"/>
          <w:lang w:val="en-US"/>
        </w:rPr>
      </w:pPr>
      <w:r w:rsidRPr="00152B07">
        <w:rPr>
          <w:b/>
          <w:bCs/>
          <w:u w:val="single"/>
          <w:lang w:val="en-US"/>
        </w:rPr>
        <w:t>Intrinsic Valuation</w:t>
      </w:r>
    </w:p>
    <w:p w14:paraId="6B52CB02" w14:textId="4E7DEEA0" w:rsidR="00152B07" w:rsidRPr="00152B07" w:rsidRDefault="00152B07" w:rsidP="00152B07">
      <w:pPr>
        <w:rPr>
          <w:lang w:val="en-US"/>
        </w:rPr>
      </w:pPr>
    </w:p>
    <w:p w14:paraId="6E9255AD" w14:textId="1580F557" w:rsidR="00152B07" w:rsidRDefault="00152B07" w:rsidP="00152B07">
      <w:pPr>
        <w:pStyle w:val="IntenseQuote"/>
        <w:rPr>
          <w:lang w:val="en-US"/>
        </w:rPr>
      </w:pPr>
      <w:r>
        <w:rPr>
          <w:noProof/>
        </w:rPr>
        <w:drawing>
          <wp:anchor distT="0" distB="0" distL="114300" distR="114300" simplePos="0" relativeHeight="251658240" behindDoc="1" locked="0" layoutInCell="1" allowOverlap="1" wp14:anchorId="5D4D9743" wp14:editId="5F57744F">
            <wp:simplePos x="0" y="0"/>
            <wp:positionH relativeFrom="column">
              <wp:posOffset>228600</wp:posOffset>
            </wp:positionH>
            <wp:positionV relativeFrom="paragraph">
              <wp:posOffset>950595</wp:posOffset>
            </wp:positionV>
            <wp:extent cx="5731510" cy="871220"/>
            <wp:effectExtent l="0" t="0" r="2540" b="5080"/>
            <wp:wrapTight wrapText="bothSides">
              <wp:wrapPolygon edited="0">
                <wp:start x="0" y="0"/>
                <wp:lineTo x="0" y="21254"/>
                <wp:lineTo x="21538" y="21254"/>
                <wp:lineTo x="21538" y="0"/>
                <wp:lineTo x="0" y="0"/>
              </wp:wrapPolygon>
            </wp:wrapTight>
            <wp:docPr id="1445659108" name="Picture 1" descr="Leading Aerospace and Defense | Lockheed Mar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ing Aerospace and Defense | Lockheed Mart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71220"/>
                    </a:xfrm>
                    <a:prstGeom prst="rect">
                      <a:avLst/>
                    </a:prstGeom>
                    <a:noFill/>
                    <a:ln>
                      <a:noFill/>
                    </a:ln>
                  </pic:spPr>
                </pic:pic>
              </a:graphicData>
            </a:graphic>
          </wp:anchor>
        </w:drawing>
      </w:r>
      <w:r w:rsidRPr="00152B07">
        <w:rPr>
          <w:lang w:val="en-US"/>
        </w:rPr>
        <w:t>Company: Lockheed Martin Corporation (LMT)</w:t>
      </w:r>
    </w:p>
    <w:p w14:paraId="0904C5E3" w14:textId="037AB511" w:rsidR="00152B07" w:rsidRDefault="00152B07" w:rsidP="00152B07">
      <w:pPr>
        <w:rPr>
          <w:lang w:val="en-US"/>
        </w:rPr>
      </w:pPr>
    </w:p>
    <w:p w14:paraId="4F3E50C3" w14:textId="77777777" w:rsidR="00554383" w:rsidRDefault="00554383" w:rsidP="00152B07">
      <w:pPr>
        <w:rPr>
          <w:lang w:val="en-US"/>
        </w:rPr>
      </w:pPr>
    </w:p>
    <w:p w14:paraId="232EE6D5" w14:textId="7C9C5C11" w:rsidR="00554383" w:rsidRDefault="00554383" w:rsidP="00152B07">
      <w:pPr>
        <w:rPr>
          <w:lang w:val="en-US"/>
        </w:rPr>
      </w:pPr>
      <w:r>
        <w:rPr>
          <w:lang w:val="en-US"/>
        </w:rPr>
        <w:t>NYSE: LMT</w:t>
      </w:r>
    </w:p>
    <w:p w14:paraId="26F7AD0E" w14:textId="77777777" w:rsidR="00554383" w:rsidRDefault="00554383" w:rsidP="00152B07">
      <w:pPr>
        <w:rPr>
          <w:lang w:val="en-US"/>
        </w:rPr>
      </w:pPr>
    </w:p>
    <w:p w14:paraId="29A9E582" w14:textId="77777777" w:rsidR="00152B07" w:rsidRDefault="00152B07" w:rsidP="00152B07">
      <w:pPr>
        <w:rPr>
          <w:lang w:val="en-US"/>
        </w:rPr>
      </w:pPr>
    </w:p>
    <w:p w14:paraId="3D69FF52" w14:textId="77777777" w:rsidR="00152B07" w:rsidRDefault="00152B07" w:rsidP="00152B07">
      <w:pPr>
        <w:rPr>
          <w:lang w:val="en-US"/>
        </w:rPr>
      </w:pPr>
    </w:p>
    <w:p w14:paraId="7FB11526" w14:textId="0241F3B7" w:rsidR="00152B07" w:rsidRDefault="00152B07" w:rsidP="00152B07">
      <w:pPr>
        <w:rPr>
          <w:lang w:val="en-US"/>
        </w:rPr>
      </w:pPr>
    </w:p>
    <w:p w14:paraId="625AF3A0" w14:textId="66BF0104" w:rsidR="00152B07" w:rsidRPr="00152B07" w:rsidRDefault="00152B07" w:rsidP="00152B07">
      <w:pPr>
        <w:rPr>
          <w:lang w:val="en-US"/>
        </w:rPr>
      </w:pPr>
    </w:p>
    <w:p w14:paraId="7BC77D29" w14:textId="03D89E72" w:rsidR="002035B2" w:rsidRDefault="002035B2" w:rsidP="00152B07">
      <w:pPr>
        <w:jc w:val="center"/>
        <w:rPr>
          <w:b/>
          <w:bCs/>
          <w:sz w:val="32"/>
          <w:szCs w:val="32"/>
          <w:lang w:val="en-US"/>
        </w:rPr>
      </w:pPr>
    </w:p>
    <w:p w14:paraId="76E8B2A4" w14:textId="77777777" w:rsidR="00C017C2" w:rsidRDefault="00C017C2">
      <w:pPr>
        <w:rPr>
          <w:b/>
          <w:bCs/>
          <w:sz w:val="32"/>
          <w:szCs w:val="32"/>
          <w:lang w:val="en-US"/>
        </w:rPr>
      </w:pPr>
    </w:p>
    <w:p w14:paraId="2843242D" w14:textId="2120805A" w:rsidR="002035B2" w:rsidRDefault="002035B2">
      <w:pPr>
        <w:rPr>
          <w:b/>
          <w:bCs/>
          <w:sz w:val="32"/>
          <w:szCs w:val="32"/>
          <w:lang w:val="en-US"/>
        </w:rPr>
      </w:pPr>
      <w:r>
        <w:rPr>
          <w:b/>
          <w:bCs/>
          <w:sz w:val="32"/>
          <w:szCs w:val="32"/>
          <w:lang w:val="en-US"/>
        </w:rPr>
        <w:br w:type="page"/>
      </w:r>
    </w:p>
    <w:sdt>
      <w:sdtPr>
        <w:id w:val="10442453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883221D" w14:textId="769B46E5" w:rsidR="00C017C2" w:rsidRDefault="00C017C2">
          <w:pPr>
            <w:pStyle w:val="TOCHeading"/>
          </w:pPr>
          <w:r>
            <w:t>Contents</w:t>
          </w:r>
        </w:p>
        <w:p w14:paraId="09C09C90" w14:textId="3F9D8016" w:rsidR="00C017C2" w:rsidRPr="00C017C2" w:rsidRDefault="00C017C2">
          <w:pPr>
            <w:rPr>
              <w:b/>
              <w:bCs/>
              <w:noProof/>
            </w:rPr>
          </w:pPr>
          <w:fldSimple w:instr=" TOC \o &quot;1-3&quot; \h \z \u ">
            <w:r>
              <w:rPr>
                <w:b/>
                <w:bCs/>
                <w:noProof/>
                <w:lang w:val="en-US"/>
              </w:rPr>
              <w:t>No table of contents entries found.</w:t>
            </w:r>
          </w:fldSimple>
        </w:p>
      </w:sdtContent>
    </w:sdt>
    <w:p w14:paraId="007F01E4" w14:textId="1847A6BC" w:rsidR="00C017C2" w:rsidRDefault="00C017C2">
      <w:pPr>
        <w:rPr>
          <w:lang w:val="en-US"/>
        </w:rPr>
      </w:pPr>
      <w:r>
        <w:rPr>
          <w:lang w:val="en-US"/>
        </w:rPr>
        <w:br w:type="page"/>
      </w:r>
    </w:p>
    <w:p w14:paraId="0FD42C81" w14:textId="5069A3A1" w:rsidR="00C017C2" w:rsidRDefault="00C017C2" w:rsidP="00C017C2">
      <w:pPr>
        <w:pStyle w:val="Heading1"/>
        <w:rPr>
          <w:lang w:val="en-US"/>
        </w:rPr>
      </w:pPr>
      <w:r>
        <w:rPr>
          <w:lang w:val="en-US"/>
        </w:rPr>
        <w:t xml:space="preserve">STEP 1: Gauging Priors and understanding of the right </w:t>
      </w:r>
      <w:proofErr w:type="gramStart"/>
      <w:r>
        <w:rPr>
          <w:lang w:val="en-US"/>
        </w:rPr>
        <w:t>model</w:t>
      </w:r>
      <w:proofErr w:type="gramEnd"/>
    </w:p>
    <w:p w14:paraId="32876E34" w14:textId="77777777" w:rsidR="00C017C2" w:rsidRDefault="00C017C2" w:rsidP="00C017C2">
      <w:pPr>
        <w:rPr>
          <w:lang w:val="en-US"/>
        </w:rPr>
      </w:pPr>
    </w:p>
    <w:p w14:paraId="33100EA2" w14:textId="18547B28" w:rsidR="00C017C2" w:rsidRDefault="00C017C2" w:rsidP="00C017C2">
      <w:pPr>
        <w:pStyle w:val="Heading2"/>
        <w:rPr>
          <w:lang w:val="en-US"/>
        </w:rPr>
      </w:pPr>
      <w:r>
        <w:rPr>
          <w:lang w:val="en-US"/>
        </w:rPr>
        <w:t>Model.xls</w:t>
      </w:r>
    </w:p>
    <w:p w14:paraId="3D9FBD31" w14:textId="0A1A59C5" w:rsidR="00C017C2" w:rsidRDefault="00C017C2" w:rsidP="00C017C2">
      <w:pPr>
        <w:rPr>
          <w:lang w:val="en-US"/>
        </w:rPr>
      </w:pPr>
      <w:r>
        <w:rPr>
          <w:lang w:val="en-US"/>
        </w:rPr>
        <w:t xml:space="preserve">Using </w:t>
      </w:r>
      <w:r w:rsidRPr="00960E8E">
        <w:rPr>
          <w:i/>
          <w:iCs/>
          <w:lang w:val="en-US"/>
        </w:rPr>
        <w:t>model.xls</w:t>
      </w:r>
      <w:r>
        <w:rPr>
          <w:lang w:val="en-US"/>
        </w:rPr>
        <w:t>, we first identify the model that we require for a more accurate valuation of the company. This is necessary to understand available information and how this is going to help us in getting an up to date and precise intrinsic value to the stock price.</w:t>
      </w:r>
    </w:p>
    <w:p w14:paraId="157B289E" w14:textId="537437DD" w:rsidR="00C017C2" w:rsidRDefault="00C017C2" w:rsidP="00C017C2">
      <w:pPr>
        <w:pStyle w:val="Heading3"/>
        <w:rPr>
          <w:lang w:val="en-US"/>
        </w:rPr>
      </w:pPr>
      <w:r>
        <w:rPr>
          <w:lang w:val="en-US"/>
        </w:rPr>
        <w:t>Important notes and formulas:</w:t>
      </w:r>
    </w:p>
    <w:p w14:paraId="70EDF0C2" w14:textId="5CD7A39F" w:rsidR="00C017C2" w:rsidRDefault="00C017C2" w:rsidP="00C017C2">
      <w:pPr>
        <w:rPr>
          <w:lang w:val="en-US"/>
        </w:rPr>
      </w:pPr>
      <w:r>
        <w:rPr>
          <w:lang w:val="en-US"/>
        </w:rPr>
        <w:t xml:space="preserve">Positive earnings in the recent 10k reports </w:t>
      </w:r>
      <w:r w:rsidR="00EE39B9">
        <w:rPr>
          <w:lang w:val="en-US"/>
        </w:rPr>
        <w:t>observed</w:t>
      </w:r>
      <w:r w:rsidR="00EE39B9">
        <w:rPr>
          <w:rStyle w:val="FootnoteReference"/>
          <w:lang w:val="en-US"/>
        </w:rPr>
        <w:footnoteReference w:id="1"/>
      </w:r>
    </w:p>
    <w:p w14:paraId="3015D0DE" w14:textId="6F2B39CC" w:rsidR="00C017C2" w:rsidRPr="003E3D69" w:rsidRDefault="00C017C2" w:rsidP="00C017C2">
      <w:pPr>
        <w:rPr>
          <w:b/>
          <w:bCs/>
          <w:lang w:val="en-US"/>
        </w:rPr>
      </w:pPr>
      <w:r w:rsidRPr="003E3D69">
        <w:rPr>
          <w:b/>
          <w:bCs/>
          <w:lang w:val="en-US"/>
        </w:rPr>
        <w:t>The expected inflation rate in the economy = 3.20%</w:t>
      </w:r>
      <w:r w:rsidR="00EE39B9" w:rsidRPr="003E3D69">
        <w:rPr>
          <w:rStyle w:val="FootnoteReference"/>
          <w:b/>
          <w:bCs/>
          <w:lang w:val="en-US"/>
        </w:rPr>
        <w:footnoteReference w:id="2"/>
      </w:r>
    </w:p>
    <w:p w14:paraId="3872DA07" w14:textId="08874FC3" w:rsidR="003E3D69" w:rsidRDefault="003E3D69" w:rsidP="00C017C2">
      <w:pPr>
        <w:rPr>
          <w:lang w:val="en-US"/>
        </w:rPr>
      </w:pPr>
      <w:r w:rsidRPr="003E3D69">
        <w:rPr>
          <w:b/>
          <w:bCs/>
          <w:lang w:val="en-US"/>
        </w:rPr>
        <w:t>The expected real growth rate in the economy = 2.00%</w:t>
      </w:r>
      <w:r w:rsidRPr="003E3D69">
        <w:rPr>
          <w:rStyle w:val="FootnoteReference"/>
          <w:b/>
          <w:bCs/>
          <w:lang w:val="en-US"/>
        </w:rPr>
        <w:footnoteReference w:id="3"/>
      </w:r>
      <w:r>
        <w:rPr>
          <w:lang w:val="en-US"/>
        </w:rPr>
        <w:t xml:space="preserve"> (Here, the inflation-adjusted bond coupon rate of US is being used – the inflation-adjusted rate portrays the real growth rate in the economy)</w:t>
      </w:r>
    </w:p>
    <w:p w14:paraId="7941D816" w14:textId="75691E97" w:rsidR="003E3D69" w:rsidRDefault="003E3D69" w:rsidP="00C017C2">
      <w:pPr>
        <w:rPr>
          <w:lang w:val="en-US"/>
        </w:rPr>
      </w:pPr>
      <w:r w:rsidRPr="0085569C">
        <w:rPr>
          <w:b/>
          <w:bCs/>
          <w:lang w:val="en-US"/>
        </w:rPr>
        <w:t xml:space="preserve">Expected growth rate in earnings of the company = </w:t>
      </w:r>
      <w:r w:rsidR="0085569C" w:rsidRPr="0085569C">
        <w:rPr>
          <w:b/>
          <w:bCs/>
          <w:lang w:val="en-US"/>
        </w:rPr>
        <w:t>2.8%</w:t>
      </w:r>
      <w:r w:rsidR="0085569C" w:rsidRPr="0085569C">
        <w:rPr>
          <w:rStyle w:val="FootnoteReference"/>
          <w:b/>
          <w:bCs/>
          <w:lang w:val="en-US"/>
        </w:rPr>
        <w:footnoteReference w:id="4"/>
      </w:r>
      <w:r w:rsidR="0085569C">
        <w:rPr>
          <w:b/>
          <w:bCs/>
          <w:lang w:val="en-US"/>
        </w:rPr>
        <w:t xml:space="preserve"> </w:t>
      </w:r>
      <w:r w:rsidR="0085569C" w:rsidRPr="0085569C">
        <w:rPr>
          <w:lang w:val="en-US"/>
        </w:rPr>
        <w:t>(</w:t>
      </w:r>
      <w:r w:rsidR="0085569C">
        <w:rPr>
          <w:lang w:val="en-US"/>
        </w:rPr>
        <w:t>Analyst growth rate)</w:t>
      </w:r>
    </w:p>
    <w:p w14:paraId="5C7A4282" w14:textId="6AEC4EF3" w:rsidR="0085569C" w:rsidRDefault="0085569C" w:rsidP="00C017C2">
      <w:pPr>
        <w:rPr>
          <w:b/>
          <w:bCs/>
          <w:lang w:val="en-US"/>
        </w:rPr>
      </w:pPr>
      <w:r>
        <w:rPr>
          <w:b/>
          <w:bCs/>
          <w:lang w:val="en-US"/>
        </w:rPr>
        <w:t>Current debt ratio:</w:t>
      </w:r>
    </w:p>
    <w:p w14:paraId="6C52C769" w14:textId="7FEB7760" w:rsidR="0085569C" w:rsidRDefault="0085569C" w:rsidP="0085569C">
      <w:pPr>
        <w:pStyle w:val="ListParagraph"/>
        <w:numPr>
          <w:ilvl w:val="0"/>
          <w:numId w:val="1"/>
        </w:numPr>
        <w:rPr>
          <w:lang w:val="en-US"/>
        </w:rPr>
      </w:pPr>
      <w:r>
        <w:rPr>
          <w:lang w:val="en-US"/>
        </w:rPr>
        <w:t>Market value of equity = outstanding shares * stock price = $9266 Million</w:t>
      </w:r>
    </w:p>
    <w:p w14:paraId="1228C846" w14:textId="149B4368" w:rsidR="0085569C" w:rsidRDefault="0085569C" w:rsidP="0085569C">
      <w:pPr>
        <w:pStyle w:val="ListParagraph"/>
        <w:numPr>
          <w:ilvl w:val="0"/>
          <w:numId w:val="1"/>
        </w:numPr>
        <w:rPr>
          <w:lang w:val="en-US"/>
        </w:rPr>
      </w:pPr>
      <w:r>
        <w:rPr>
          <w:lang w:val="en-US"/>
        </w:rPr>
        <w:t xml:space="preserve">Market value of debt = PV (debt, cost of debt, </w:t>
      </w:r>
      <w:r w:rsidR="00960E8E">
        <w:rPr>
          <w:lang w:val="en-US"/>
        </w:rPr>
        <w:t>maturity)</w:t>
      </w:r>
    </w:p>
    <w:p w14:paraId="7127A5F1" w14:textId="712C713C" w:rsidR="00960E8E" w:rsidRDefault="00960E8E" w:rsidP="0085569C">
      <w:pPr>
        <w:pStyle w:val="ListParagraph"/>
        <w:numPr>
          <w:ilvl w:val="0"/>
          <w:numId w:val="1"/>
        </w:numPr>
        <w:rPr>
          <w:lang w:val="en-US"/>
        </w:rPr>
      </w:pPr>
      <w:r>
        <w:rPr>
          <w:lang w:val="en-US"/>
        </w:rPr>
        <w:t xml:space="preserve">Cost of debt = 5.18% (we get this from the </w:t>
      </w:r>
      <w:r w:rsidRPr="00960E8E">
        <w:rPr>
          <w:i/>
          <w:iCs/>
          <w:lang w:val="en-US"/>
        </w:rPr>
        <w:t>ratings.xls</w:t>
      </w:r>
      <w:r>
        <w:rPr>
          <w:lang w:val="en-US"/>
        </w:rPr>
        <w:t xml:space="preserve"> sheet)</w:t>
      </w:r>
    </w:p>
    <w:p w14:paraId="291C792F" w14:textId="77777777" w:rsidR="00960E8E" w:rsidRPr="0085569C" w:rsidRDefault="00960E8E" w:rsidP="00AA4384">
      <w:pPr>
        <w:pStyle w:val="ListParagraph"/>
        <w:numPr>
          <w:ilvl w:val="0"/>
          <w:numId w:val="1"/>
        </w:numPr>
        <w:ind w:left="0" w:firstLine="360"/>
        <w:rPr>
          <w:lang w:val="en-US"/>
        </w:rPr>
      </w:pPr>
    </w:p>
    <w:p w14:paraId="6D83DCF8" w14:textId="77777777" w:rsidR="0085569C" w:rsidRPr="0085569C" w:rsidRDefault="0085569C" w:rsidP="00C017C2">
      <w:pPr>
        <w:rPr>
          <w:lang w:val="en-US"/>
        </w:rPr>
      </w:pPr>
    </w:p>
    <w:p w14:paraId="3B5BD30E" w14:textId="77777777" w:rsidR="003E3D69" w:rsidRPr="00C017C2" w:rsidRDefault="003E3D69" w:rsidP="00C017C2">
      <w:pPr>
        <w:rPr>
          <w:lang w:val="en-US"/>
        </w:rPr>
      </w:pPr>
    </w:p>
    <w:p w14:paraId="002B60E7" w14:textId="77777777" w:rsidR="00152B07" w:rsidRPr="00152B07" w:rsidRDefault="00152B07" w:rsidP="00152B07">
      <w:pPr>
        <w:jc w:val="center"/>
        <w:rPr>
          <w:b/>
          <w:bCs/>
          <w:sz w:val="32"/>
          <w:szCs w:val="32"/>
          <w:lang w:val="en-US"/>
        </w:rPr>
      </w:pPr>
    </w:p>
    <w:sectPr w:rsidR="00152B07" w:rsidRPr="00152B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10081" w14:textId="77777777" w:rsidR="00C017C2" w:rsidRDefault="00C017C2" w:rsidP="00C017C2">
      <w:pPr>
        <w:spacing w:after="0" w:line="240" w:lineRule="auto"/>
      </w:pPr>
      <w:r>
        <w:separator/>
      </w:r>
    </w:p>
  </w:endnote>
  <w:endnote w:type="continuationSeparator" w:id="0">
    <w:p w14:paraId="0CBD7816" w14:textId="77777777" w:rsidR="00C017C2" w:rsidRDefault="00C017C2" w:rsidP="00C01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181D9" w14:textId="77777777" w:rsidR="00C017C2" w:rsidRDefault="00C017C2" w:rsidP="00C017C2">
      <w:pPr>
        <w:spacing w:after="0" w:line="240" w:lineRule="auto"/>
      </w:pPr>
      <w:r>
        <w:separator/>
      </w:r>
    </w:p>
  </w:footnote>
  <w:footnote w:type="continuationSeparator" w:id="0">
    <w:p w14:paraId="26A33444" w14:textId="77777777" w:rsidR="00C017C2" w:rsidRDefault="00C017C2" w:rsidP="00C017C2">
      <w:pPr>
        <w:spacing w:after="0" w:line="240" w:lineRule="auto"/>
      </w:pPr>
      <w:r>
        <w:continuationSeparator/>
      </w:r>
    </w:p>
  </w:footnote>
  <w:footnote w:id="1">
    <w:p w14:paraId="57ACFFCC" w14:textId="4ACE80AD" w:rsidR="00EE39B9" w:rsidRDefault="00EE39B9">
      <w:pPr>
        <w:pStyle w:val="FootnoteText"/>
      </w:pPr>
      <w:r>
        <w:rPr>
          <w:rStyle w:val="FootnoteReference"/>
        </w:rPr>
        <w:footnoteRef/>
      </w:r>
      <w:r>
        <w:t xml:space="preserve"> SEC Filings, LMT, 10K FY2019-2023</w:t>
      </w:r>
    </w:p>
  </w:footnote>
  <w:footnote w:id="2">
    <w:p w14:paraId="685535DA" w14:textId="26C4A396" w:rsidR="00EE39B9" w:rsidRDefault="00EE39B9">
      <w:pPr>
        <w:pStyle w:val="FootnoteText"/>
      </w:pPr>
      <w:r>
        <w:rPr>
          <w:rStyle w:val="FootnoteReference"/>
        </w:rPr>
        <w:footnoteRef/>
      </w:r>
      <w:r>
        <w:t xml:space="preserve"> </w:t>
      </w:r>
      <w:hyperlink r:id="rId1" w:history="1">
        <w:r w:rsidR="003E3D69" w:rsidRPr="00A34115">
          <w:rPr>
            <w:rStyle w:val="Hyperlink"/>
          </w:rPr>
          <w:t>https://tradingeconomics.com/united-states/inflation-cpi</w:t>
        </w:r>
      </w:hyperlink>
      <w:r w:rsidR="003E3D69">
        <w:t xml:space="preserve">, </w:t>
      </w:r>
      <w:proofErr w:type="spellStart"/>
      <w:r w:rsidR="003E3D69">
        <w:t>TEForecast</w:t>
      </w:r>
      <w:proofErr w:type="spellEnd"/>
    </w:p>
  </w:footnote>
  <w:footnote w:id="3">
    <w:p w14:paraId="038C22C0" w14:textId="08253E4E" w:rsidR="003E3D69" w:rsidRDefault="003E3D69">
      <w:pPr>
        <w:pStyle w:val="FootnoteText"/>
      </w:pPr>
      <w:r>
        <w:rPr>
          <w:rStyle w:val="FootnoteReference"/>
        </w:rPr>
        <w:footnoteRef/>
      </w:r>
      <w:r>
        <w:t xml:space="preserve"> </w:t>
      </w:r>
      <w:hyperlink r:id="rId2" w:history="1">
        <w:r w:rsidRPr="00A34115">
          <w:rPr>
            <w:rStyle w:val="Hyperlink"/>
          </w:rPr>
          <w:t>https://fred.stlouisfed.org/series/DFII10</w:t>
        </w:r>
      </w:hyperlink>
      <w:r>
        <w:t>, inflation-indexed bond rate as of 21/09/2023</w:t>
      </w:r>
    </w:p>
  </w:footnote>
  <w:footnote w:id="4">
    <w:p w14:paraId="66153C43" w14:textId="1B5C572B" w:rsidR="0085569C" w:rsidRDefault="0085569C">
      <w:pPr>
        <w:pStyle w:val="FootnoteText"/>
      </w:pPr>
      <w:r>
        <w:rPr>
          <w:rStyle w:val="FootnoteReference"/>
        </w:rPr>
        <w:footnoteRef/>
      </w:r>
      <w:r>
        <w:t xml:space="preserve"> </w:t>
      </w:r>
      <w:hyperlink r:id="rId3" w:history="1">
        <w:r w:rsidRPr="00A34115">
          <w:rPr>
            <w:rStyle w:val="Hyperlink"/>
          </w:rPr>
          <w:t>https://finance.yahoo.com/quote/LMT/analysis</w:t>
        </w:r>
      </w:hyperlink>
      <w:r>
        <w:t xml:space="preserve">, </w:t>
      </w:r>
      <w:r w:rsidRPr="0085569C">
        <w:t>Sales Growth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71EC"/>
    <w:multiLevelType w:val="hybridMultilevel"/>
    <w:tmpl w:val="83524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790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42"/>
    <w:rsid w:val="00003F67"/>
    <w:rsid w:val="0005041C"/>
    <w:rsid w:val="000B263F"/>
    <w:rsid w:val="001201E9"/>
    <w:rsid w:val="00133537"/>
    <w:rsid w:val="00152B07"/>
    <w:rsid w:val="002035B2"/>
    <w:rsid w:val="00204F7F"/>
    <w:rsid w:val="002F04F7"/>
    <w:rsid w:val="003078D4"/>
    <w:rsid w:val="003145F5"/>
    <w:rsid w:val="00346CCD"/>
    <w:rsid w:val="003807EC"/>
    <w:rsid w:val="003A5A8F"/>
    <w:rsid w:val="003B4E5D"/>
    <w:rsid w:val="003E3D69"/>
    <w:rsid w:val="003F2B61"/>
    <w:rsid w:val="0043145B"/>
    <w:rsid w:val="004628FB"/>
    <w:rsid w:val="00527D35"/>
    <w:rsid w:val="00554383"/>
    <w:rsid w:val="0055563F"/>
    <w:rsid w:val="005B46C5"/>
    <w:rsid w:val="00607DE3"/>
    <w:rsid w:val="00632D81"/>
    <w:rsid w:val="00670CF9"/>
    <w:rsid w:val="0069343F"/>
    <w:rsid w:val="00744BF5"/>
    <w:rsid w:val="00753C4D"/>
    <w:rsid w:val="00781D60"/>
    <w:rsid w:val="0085569C"/>
    <w:rsid w:val="00894BB4"/>
    <w:rsid w:val="00914339"/>
    <w:rsid w:val="00960E8E"/>
    <w:rsid w:val="009C7C06"/>
    <w:rsid w:val="00AA3BDA"/>
    <w:rsid w:val="00AA4384"/>
    <w:rsid w:val="00AD774A"/>
    <w:rsid w:val="00B95D07"/>
    <w:rsid w:val="00C017C2"/>
    <w:rsid w:val="00C24B62"/>
    <w:rsid w:val="00C938AE"/>
    <w:rsid w:val="00CA574D"/>
    <w:rsid w:val="00CD44C5"/>
    <w:rsid w:val="00D340B6"/>
    <w:rsid w:val="00D638FD"/>
    <w:rsid w:val="00DA0856"/>
    <w:rsid w:val="00EB15B7"/>
    <w:rsid w:val="00EE39B9"/>
    <w:rsid w:val="00F7046B"/>
    <w:rsid w:val="00F85B42"/>
    <w:rsid w:val="00F86351"/>
    <w:rsid w:val="00F90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1143"/>
  <w15:chartTrackingRefBased/>
  <w15:docId w15:val="{3D0DD5FF-9093-426A-9A69-06EB6C3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B42"/>
  </w:style>
  <w:style w:type="paragraph" w:styleId="Heading1">
    <w:name w:val="heading 1"/>
    <w:basedOn w:val="Normal"/>
    <w:next w:val="Normal"/>
    <w:link w:val="Heading1Char"/>
    <w:uiPriority w:val="9"/>
    <w:qFormat/>
    <w:rsid w:val="00F85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5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5B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5B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85B4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85B4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85B4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85B4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5B4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B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B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5B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5B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5B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85B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85B4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85B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85B4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85B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5B4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85B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85B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5B42"/>
    <w:rPr>
      <w:rFonts w:eastAsiaTheme="minorEastAsia"/>
      <w:color w:val="5A5A5A" w:themeColor="text1" w:themeTint="A5"/>
      <w:spacing w:val="15"/>
    </w:rPr>
  </w:style>
  <w:style w:type="character" w:styleId="Strong">
    <w:name w:val="Strong"/>
    <w:uiPriority w:val="22"/>
    <w:qFormat/>
    <w:rsid w:val="00F85B42"/>
    <w:rPr>
      <w:b/>
      <w:bCs/>
    </w:rPr>
  </w:style>
  <w:style w:type="character" w:styleId="Emphasis">
    <w:name w:val="Emphasis"/>
    <w:uiPriority w:val="20"/>
    <w:qFormat/>
    <w:rsid w:val="00F85B42"/>
    <w:rPr>
      <w:i/>
      <w:iCs/>
    </w:rPr>
  </w:style>
  <w:style w:type="paragraph" w:styleId="NoSpacing">
    <w:name w:val="No Spacing"/>
    <w:uiPriority w:val="1"/>
    <w:qFormat/>
    <w:rsid w:val="00F85B42"/>
    <w:pPr>
      <w:spacing w:after="0" w:line="240" w:lineRule="auto"/>
    </w:pPr>
  </w:style>
  <w:style w:type="paragraph" w:styleId="Quote">
    <w:name w:val="Quote"/>
    <w:basedOn w:val="Normal"/>
    <w:next w:val="Normal"/>
    <w:link w:val="QuoteChar"/>
    <w:uiPriority w:val="29"/>
    <w:qFormat/>
    <w:rsid w:val="00F85B4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5B42"/>
    <w:rPr>
      <w:i/>
      <w:iCs/>
      <w:color w:val="404040" w:themeColor="text1" w:themeTint="BF"/>
    </w:rPr>
  </w:style>
  <w:style w:type="paragraph" w:styleId="IntenseQuote">
    <w:name w:val="Intense Quote"/>
    <w:basedOn w:val="Normal"/>
    <w:next w:val="Normal"/>
    <w:link w:val="IntenseQuoteChar"/>
    <w:uiPriority w:val="30"/>
    <w:qFormat/>
    <w:rsid w:val="00F85B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85B42"/>
    <w:rPr>
      <w:i/>
      <w:iCs/>
      <w:color w:val="4472C4" w:themeColor="accent1"/>
    </w:rPr>
  </w:style>
  <w:style w:type="character" w:styleId="SubtleEmphasis">
    <w:name w:val="Subtle Emphasis"/>
    <w:uiPriority w:val="19"/>
    <w:qFormat/>
    <w:rsid w:val="00F85B42"/>
    <w:rPr>
      <w:i/>
      <w:iCs/>
      <w:color w:val="404040" w:themeColor="text1" w:themeTint="BF"/>
    </w:rPr>
  </w:style>
  <w:style w:type="character" w:styleId="IntenseEmphasis">
    <w:name w:val="Intense Emphasis"/>
    <w:uiPriority w:val="21"/>
    <w:qFormat/>
    <w:rsid w:val="00F85B42"/>
    <w:rPr>
      <w:i/>
      <w:iCs/>
      <w:color w:val="4472C4" w:themeColor="accent1"/>
    </w:rPr>
  </w:style>
  <w:style w:type="character" w:styleId="SubtleReference">
    <w:name w:val="Subtle Reference"/>
    <w:uiPriority w:val="31"/>
    <w:qFormat/>
    <w:rsid w:val="00F85B42"/>
    <w:rPr>
      <w:smallCaps/>
      <w:color w:val="5A5A5A" w:themeColor="text1" w:themeTint="A5"/>
    </w:rPr>
  </w:style>
  <w:style w:type="character" w:styleId="IntenseReference">
    <w:name w:val="Intense Reference"/>
    <w:uiPriority w:val="32"/>
    <w:qFormat/>
    <w:rsid w:val="00F85B42"/>
    <w:rPr>
      <w:b/>
      <w:bCs/>
      <w:smallCaps/>
      <w:color w:val="4472C4" w:themeColor="accent1"/>
      <w:spacing w:val="5"/>
    </w:rPr>
  </w:style>
  <w:style w:type="character" w:styleId="BookTitle">
    <w:name w:val="Book Title"/>
    <w:uiPriority w:val="33"/>
    <w:qFormat/>
    <w:rsid w:val="00F85B42"/>
    <w:rPr>
      <w:b/>
      <w:bCs/>
      <w:i/>
      <w:iCs/>
      <w:spacing w:val="5"/>
    </w:rPr>
  </w:style>
  <w:style w:type="paragraph" w:styleId="TOCHeading">
    <w:name w:val="TOC Heading"/>
    <w:basedOn w:val="Heading1"/>
    <w:next w:val="Normal"/>
    <w:uiPriority w:val="39"/>
    <w:unhideWhenUsed/>
    <w:qFormat/>
    <w:rsid w:val="00F85B42"/>
    <w:pPr>
      <w:outlineLvl w:val="9"/>
    </w:pPr>
  </w:style>
  <w:style w:type="paragraph" w:styleId="TOC1">
    <w:name w:val="toc 1"/>
    <w:basedOn w:val="Normal"/>
    <w:next w:val="Normal"/>
    <w:autoRedefine/>
    <w:uiPriority w:val="39"/>
    <w:unhideWhenUsed/>
    <w:rsid w:val="00C017C2"/>
    <w:pPr>
      <w:spacing w:after="100"/>
    </w:pPr>
  </w:style>
  <w:style w:type="character" w:styleId="Hyperlink">
    <w:name w:val="Hyperlink"/>
    <w:basedOn w:val="DefaultParagraphFont"/>
    <w:uiPriority w:val="99"/>
    <w:unhideWhenUsed/>
    <w:rsid w:val="00C017C2"/>
    <w:rPr>
      <w:color w:val="0563C1" w:themeColor="hyperlink"/>
      <w:u w:val="single"/>
    </w:rPr>
  </w:style>
  <w:style w:type="paragraph" w:styleId="Header">
    <w:name w:val="header"/>
    <w:basedOn w:val="Normal"/>
    <w:link w:val="HeaderChar"/>
    <w:uiPriority w:val="99"/>
    <w:unhideWhenUsed/>
    <w:rsid w:val="00C01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7C2"/>
  </w:style>
  <w:style w:type="paragraph" w:styleId="Footer">
    <w:name w:val="footer"/>
    <w:basedOn w:val="Normal"/>
    <w:link w:val="FooterChar"/>
    <w:uiPriority w:val="99"/>
    <w:unhideWhenUsed/>
    <w:rsid w:val="00C01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7C2"/>
  </w:style>
  <w:style w:type="paragraph" w:styleId="FootnoteText">
    <w:name w:val="footnote text"/>
    <w:basedOn w:val="Normal"/>
    <w:link w:val="FootnoteTextChar"/>
    <w:uiPriority w:val="99"/>
    <w:semiHidden/>
    <w:unhideWhenUsed/>
    <w:rsid w:val="00C017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17C2"/>
    <w:rPr>
      <w:sz w:val="20"/>
      <w:szCs w:val="20"/>
    </w:rPr>
  </w:style>
  <w:style w:type="character" w:styleId="FootnoteReference">
    <w:name w:val="footnote reference"/>
    <w:basedOn w:val="DefaultParagraphFont"/>
    <w:uiPriority w:val="99"/>
    <w:semiHidden/>
    <w:unhideWhenUsed/>
    <w:rsid w:val="00C017C2"/>
    <w:rPr>
      <w:vertAlign w:val="superscript"/>
    </w:rPr>
  </w:style>
  <w:style w:type="character" w:styleId="UnresolvedMention">
    <w:name w:val="Unresolved Mention"/>
    <w:basedOn w:val="DefaultParagraphFont"/>
    <w:uiPriority w:val="99"/>
    <w:semiHidden/>
    <w:unhideWhenUsed/>
    <w:rsid w:val="003E3D69"/>
    <w:rPr>
      <w:color w:val="605E5C"/>
      <w:shd w:val="clear" w:color="auto" w:fill="E1DFDD"/>
    </w:rPr>
  </w:style>
  <w:style w:type="paragraph" w:styleId="ListParagraph">
    <w:name w:val="List Paragraph"/>
    <w:basedOn w:val="Normal"/>
    <w:uiPriority w:val="34"/>
    <w:qFormat/>
    <w:rsid w:val="0085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78505">
      <w:bodyDiv w:val="1"/>
      <w:marLeft w:val="0"/>
      <w:marRight w:val="0"/>
      <w:marTop w:val="0"/>
      <w:marBottom w:val="0"/>
      <w:divBdr>
        <w:top w:val="none" w:sz="0" w:space="0" w:color="auto"/>
        <w:left w:val="none" w:sz="0" w:space="0" w:color="auto"/>
        <w:bottom w:val="none" w:sz="0" w:space="0" w:color="auto"/>
        <w:right w:val="none" w:sz="0" w:space="0" w:color="auto"/>
      </w:divBdr>
    </w:div>
    <w:div w:id="625430747">
      <w:bodyDiv w:val="1"/>
      <w:marLeft w:val="0"/>
      <w:marRight w:val="0"/>
      <w:marTop w:val="0"/>
      <w:marBottom w:val="0"/>
      <w:divBdr>
        <w:top w:val="none" w:sz="0" w:space="0" w:color="auto"/>
        <w:left w:val="none" w:sz="0" w:space="0" w:color="auto"/>
        <w:bottom w:val="none" w:sz="0" w:space="0" w:color="auto"/>
        <w:right w:val="none" w:sz="0" w:space="0" w:color="auto"/>
      </w:divBdr>
    </w:div>
    <w:div w:id="974336844">
      <w:bodyDiv w:val="1"/>
      <w:marLeft w:val="0"/>
      <w:marRight w:val="0"/>
      <w:marTop w:val="0"/>
      <w:marBottom w:val="0"/>
      <w:divBdr>
        <w:top w:val="none" w:sz="0" w:space="0" w:color="auto"/>
        <w:left w:val="none" w:sz="0" w:space="0" w:color="auto"/>
        <w:bottom w:val="none" w:sz="0" w:space="0" w:color="auto"/>
        <w:right w:val="none" w:sz="0" w:space="0" w:color="auto"/>
      </w:divBdr>
    </w:div>
    <w:div w:id="1275409279">
      <w:bodyDiv w:val="1"/>
      <w:marLeft w:val="0"/>
      <w:marRight w:val="0"/>
      <w:marTop w:val="0"/>
      <w:marBottom w:val="0"/>
      <w:divBdr>
        <w:top w:val="none" w:sz="0" w:space="0" w:color="auto"/>
        <w:left w:val="none" w:sz="0" w:space="0" w:color="auto"/>
        <w:bottom w:val="none" w:sz="0" w:space="0" w:color="auto"/>
        <w:right w:val="none" w:sz="0" w:space="0" w:color="auto"/>
      </w:divBdr>
    </w:div>
    <w:div w:id="201768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inance.yahoo.com/quote/LMT/analysis" TargetMode="External"/><Relationship Id="rId2" Type="http://schemas.openxmlformats.org/officeDocument/2006/relationships/hyperlink" Target="https://fred.stlouisfed.org/series/DFII10" TargetMode="External"/><Relationship Id="rId1" Type="http://schemas.openxmlformats.org/officeDocument/2006/relationships/hyperlink" Target="https://tradingeconomics.com/united-states/inflation-c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{ED4F0AA3-58FF-421C-B23E-9F84B6739733}</b:Guid>
    <b:RefOrder>1</b:RefOrder>
  </b:Source>
</b:Sources>
</file>

<file path=customXml/itemProps1.xml><?xml version="1.0" encoding="utf-8"?>
<ds:datastoreItem xmlns:ds="http://schemas.openxmlformats.org/officeDocument/2006/customXml" ds:itemID="{0846BE8E-1248-407B-9849-F0176673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3648</TotalTime>
  <Pages>3</Pages>
  <Words>183</Words>
  <Characters>907</Characters>
  <Application>Microsoft Office Word</Application>
  <DocSecurity>0</DocSecurity>
  <Lines>36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 - 190909050</dc:creator>
  <cp:keywords/>
  <dc:description/>
  <cp:lastModifiedBy>SHIVAM S - 190909050</cp:lastModifiedBy>
  <cp:revision>5</cp:revision>
  <dcterms:created xsi:type="dcterms:W3CDTF">2023-08-22T10:24:00Z</dcterms:created>
  <dcterms:modified xsi:type="dcterms:W3CDTF">2023-09-22T11:40:00Z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05e4355c8fb19ea2ffd98624d47b8347b7819fcd2f7e421d1c9abf505b72f0bd</vt:lpwstr>
  </property>
</Properties>
</file>