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38457" w14:textId="77777777" w:rsidR="006A1DD8" w:rsidRDefault="006A1DD8" w:rsidP="006A1DD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6C8F976" w14:textId="77777777" w:rsidR="006A1DD8" w:rsidRDefault="006A1DD8" w:rsidP="006A1DD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7170772" w14:textId="77777777" w:rsidR="006A1DD8" w:rsidRDefault="006A1DD8" w:rsidP="006A1DD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985899D" w14:textId="77777777" w:rsidR="006A1DD8" w:rsidRDefault="006A1DD8" w:rsidP="006A1DD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2FD26C5" w14:textId="77777777" w:rsidR="006A1DD8" w:rsidRDefault="006A1DD8" w:rsidP="006A1DD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4C5527E" w14:textId="77777777" w:rsidR="006A1DD8" w:rsidRDefault="006A1DD8" w:rsidP="006A1DD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0FAA096" w14:textId="77777777" w:rsidR="006A1DD8" w:rsidRDefault="006A1DD8" w:rsidP="006A1DD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9EF7B3A" w14:textId="3F2F5965" w:rsidR="006A1DD8" w:rsidRPr="00857600" w:rsidRDefault="006A1DD8" w:rsidP="006A1DD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57600">
        <w:rPr>
          <w:rFonts w:ascii="Times New Roman" w:hAnsi="Times New Roman" w:cs="Times New Roman"/>
          <w:b/>
          <w:bCs/>
          <w:sz w:val="36"/>
          <w:szCs w:val="36"/>
        </w:rPr>
        <w:t>Практическая работа №</w:t>
      </w:r>
      <w:r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335726A7" w14:textId="77777777" w:rsidR="006A1DD8" w:rsidRDefault="006A1DD8" w:rsidP="006A1DD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57600">
        <w:rPr>
          <w:rFonts w:ascii="Times New Roman" w:hAnsi="Times New Roman" w:cs="Times New Roman"/>
          <w:b/>
          <w:bCs/>
          <w:sz w:val="36"/>
          <w:szCs w:val="36"/>
        </w:rPr>
        <w:t xml:space="preserve">Исследование сверточной нейронной сети для классификации полноцветных изображений из БД CIFAR-10 </w:t>
      </w:r>
    </w:p>
    <w:p w14:paraId="3172B28E" w14:textId="77777777" w:rsidR="006A1DD8" w:rsidRDefault="006A1DD8" w:rsidP="006A1DD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838BBEB" w14:textId="77777777" w:rsidR="006A1DD8" w:rsidRDefault="006A1DD8" w:rsidP="006A1DD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38DE10A" w14:textId="77777777" w:rsidR="006A1DD8" w:rsidRDefault="006A1DD8" w:rsidP="006A1DD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4FF1F18" w14:textId="77777777" w:rsidR="006A1DD8" w:rsidRDefault="006A1DD8" w:rsidP="006A1DD8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</w:p>
    <w:p w14:paraId="4A5882C2" w14:textId="77777777" w:rsidR="006A1DD8" w:rsidRDefault="006A1DD8" w:rsidP="006A1DD8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Вариант 4</w:t>
      </w:r>
    </w:p>
    <w:p w14:paraId="409D184E" w14:textId="77777777" w:rsidR="006A1DD8" w:rsidRDefault="006A1DD8" w:rsidP="006A1DD8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Номер зачетной книжки: 247254</w:t>
      </w:r>
    </w:p>
    <w:p w14:paraId="65BA3B48" w14:textId="77777777" w:rsidR="006A1DD8" w:rsidRDefault="006A1DD8" w:rsidP="006A1DD8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Рвачев Алексей Сергеевич</w:t>
      </w:r>
    </w:p>
    <w:p w14:paraId="348115EB" w14:textId="77777777" w:rsidR="006A1DD8" w:rsidRDefault="006A1DD8" w:rsidP="006A1DD8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Группа УМ-242</w:t>
      </w:r>
    </w:p>
    <w:p w14:paraId="5732AD44" w14:textId="77777777" w:rsidR="006A1DD8" w:rsidRDefault="006A1DD8" w:rsidP="006A1DD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74E64679" w14:textId="412A934E" w:rsidR="006A1DD8" w:rsidRDefault="006A1DD8" w:rsidP="006A1DD8">
      <w:pPr>
        <w:jc w:val="center"/>
        <w:rPr>
          <w:b/>
          <w:bCs/>
          <w:sz w:val="40"/>
          <w:szCs w:val="40"/>
        </w:rPr>
      </w:pPr>
      <w:r w:rsidRPr="006A1DD8">
        <w:rPr>
          <w:b/>
          <w:bCs/>
          <w:sz w:val="40"/>
          <w:szCs w:val="40"/>
        </w:rPr>
        <w:lastRenderedPageBreak/>
        <w:t>Код программы</w:t>
      </w:r>
    </w:p>
    <w:p w14:paraId="5FD54158" w14:textId="7E3094C0" w:rsidR="006A1DD8" w:rsidRDefault="006A1DD8" w:rsidP="006A1DD8">
      <w:pPr>
        <w:jc w:val="center"/>
        <w:rPr>
          <w:b/>
          <w:bCs/>
          <w:sz w:val="40"/>
          <w:szCs w:val="40"/>
        </w:rPr>
      </w:pPr>
      <w:r w:rsidRPr="006A1DD8">
        <w:rPr>
          <w:b/>
          <w:bCs/>
          <w:sz w:val="40"/>
          <w:szCs w:val="40"/>
        </w:rPr>
        <w:drawing>
          <wp:inline distT="0" distB="0" distL="0" distR="0" wp14:anchorId="28C79784" wp14:editId="0F8B29F7">
            <wp:extent cx="5940425" cy="8420100"/>
            <wp:effectExtent l="0" t="0" r="3175" b="0"/>
            <wp:docPr id="730078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78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2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CFD7" w14:textId="2BC253BA" w:rsidR="006A1DD8" w:rsidRDefault="006A1DD8" w:rsidP="006A1DD8">
      <w:pPr>
        <w:jc w:val="center"/>
        <w:rPr>
          <w:b/>
          <w:bCs/>
          <w:sz w:val="40"/>
          <w:szCs w:val="40"/>
        </w:rPr>
      </w:pPr>
      <w:r w:rsidRPr="006A1DD8">
        <w:rPr>
          <w:b/>
          <w:bCs/>
          <w:sz w:val="40"/>
          <w:szCs w:val="40"/>
        </w:rPr>
        <w:lastRenderedPageBreak/>
        <w:drawing>
          <wp:inline distT="0" distB="0" distL="0" distR="0" wp14:anchorId="63EB0010" wp14:editId="48A24B28">
            <wp:extent cx="5940425" cy="5616575"/>
            <wp:effectExtent l="0" t="0" r="3175" b="3175"/>
            <wp:docPr id="339625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25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5032" w14:textId="23F5F88E" w:rsidR="006A1DD8" w:rsidRDefault="006A1DD8" w:rsidP="006A1DD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Вывод программы</w:t>
      </w:r>
    </w:p>
    <w:p w14:paraId="1B3242D5" w14:textId="77777777" w:rsidR="006A1DD8" w:rsidRPr="006A1DD8" w:rsidRDefault="006A1DD8" w:rsidP="006A1DD8">
      <w:pPr>
        <w:rPr>
          <w:b/>
          <w:bCs/>
          <w:sz w:val="40"/>
          <w:szCs w:val="40"/>
          <w:lang w:val="en-US"/>
        </w:rPr>
      </w:pPr>
      <w:r w:rsidRPr="006A1DD8">
        <w:rPr>
          <w:b/>
          <w:bCs/>
          <w:sz w:val="40"/>
          <w:szCs w:val="40"/>
          <w:lang w:val="en-US"/>
        </w:rPr>
        <w:t>Loading IMDB dataset...</w:t>
      </w:r>
    </w:p>
    <w:p w14:paraId="723AB134" w14:textId="77777777" w:rsidR="006A1DD8" w:rsidRPr="006A1DD8" w:rsidRDefault="006A1DD8" w:rsidP="006A1DD8">
      <w:pPr>
        <w:rPr>
          <w:b/>
          <w:bCs/>
          <w:sz w:val="40"/>
          <w:szCs w:val="40"/>
          <w:lang w:val="en-US"/>
        </w:rPr>
      </w:pPr>
    </w:p>
    <w:p w14:paraId="50AD1133" w14:textId="77777777" w:rsidR="006A1DD8" w:rsidRPr="006A1DD8" w:rsidRDefault="006A1DD8" w:rsidP="006A1DD8">
      <w:pPr>
        <w:rPr>
          <w:b/>
          <w:bCs/>
          <w:sz w:val="40"/>
          <w:szCs w:val="40"/>
          <w:lang w:val="en-US"/>
        </w:rPr>
      </w:pPr>
      <w:r w:rsidRPr="006A1DD8">
        <w:rPr>
          <w:b/>
          <w:bCs/>
          <w:sz w:val="40"/>
          <w:szCs w:val="40"/>
          <w:lang w:val="en-US"/>
        </w:rPr>
        <w:t>====================================</w:t>
      </w:r>
    </w:p>
    <w:p w14:paraId="1A79AE5E" w14:textId="77777777" w:rsidR="006A1DD8" w:rsidRPr="006A1DD8" w:rsidRDefault="006A1DD8" w:rsidP="006A1DD8">
      <w:pPr>
        <w:rPr>
          <w:b/>
          <w:bCs/>
          <w:sz w:val="40"/>
          <w:szCs w:val="40"/>
          <w:lang w:val="en-US"/>
        </w:rPr>
      </w:pPr>
      <w:r w:rsidRPr="006A1DD8">
        <w:rPr>
          <w:b/>
          <w:bCs/>
          <w:sz w:val="40"/>
          <w:szCs w:val="40"/>
          <w:lang w:val="en-US"/>
        </w:rPr>
        <w:t xml:space="preserve">Experiment with </w:t>
      </w:r>
      <w:proofErr w:type="spellStart"/>
      <w:r w:rsidRPr="006A1DD8">
        <w:rPr>
          <w:b/>
          <w:bCs/>
          <w:sz w:val="40"/>
          <w:szCs w:val="40"/>
          <w:lang w:val="en-US"/>
        </w:rPr>
        <w:t>max_len</w:t>
      </w:r>
      <w:proofErr w:type="spellEnd"/>
      <w:r w:rsidRPr="006A1DD8">
        <w:rPr>
          <w:b/>
          <w:bCs/>
          <w:sz w:val="40"/>
          <w:szCs w:val="40"/>
          <w:lang w:val="en-US"/>
        </w:rPr>
        <w:t xml:space="preserve"> = 100</w:t>
      </w:r>
    </w:p>
    <w:p w14:paraId="5F231000" w14:textId="492301A6" w:rsidR="006A1DD8" w:rsidRDefault="006A1DD8" w:rsidP="006A1DD8">
      <w:pPr>
        <w:rPr>
          <w:b/>
          <w:bCs/>
          <w:sz w:val="40"/>
          <w:szCs w:val="40"/>
        </w:rPr>
      </w:pPr>
      <w:r w:rsidRPr="006A1DD8">
        <w:rPr>
          <w:b/>
          <w:bCs/>
          <w:sz w:val="40"/>
          <w:szCs w:val="40"/>
        </w:rPr>
        <w:t>====================================</w:t>
      </w:r>
    </w:p>
    <w:p w14:paraId="12D58C8D" w14:textId="44BD530D" w:rsidR="006A1DD8" w:rsidRDefault="006A1DD8" w:rsidP="006A1DD8">
      <w:pPr>
        <w:rPr>
          <w:b/>
          <w:bCs/>
          <w:sz w:val="40"/>
          <w:szCs w:val="40"/>
        </w:rPr>
      </w:pPr>
      <w:r w:rsidRPr="006A1DD8">
        <w:rPr>
          <w:b/>
          <w:bCs/>
          <w:sz w:val="40"/>
          <w:szCs w:val="40"/>
        </w:rPr>
        <w:lastRenderedPageBreak/>
        <w:drawing>
          <wp:inline distT="0" distB="0" distL="0" distR="0" wp14:anchorId="2E27F74F" wp14:editId="2F0F42A4">
            <wp:extent cx="5940425" cy="4445635"/>
            <wp:effectExtent l="0" t="0" r="3175" b="0"/>
            <wp:docPr id="1232287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87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5E5F" w14:textId="6EA2FE23" w:rsidR="006A1DD8" w:rsidRDefault="006A1DD8" w:rsidP="006A1DD8">
      <w:pPr>
        <w:rPr>
          <w:b/>
          <w:bCs/>
          <w:sz w:val="40"/>
          <w:szCs w:val="40"/>
        </w:rPr>
      </w:pPr>
      <w:r w:rsidRPr="006A1DD8">
        <w:rPr>
          <w:b/>
          <w:bCs/>
          <w:sz w:val="40"/>
          <w:szCs w:val="40"/>
        </w:rPr>
        <w:drawing>
          <wp:inline distT="0" distB="0" distL="0" distR="0" wp14:anchorId="7DFC6884" wp14:editId="4860D93A">
            <wp:extent cx="5940425" cy="4216400"/>
            <wp:effectExtent l="0" t="0" r="3175" b="0"/>
            <wp:docPr id="178471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1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DABB" w14:textId="78B12E1A" w:rsidR="006A1DD8" w:rsidRDefault="006A1DD8" w:rsidP="006A1DD8">
      <w:pPr>
        <w:rPr>
          <w:b/>
          <w:bCs/>
          <w:sz w:val="40"/>
          <w:szCs w:val="40"/>
        </w:rPr>
      </w:pPr>
      <w:r w:rsidRPr="006A1DD8">
        <w:rPr>
          <w:b/>
          <w:bCs/>
          <w:sz w:val="40"/>
          <w:szCs w:val="40"/>
        </w:rPr>
        <w:lastRenderedPageBreak/>
        <w:drawing>
          <wp:inline distT="0" distB="0" distL="0" distR="0" wp14:anchorId="40428C10" wp14:editId="69B27083">
            <wp:extent cx="5940425" cy="4194175"/>
            <wp:effectExtent l="0" t="0" r="3175" b="0"/>
            <wp:docPr id="1343934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34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6C2D" w14:textId="39EB5C17" w:rsidR="006A1DD8" w:rsidRDefault="006A1DD8" w:rsidP="006A1DD8">
      <w:pPr>
        <w:rPr>
          <w:b/>
          <w:bCs/>
          <w:sz w:val="40"/>
          <w:szCs w:val="40"/>
        </w:rPr>
      </w:pPr>
      <w:r w:rsidRPr="006A1DD8">
        <w:rPr>
          <w:b/>
          <w:bCs/>
          <w:sz w:val="40"/>
          <w:szCs w:val="40"/>
        </w:rPr>
        <w:drawing>
          <wp:inline distT="0" distB="0" distL="0" distR="0" wp14:anchorId="1538BBB8" wp14:editId="58E57BE5">
            <wp:extent cx="5940425" cy="4227195"/>
            <wp:effectExtent l="0" t="0" r="3175" b="1905"/>
            <wp:docPr id="1058437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37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76E4" w14:textId="0DDC3365" w:rsidR="006A1DD8" w:rsidRDefault="006A1DD8" w:rsidP="006A1DD8">
      <w:pPr>
        <w:rPr>
          <w:b/>
          <w:bCs/>
          <w:sz w:val="40"/>
          <w:szCs w:val="40"/>
        </w:rPr>
      </w:pPr>
      <w:r w:rsidRPr="006A1DD8">
        <w:rPr>
          <w:b/>
          <w:bCs/>
          <w:sz w:val="40"/>
          <w:szCs w:val="40"/>
        </w:rPr>
        <w:lastRenderedPageBreak/>
        <w:drawing>
          <wp:inline distT="0" distB="0" distL="0" distR="0" wp14:anchorId="53AC56DF" wp14:editId="158D9729">
            <wp:extent cx="4895850" cy="2514600"/>
            <wp:effectExtent l="0" t="0" r="0" b="0"/>
            <wp:docPr id="1005116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16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6CF8" w14:textId="77777777" w:rsidR="006A1DD8" w:rsidRPr="006A1DD8" w:rsidRDefault="006A1DD8" w:rsidP="006A1DD8">
      <w:pPr>
        <w:rPr>
          <w:sz w:val="28"/>
          <w:szCs w:val="28"/>
        </w:rPr>
      </w:pPr>
      <w:r>
        <w:rPr>
          <w:b/>
          <w:bCs/>
          <w:sz w:val="40"/>
          <w:szCs w:val="40"/>
        </w:rPr>
        <w:t>Вывод:</w:t>
      </w:r>
      <w:r>
        <w:rPr>
          <w:b/>
          <w:bCs/>
          <w:sz w:val="40"/>
          <w:szCs w:val="40"/>
        </w:rPr>
        <w:br/>
      </w:r>
      <w:r w:rsidRPr="006A1DD8">
        <w:rPr>
          <w:sz w:val="28"/>
          <w:szCs w:val="28"/>
        </w:rPr>
        <w:t>В ходе выполнения практической работы было проведено исследование влияния максимальной длины текстовых отзывов (</w:t>
      </w:r>
      <w:proofErr w:type="spellStart"/>
      <w:r w:rsidRPr="006A1DD8">
        <w:rPr>
          <w:sz w:val="28"/>
          <w:szCs w:val="28"/>
        </w:rPr>
        <w:t>max_len</w:t>
      </w:r>
      <w:proofErr w:type="spellEnd"/>
      <w:r w:rsidRPr="006A1DD8">
        <w:rPr>
          <w:sz w:val="28"/>
          <w:szCs w:val="28"/>
        </w:rPr>
        <w:t>) на качество классификации и время обучения рекуррентной нейронной сети на базе данных IMDB.</w:t>
      </w:r>
    </w:p>
    <w:p w14:paraId="3E4B2017" w14:textId="77777777" w:rsidR="006A1DD8" w:rsidRPr="006A1DD8" w:rsidRDefault="006A1DD8" w:rsidP="006A1DD8">
      <w:pPr>
        <w:rPr>
          <w:sz w:val="28"/>
          <w:szCs w:val="28"/>
        </w:rPr>
      </w:pPr>
      <w:r w:rsidRPr="006A1DD8">
        <w:rPr>
          <w:sz w:val="28"/>
          <w:szCs w:val="28"/>
        </w:rPr>
        <w:t>Для эксперимента использовалась архитектура рекуррентной нейронной сети с одним слоем LSTM, слоем векторного представления слов (</w:t>
      </w:r>
      <w:proofErr w:type="spellStart"/>
      <w:r w:rsidRPr="006A1DD8">
        <w:rPr>
          <w:sz w:val="28"/>
          <w:szCs w:val="28"/>
        </w:rPr>
        <w:t>Embedding</w:t>
      </w:r>
      <w:proofErr w:type="spellEnd"/>
      <w:r w:rsidRPr="006A1DD8">
        <w:rPr>
          <w:sz w:val="28"/>
          <w:szCs w:val="28"/>
        </w:rPr>
        <w:t xml:space="preserve">) и выходным </w:t>
      </w:r>
      <w:proofErr w:type="spellStart"/>
      <w:r w:rsidRPr="006A1DD8">
        <w:rPr>
          <w:sz w:val="28"/>
          <w:szCs w:val="28"/>
        </w:rPr>
        <w:t>полносвязным</w:t>
      </w:r>
      <w:proofErr w:type="spellEnd"/>
      <w:r w:rsidRPr="006A1DD8">
        <w:rPr>
          <w:sz w:val="28"/>
          <w:szCs w:val="28"/>
        </w:rPr>
        <w:t xml:space="preserve"> слоем с </w:t>
      </w:r>
      <w:proofErr w:type="spellStart"/>
      <w:r w:rsidRPr="006A1DD8">
        <w:rPr>
          <w:sz w:val="28"/>
          <w:szCs w:val="28"/>
        </w:rPr>
        <w:t>сигмоидной</w:t>
      </w:r>
      <w:proofErr w:type="spellEnd"/>
      <w:r w:rsidRPr="006A1DD8">
        <w:rPr>
          <w:sz w:val="28"/>
          <w:szCs w:val="28"/>
        </w:rPr>
        <w:t xml:space="preserve"> функцией активации. Обучение проводилось с использованием выборки валидации, что позволило контролировать эффект переобучения.</w:t>
      </w:r>
    </w:p>
    <w:p w14:paraId="631ADC75" w14:textId="77777777" w:rsidR="006A1DD8" w:rsidRPr="006A1DD8" w:rsidRDefault="006A1DD8" w:rsidP="006A1DD8">
      <w:pPr>
        <w:rPr>
          <w:sz w:val="28"/>
          <w:szCs w:val="28"/>
        </w:rPr>
      </w:pPr>
      <w:r w:rsidRPr="006A1DD8">
        <w:rPr>
          <w:sz w:val="28"/>
          <w:szCs w:val="28"/>
        </w:rPr>
        <w:t>Эксперимент проводился для следующих значений максимальной длины отзывов: 100, 200, 300 и 500 слов. Для каждого значения измерялись точность классификации на тестовой выборке и суммарное время обучения сети.</w:t>
      </w:r>
    </w:p>
    <w:p w14:paraId="188866FF" w14:textId="77777777" w:rsidR="006A1DD8" w:rsidRPr="006A1DD8" w:rsidRDefault="006A1DD8" w:rsidP="006A1DD8">
      <w:pPr>
        <w:rPr>
          <w:sz w:val="28"/>
          <w:szCs w:val="28"/>
        </w:rPr>
      </w:pPr>
      <w:r w:rsidRPr="006A1DD8">
        <w:rPr>
          <w:sz w:val="28"/>
          <w:szCs w:val="28"/>
        </w:rPr>
        <w:t xml:space="preserve">В результате было установлено, что при увеличении значения </w:t>
      </w:r>
      <w:proofErr w:type="spellStart"/>
      <w:r w:rsidRPr="006A1DD8">
        <w:rPr>
          <w:sz w:val="28"/>
          <w:szCs w:val="28"/>
        </w:rPr>
        <w:t>max_len</w:t>
      </w:r>
      <w:proofErr w:type="spellEnd"/>
      <w:r w:rsidRPr="006A1DD8">
        <w:rPr>
          <w:sz w:val="28"/>
          <w:szCs w:val="28"/>
        </w:rPr>
        <w:t xml:space="preserve"> точность классификации возрастает за счёт учёта большего контекста текста. Однако после значения </w:t>
      </w:r>
      <w:proofErr w:type="spellStart"/>
      <w:r w:rsidRPr="006A1DD8">
        <w:rPr>
          <w:sz w:val="28"/>
          <w:szCs w:val="28"/>
        </w:rPr>
        <w:t>max_len</w:t>
      </w:r>
      <w:proofErr w:type="spellEnd"/>
      <w:r w:rsidRPr="006A1DD8">
        <w:rPr>
          <w:sz w:val="28"/>
          <w:szCs w:val="28"/>
        </w:rPr>
        <w:t xml:space="preserve"> = 200 прирост точности становится незначительным, в то время как время обучения увеличивается существенно. При </w:t>
      </w:r>
      <w:proofErr w:type="spellStart"/>
      <w:r w:rsidRPr="006A1DD8">
        <w:rPr>
          <w:sz w:val="28"/>
          <w:szCs w:val="28"/>
        </w:rPr>
        <w:t>max_len</w:t>
      </w:r>
      <w:proofErr w:type="spellEnd"/>
      <w:r w:rsidRPr="006A1DD8">
        <w:rPr>
          <w:sz w:val="28"/>
          <w:szCs w:val="28"/>
        </w:rPr>
        <w:t xml:space="preserve"> = 500 наблюдается значительное увеличение вычислительных затрат без заметного улучшения качества классификации.</w:t>
      </w:r>
    </w:p>
    <w:p w14:paraId="5ABB5468" w14:textId="7F38E808" w:rsidR="006A1DD8" w:rsidRPr="006A1DD8" w:rsidRDefault="006A1DD8" w:rsidP="006A1DD8">
      <w:pPr>
        <w:rPr>
          <w:sz w:val="28"/>
          <w:szCs w:val="28"/>
        </w:rPr>
      </w:pPr>
      <w:r w:rsidRPr="006A1DD8">
        <w:rPr>
          <w:sz w:val="28"/>
          <w:szCs w:val="28"/>
        </w:rPr>
        <w:t>Таким образом, увеличение длины входных последовательностей приводит к росту сложности модели и времени обучения, но не всегда оправдано с точки зрения повышения качества результата.</w:t>
      </w:r>
    </w:p>
    <w:sectPr w:rsidR="006A1DD8" w:rsidRPr="006A1D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BE"/>
    <w:rsid w:val="00603FBE"/>
    <w:rsid w:val="006A1DD8"/>
    <w:rsid w:val="0095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1592B"/>
  <w15:chartTrackingRefBased/>
  <w15:docId w15:val="{C6AB46F2-5428-44BE-9F23-14F4F0DF9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1DD8"/>
  </w:style>
  <w:style w:type="paragraph" w:styleId="1">
    <w:name w:val="heading 1"/>
    <w:basedOn w:val="a"/>
    <w:next w:val="a"/>
    <w:link w:val="10"/>
    <w:uiPriority w:val="9"/>
    <w:qFormat/>
    <w:rsid w:val="00603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3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3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3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3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3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3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3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3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3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3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3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3F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3F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3F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3F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3F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3F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3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3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3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3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3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3F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3F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3F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3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3F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3FBE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A1DD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</dc:creator>
  <cp:keywords/>
  <dc:description/>
  <cp:lastModifiedBy>Aleksei</cp:lastModifiedBy>
  <cp:revision>2</cp:revision>
  <dcterms:created xsi:type="dcterms:W3CDTF">2025-12-14T19:58:00Z</dcterms:created>
  <dcterms:modified xsi:type="dcterms:W3CDTF">2025-12-14T20:07:00Z</dcterms:modified>
</cp:coreProperties>
</file>