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3716" w14:textId="77777777" w:rsidR="00B74910" w:rsidRDefault="00B74910"/>
    <w:p>
      <w:pPr>
        <w:pStyle w:val="Heading1"/>
      </w:pPr>
      <w:r>
        <w:t>Analitično poročilo za meritev Zmigaj se do vadbe</w:t>
      </w:r>
    </w:p>
    <w:p>
      <w:pPr>
        <w:spacing w:after="240"/>
      </w:pPr>
    </w:p>
    <w:p>
      <w:pPr>
        <w:pStyle w:val="Heading2"/>
      </w:pPr>
      <w:r>
        <w:t>Osnovni podatki o meritvi</w:t>
      </w:r>
    </w:p>
    <w:p/>
    <w:p>
      <w:r>
        <w:t>Datum meritev: 13. 02. 2026</w:t>
      </w:r>
    </w:p>
    <w:p>
      <w:r>
        <w:t>Izvajalec meritev: Fakulteta za šport, UL</w:t>
      </w:r>
    </w:p>
    <w:p>
      <w:r>
        <w:t>Kraj meritev: Gortanova 22, 1000 Ljubljana</w:t>
      </w:r>
    </w:p>
    <w:p>
      <w:r>
        <w:t>Administrator: Premelč Jerneja</w:t>
      </w:r>
    </w:p>
    <w:p>
      <w:r>
        <w:t>Testna baterija: Telesna zmogljivost odrasli + VZG in T600</w:t>
      </w:r>
    </w:p>
    <w:p>
      <w:r>
        <w:t>Regija (za primerjavo): Osrednjeslovenska</w:t>
      </w:r>
    </w:p>
    <w:p>
      <w:r>
        <w:t>Število udeležencev ZV: 30</w:t>
      </w:r>
    </w:p>
    <w:p>
      <w:r>
        <w:t>Število moških: 9</w:t>
      </w:r>
    </w:p>
    <w:p>
      <w:r>
        <w:t>Število žensk: 21</w:t>
      </w:r>
    </w:p>
    <w:p>
      <w:r>
        <w:t>Povprečna starost: 49,9</w:t>
      </w:r>
    </w:p>
    <w:p/>
    <w:p>
      <w:r>
        <w:br w:type="page"/>
      </w:r>
    </w:p>
    <w:p>
      <w:pPr>
        <w:pStyle w:val="Heading2"/>
      </w:pPr>
      <w:r>
        <w:t>Povprečni centili po testih</w:t>
      </w:r>
    </w:p>
    <w:p>
      <w:r>
        <w:t>Pri testih, pri katerih je zaželen nižji rezultat (npr. 6-minutni test hoje, Obseg pasu) so centili “obrnjeni” (100-centil), tako da v spodnji tabeli in grafikonu višje povprečje vedno pomeni boljši rezultat.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256"/>
        <w:gridCol w:w="2256"/>
        <w:gridCol w:w="2256"/>
      </w:tblGrid>
      <w:tr>
        <w:tc>
          <w:tcPr>
            <w:tcW w:type="dxa" w:w="2835"/>
          </w:tcPr>
          <w:p>
            <w:pPr>
              <w:keepLines/>
              <w:jc w:val="center"/>
            </w:pPr>
            <w:r>
              <w:t>Test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ZmigajSdv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Osrednjeslovenska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Slovenija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Telesna višina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55.8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59.7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60.0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Telesna masa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56.9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46.4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48.1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Indeks telesne mase*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57.8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42.7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44.0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Obseg pasu*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54.5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67.8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Dotikanje plošč z roko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58.2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66.7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66.6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Navpični skok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36.6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53.7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53.9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Tek v osmici*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65.8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49.7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Upogibanje trupa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60.0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78.6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79.4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Predklon sede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32.4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43.4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42.1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Vesa v zgibi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26.7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55.3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54.9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Stisk pesti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47.1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47.6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49.4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Tek na 600 m*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80.6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54.1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54.5</w:t>
            </w:r>
          </w:p>
        </w:tc>
      </w:tr>
      <w:tr>
        <w:tc>
          <w:tcPr>
            <w:tcW w:type="dxa" w:w="2835"/>
          </w:tcPr>
          <w:p>
            <w:pPr>
              <w:keepLines/>
              <w:jc w:val="left"/>
            </w:pPr>
            <w:r>
              <w:t>6-minutni test hoje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36.9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43.5</w:t>
            </w:r>
          </w:p>
        </w:tc>
        <w:tc>
          <w:tcPr>
            <w:tcW w:type="dxa" w:w="1728"/>
          </w:tcPr>
          <w:p>
            <w:pPr>
              <w:keepLines/>
              <w:jc w:val="center"/>
            </w:pPr>
            <w:r>
              <w:t>44.2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Delež mejnih in tveganih rezultatov po testih</w:t>
      </w:r>
    </w:p>
    <w:p>
      <w:r>
        <w:t xml:space="preserve">Tabela prikazuje delež udeležencev meritev, ki imajo testni dosežek označen kot tvegan (rdeča cona) ali mejen (rumena cona). Delež zelene cone ni prikazan, se pa lahko izračuna kot razlika 100% - Tvegano – Mejno. 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535"/>
          </w:tcPr>
          <w:p>
            <w:pPr>
              <w:keepLines/>
              <w:jc w:val="center"/>
            </w:pPr>
            <w:r>
              <w:t>Test / %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ZmigajSdv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Regija</w:t>
            </w:r>
          </w:p>
        </w:tc>
        <w:tc>
          <w:tcPr>
            <w:tcW w:type="dxa" w:w="2578"/>
            <w:gridSpan w:val="2"/>
          </w:tcPr>
          <w:p>
            <w:pPr>
              <w:jc w:val="center"/>
            </w:pPr>
            <w:r>
              <w:t>Slovenija</w:t>
            </w:r>
          </w:p>
        </w:tc>
      </w:tr>
      <w:tr>
        <w:tc>
          <w:tcPr>
            <w:tcW w:type="dxa" w:w="4535"/>
          </w:tcPr>
          <w:p>
            <w:pPr>
              <w:keepLines/>
              <w:jc w:val="center"/>
            </w:pPr>
            <w:r/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Tvegano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Mejno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Indeks telesne mase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32.0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22.0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Obseg pasu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50.1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50.1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12.3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Dotikanje plošč z roko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8.5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Navpični skok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27.6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31.0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17.9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Tek v osmici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6.9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58.6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10.9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42.6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9.7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Upogibanje trupa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11.1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5.5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3.2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Predklon sede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29.1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17.2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28.1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Vesa v zgibi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37.5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33.3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7.4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Stisk pesti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13.3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5.5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4.9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Tek na 600 m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15.4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69.2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59.1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13.9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58.2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14.4</w:t>
            </w:r>
          </w:p>
        </w:tc>
      </w:tr>
      <w:tr>
        <w:tc>
          <w:tcPr>
            <w:tcW w:type="dxa" w:w="4535"/>
          </w:tcPr>
          <w:p>
            <w:pPr>
              <w:keepLines/>
              <w:jc w:val="left"/>
            </w:pPr>
            <w:r>
              <w:t>6-minutni test hoje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26.7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24.9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20.3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t>19.3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c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Oznake skupin: Z=ZmigajSdv, R=Regija, S=Slovenija</w:t>
      </w:r>
    </w:p>
    <w:sectPr w:rsidR="00B749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A5348" w14:textId="77777777" w:rsidR="00A5536B" w:rsidRDefault="00A5536B" w:rsidP="00AC1C0D">
      <w:pPr>
        <w:spacing w:after="0" w:line="240" w:lineRule="auto"/>
      </w:pPr>
      <w:r>
        <w:separator/>
      </w:r>
    </w:p>
  </w:endnote>
  <w:endnote w:type="continuationSeparator" w:id="0">
    <w:p w14:paraId="2C598747" w14:textId="77777777" w:rsidR="00A5536B" w:rsidRDefault="00A5536B" w:rsidP="00AC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FABE" w14:textId="77777777" w:rsidR="00AC1C0D" w:rsidRDefault="00AC1C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FD80" w14:textId="331F870B" w:rsidR="00AC1C0D" w:rsidRDefault="00AC1C0D">
    <w:pPr>
      <w:pStyle w:val="Footer"/>
    </w:pPr>
    <w:r>
      <w:t xml:space="preserve"> </w:t>
    </w:r>
  </w:p>
  <w:tbl>
    <w:tblPr>
      <w:tblStyle w:val="TableGrid"/>
      <w:tblW w:w="92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4"/>
      <w:gridCol w:w="2410"/>
      <w:gridCol w:w="3690"/>
    </w:tblGrid>
    <w:tr w:rsidR="00AC1C0D" w:rsidRPr="001A41B0" w14:paraId="1F4EFCCB" w14:textId="77777777" w:rsidTr="001A41B0">
      <w:tc>
        <w:tcPr>
          <w:tcW w:w="3114" w:type="dxa"/>
        </w:tcPr>
        <w:p w14:paraId="5A02283A" w14:textId="314005A0" w:rsidR="00AC1C0D" w:rsidRPr="001A41B0" w:rsidRDefault="00AC1C0D">
          <w:pPr>
            <w:pStyle w:val="Footer"/>
            <w:rPr>
              <w:rFonts w:ascii="Abadi ExtraLight" w:hAnsi="Abadi ExtraLight"/>
              <w:noProof/>
              <w:sz w:val="20"/>
              <w:szCs w:val="20"/>
              <w:lang w:val="sl-SI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t>Projekt:</w:t>
          </w: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br/>
          </w:r>
          <w:hyperlink r:id="rId1" w:history="1">
            <w:r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  <w:lang w:val="sl-SI"/>
              </w:rPr>
              <w:t>Zmigaj se do vadbe</w:t>
            </w:r>
          </w:hyperlink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br/>
            <w:t>Olimpijski komite Slovenije</w:t>
          </w:r>
        </w:p>
      </w:tc>
      <w:tc>
        <w:tcPr>
          <w:tcW w:w="2410" w:type="dxa"/>
        </w:tcPr>
        <w:p w14:paraId="1FCE2425" w14:textId="661B76CD" w:rsidR="00AC1C0D" w:rsidRPr="001A41B0" w:rsidRDefault="00AC1C0D" w:rsidP="001A41B0">
          <w:pPr>
            <w:pStyle w:val="Footer"/>
            <w:jc w:val="center"/>
            <w:rPr>
              <w:rFonts w:ascii="Abadi ExtraLight" w:hAnsi="Abadi ExtraLight"/>
              <w:noProof/>
              <w:sz w:val="20"/>
              <w:szCs w:val="20"/>
              <w:lang w:val="sl-SI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drawing>
              <wp:inline distT="0" distB="0" distL="0" distR="0" wp14:anchorId="46A972DC" wp14:editId="56630B5C">
                <wp:extent cx="1200150" cy="254149"/>
                <wp:effectExtent l="0" t="0" r="0" b="0"/>
                <wp:docPr id="2576392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3413" cy="256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B8C7435" w14:textId="6356BB4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  <w:lang w:val="sl-SI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t>Analiza:</w:t>
          </w: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br/>
          </w: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t>Univerza v Ljubljani</w:t>
          </w: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tab/>
          </w:r>
        </w:p>
        <w:p w14:paraId="3652EC79" w14:textId="10EDDF82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  <w:lang w:val="sl-SI"/>
            </w:rPr>
          </w:pPr>
          <w:r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t>Fakulteta za šport</w:t>
          </w:r>
          <w:r w:rsidR="001A41B0" w:rsidRPr="001A41B0">
            <w:rPr>
              <w:rFonts w:ascii="Abadi ExtraLight" w:hAnsi="Abadi ExtraLight"/>
              <w:noProof/>
              <w:sz w:val="20"/>
              <w:szCs w:val="20"/>
              <w:lang w:val="sl-SI"/>
            </w:rPr>
            <w:br/>
          </w:r>
          <w:hyperlink r:id="rId3" w:history="1">
            <w:r w:rsidR="001A41B0" w:rsidRPr="001A41B0">
              <w:rPr>
                <w:rStyle w:val="Hyperlink"/>
                <w:rFonts w:ascii="Abadi ExtraLight" w:hAnsi="Abadi ExtraLight"/>
                <w:noProof/>
                <w:sz w:val="20"/>
                <w:szCs w:val="20"/>
                <w:lang w:val="sl-SI"/>
              </w:rPr>
              <w:t>Raziskovalna skupina SLOfit</w:t>
            </w:r>
          </w:hyperlink>
        </w:p>
        <w:p w14:paraId="424D6892" w14:textId="115B0C94" w:rsidR="00AC1C0D" w:rsidRPr="001A41B0" w:rsidRDefault="00AC1C0D" w:rsidP="00AC1C0D">
          <w:pPr>
            <w:pStyle w:val="Footer"/>
            <w:rPr>
              <w:rFonts w:ascii="Abadi ExtraLight" w:hAnsi="Abadi ExtraLight"/>
              <w:noProof/>
              <w:sz w:val="20"/>
              <w:szCs w:val="20"/>
              <w:lang w:val="sl-SI"/>
            </w:rPr>
          </w:pPr>
        </w:p>
      </w:tc>
    </w:tr>
  </w:tbl>
  <w:p w14:paraId="16191DD3" w14:textId="77777777" w:rsidR="00AC1C0D" w:rsidRDefault="00AC1C0D" w:rsidP="001A41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1C51" w14:textId="77777777" w:rsidR="00AC1C0D" w:rsidRDefault="00AC1C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44D7" w14:textId="77777777" w:rsidR="00A5536B" w:rsidRDefault="00A5536B" w:rsidP="00AC1C0D">
      <w:pPr>
        <w:spacing w:after="0" w:line="240" w:lineRule="auto"/>
      </w:pPr>
      <w:r>
        <w:separator/>
      </w:r>
    </w:p>
  </w:footnote>
  <w:footnote w:type="continuationSeparator" w:id="0">
    <w:p w14:paraId="1F8D864A" w14:textId="77777777" w:rsidR="00A5536B" w:rsidRDefault="00A5536B" w:rsidP="00AC1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D03A" w14:textId="77777777" w:rsidR="00AC1C0D" w:rsidRDefault="00AC1C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B825" w14:textId="77777777" w:rsidR="00AC1C0D" w:rsidRDefault="00AC1C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F35E" w14:textId="77777777" w:rsidR="00AC1C0D" w:rsidRDefault="00AC1C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4D"/>
    <w:rsid w:val="00025450"/>
    <w:rsid w:val="001A41B0"/>
    <w:rsid w:val="004B5CFE"/>
    <w:rsid w:val="005D11BA"/>
    <w:rsid w:val="00623876"/>
    <w:rsid w:val="006B424D"/>
    <w:rsid w:val="009F067D"/>
    <w:rsid w:val="00A5536B"/>
    <w:rsid w:val="00AC1C0D"/>
    <w:rsid w:val="00B7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533C760"/>
  <w15:chartTrackingRefBased/>
  <w15:docId w15:val="{47984D2A-59D1-45D3-A597-B948AF10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0D"/>
  </w:style>
  <w:style w:type="paragraph" w:styleId="Footer">
    <w:name w:val="footer"/>
    <w:basedOn w:val="Normal"/>
    <w:link w:val="FooterChar"/>
    <w:uiPriority w:val="99"/>
    <w:unhideWhenUsed/>
    <w:rsid w:val="00AC1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0D"/>
  </w:style>
  <w:style w:type="character" w:styleId="Hyperlink">
    <w:name w:val="Hyperlink"/>
    <w:basedOn w:val="DefaultParagraphFont"/>
    <w:uiPriority w:val="99"/>
    <w:unhideWhenUsed/>
    <w:rsid w:val="00AC1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C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s://www.slofit.org/to-smo-mi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olympic.si/sport-za-vse/gibajmo-se/zmigaj-se-do-vad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Leskošek</dc:creator>
  <cp:keywords/>
  <dc:description/>
  <cp:lastModifiedBy>Bojan Leskošek</cp:lastModifiedBy>
  <cp:revision>2</cp:revision>
  <dcterms:created xsi:type="dcterms:W3CDTF">2026-04-13T08:28:00Z</dcterms:created>
  <dcterms:modified xsi:type="dcterms:W3CDTF">2026-04-13T08:43:00Z</dcterms:modified>
</cp:coreProperties>
</file>