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0是黑色 1是白色==对应==0是透明 1是不透明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环境光、自发光</w:t>
      </w:r>
      <w:r>
        <w:rPr>
          <w:rFonts w:hint="eastAsia"/>
          <w:lang w:val="en-US" w:eastAsia="zh-CN"/>
        </w:rPr>
        <w:t>直接用的材质本身颜色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漫反射：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兰伯特</w:t>
      </w:r>
    </w:p>
    <w:p>
      <w:pPr>
        <w:jc w:val="center"/>
      </w:pPr>
      <w:r>
        <w:drawing>
          <wp:inline distT="0" distB="0" distL="114300" distR="114300">
            <wp:extent cx="2551430" cy="19939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13275" cy="302895"/>
            <wp:effectExtent l="0" t="0" r="158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半兰伯特</w:t>
      </w:r>
    </w:p>
    <w:p>
      <w:pPr>
        <w:jc w:val="center"/>
      </w:pPr>
      <w:r>
        <w:drawing>
          <wp:inline distT="0" distB="0" distL="114300" distR="114300">
            <wp:extent cx="2548890" cy="2571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57090" cy="5905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12260" cy="358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n法线 l指向光源的矢量 m材质颜色 c_l光源颜色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高光反射：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</w:t>
      </w:r>
    </w:p>
    <w:p>
      <w:pPr>
        <w:jc w:val="center"/>
      </w:pPr>
      <w:r>
        <w:drawing>
          <wp:inline distT="0" distB="0" distL="114300" distR="114300">
            <wp:extent cx="2742565" cy="21399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41925" cy="263525"/>
            <wp:effectExtent l="0" t="0" r="1587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176655" cy="1898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358390" cy="10382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BlinnPhone</w:t>
      </w:r>
    </w:p>
    <w:p>
      <w:pPr>
        <w:jc w:val="center"/>
      </w:pPr>
      <w:r>
        <w:drawing>
          <wp:inline distT="0" distB="0" distL="114300" distR="114300">
            <wp:extent cx="2727325" cy="220980"/>
            <wp:effectExtent l="0" t="0" r="158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053330" cy="227965"/>
            <wp:effectExtent l="0" t="0" r="139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Saturate(x) 返回max(0,min(1,x))</w:t>
      </w:r>
    </w:p>
    <w:p>
      <w:r>
        <w:drawing>
          <wp:inline distT="0" distB="0" distL="114300" distR="114300">
            <wp:extent cx="3389630" cy="369570"/>
            <wp:effectExtent l="0" t="0" r="12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Step(a,x) 返回(x&gt;=a)?1:0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Lerp(a,b,w) 返回a+w*(b-a)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Exp2(x) 返回以2为底的指数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Pow(x,y) 返回以x为底 y为顶的指数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Smoothstep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85615" cy="18853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SAMPLE_TEXTURE2D</w:t>
      </w:r>
      <w:r>
        <w:rPr>
          <w:rFonts w:hint="eastAsia"/>
          <w:lang w:val="en-US" w:eastAsia="zh-CN"/>
        </w:rPr>
        <w:t xml:space="preserve"> //进行纹理采样 SAMPLE_TEXTURE2D(纹理名，采样器名，uv)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UnpackNormal</w:t>
      </w:r>
      <w:r>
        <w:rPr>
          <w:rFonts w:hint="eastAsia"/>
          <w:lang w:val="en-US" w:eastAsia="zh-CN"/>
        </w:rPr>
        <w:t xml:space="preserve"> 对法线纹理进行采样和解码（需要把法线纹理的格式标识成Normal map）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UnpackScaleNormal</w:t>
      </w:r>
      <w:r>
        <w:rPr>
          <w:rFonts w:hint="eastAsia"/>
          <w:lang w:val="en-US" w:eastAsia="zh-CN"/>
        </w:rPr>
        <w:t xml:space="preserve"> 就是比上面多了一步缩放scale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TRANSFORM_TEX</w:t>
      </w:r>
      <w:r>
        <w:rPr>
          <w:rFonts w:hint="eastAsia"/>
          <w:lang w:val="en-US" w:eastAsia="zh-CN"/>
        </w:rPr>
        <w:t xml:space="preserve"> 计算经过平铺和偏移后的纹理坐标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自带函数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UnityObjectToWorldNormal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Unity官方API中说的渲染管线(Render Pipeline)有三种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Built-in Render Pipeline(URP):内置渲染管线，自定义选项有限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Universal Render Pipeline (URP)，可编程的轻量级(通用)渲染管线，前身是Lightweight Render Pipeline简称LWPR，在Unity2019.3版本中正式应用。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Definition Render Pipeline (HDRP) 可编程的高保真的渲染管线，有硬件要求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Render Pipeline (SRP) 名词，是一种实现可编程管线的一种方法(即通过C#代码，调用API来自己定义渲染顺序，相机工作方式顺序，光照特性等很多渲染相关的东西)，通过这种方法写出来的代码文件称之为SRP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PheonixRenderPipeline.ShaderLibrary</w:t>
      </w:r>
      <w:r>
        <w:rPr>
          <w:rFonts w:hint="eastAsia"/>
          <w:lang w:val="en-US" w:eastAsia="zh-CN"/>
        </w:rPr>
        <w:t>（灯光 阴影 粒子 金属）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ToonCharacterLighting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ToonCharacterShadows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ClusteredUtils</w:t>
      </w:r>
      <w:r>
        <w:rPr>
          <w:rFonts w:hint="eastAsia"/>
          <w:lang w:val="en-US" w:eastAsia="zh-CN"/>
        </w:rPr>
        <w:t xml:space="preserve"> 聚合方法？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PheonixRenderPipeline.Shader</w:t>
      </w:r>
      <w:r>
        <w:rPr>
          <w:rFonts w:hint="eastAsia"/>
          <w:lang w:val="en-US" w:eastAsia="zh-CN"/>
        </w:rPr>
        <w:t>s（绿的有看到用过 红的没用了）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AtmosphericScattering（没用了）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Character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ComputeShaders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</w:t>
      </w: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Vegetation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FurMultiMats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LowTransparent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PheonixRenderPipeline.</w:t>
      </w:r>
      <w:r>
        <w:rPr>
          <w:rFonts w:hint="eastAsia"/>
          <w:lang w:val="en-US" w:eastAsia="zh-CN"/>
        </w:rPr>
        <w:t>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</w:t>
      </w:r>
      <w:r>
        <w:rPr>
          <w:rFonts w:hint="eastAsia"/>
          <w:lang w:val="en-US" w:eastAsia="zh-CN"/>
        </w:rPr>
        <w:t>Runtime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Unity.RenderPipelines.Core.Runtime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Unity.RenderPipelines.Core.ShaderLibrary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FA4F7"/>
    <w:multiLevelType w:val="singleLevel"/>
    <w:tmpl w:val="6CEFA4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C274E"/>
    <w:rsid w:val="19621E83"/>
    <w:rsid w:val="1B3A51DB"/>
    <w:rsid w:val="465A4618"/>
    <w:rsid w:val="4A866D22"/>
    <w:rsid w:val="4D0478AD"/>
    <w:rsid w:val="62A86D40"/>
    <w:rsid w:val="683476E8"/>
    <w:rsid w:val="7502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2021-10-27T02:02:00Z</dcterms:created>
  <dc:creator>admin</dc:creator>
  <cp:lastModifiedBy>admin</cp:lastModifiedBy>
  <dcterms:modified xsi:type="dcterms:W3CDTF">2021-11-12T03:23:15Z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163FDC33FFB7499BBE6354A5EE28F967</vt:lpwstr>
  </property>
</Properties>
</file>