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5" w:line="279" w:lineRule="auto"/>
        <w:ind w:left="720" w:right="0" w:firstLine="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system-ui" w:cs="system-ui" w:eastAsia="system-ui" w:hAnsi="system-ui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ValvularHeartDisease_TeamX_Report.docx</w:t>
      </w: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firstLine="0"/>
        <w:jc w:val="left"/>
        <w:rPr>
          <w:rFonts w:ascii="system-ui" w:cs="system-ui" w:eastAsia="system-ui" w:hAnsi="system-u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Sources Used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rFonts w:ascii="system-ui" w:cs="system-ui" w:eastAsia="system-ui" w:hAnsi="system-u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ystem-ui" w:cs="system-ui" w:eastAsia="system-ui" w:hAnsi="system-u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PubMed: Primary source for biomedical literature, including clinical guidelines and recent research articles.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rFonts w:ascii="system-ui" w:cs="system-ui" w:eastAsia="system-ui" w:hAnsi="system-u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ystem-ui" w:cs="system-ui" w:eastAsia="system-ui" w:hAnsi="system-u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EMBASE: Supplemented PubMed with additional biomedical and pharmacological studies.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rFonts w:ascii="system-ui" w:cs="system-ui" w:eastAsia="system-ui" w:hAnsi="system-u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ystem-ui" w:cs="system-ui" w:eastAsia="system-ui" w:hAnsi="system-u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Cochrane Library: Provided systematic reviews and meta-analyses on valvular heart disease management.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rFonts w:ascii="system-ui" w:cs="system-ui" w:eastAsia="system-ui" w:hAnsi="system-u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ystem-ui" w:cs="system-ui" w:eastAsia="system-ui" w:hAnsi="system-u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Myo clinic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rFonts w:ascii="system-ui" w:cs="system-ui" w:eastAsia="system-ui" w:hAnsi="system-u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ystem-ui" w:cs="system-ui" w:eastAsia="system-ui" w:hAnsi="system-ui"/>
          <w:rtl w:val="0"/>
        </w:rPr>
        <w:t xml:space="preserve">Cleveland</w:t>
      </w:r>
      <w:r w:rsidDel="00000000" w:rsidR="00000000" w:rsidRPr="00000000">
        <w:rPr>
          <w:rFonts w:ascii="system-ui" w:cs="system-ui" w:eastAsia="system-ui" w:hAnsi="system-u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clinic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rFonts w:ascii="system-ui" w:cs="system-ui" w:eastAsia="system-ui" w:hAnsi="system-u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ystem-ui" w:cs="system-ui" w:eastAsia="system-ui" w:hAnsi="system-u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NCBI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9" w:lineRule="auto"/>
        <w:ind w:left="720" w:right="0" w:hanging="360"/>
        <w:jc w:val="left"/>
        <w:rPr>
          <w:rFonts w:ascii="system-ui" w:cs="system-ui" w:eastAsia="system-ui" w:hAnsi="system-u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ystem-ui" w:cs="system-ui" w:eastAsia="system-ui" w:hAnsi="system-u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WHO Reports: For epidemiological data and global health perspectives on valvular heart disease.</w:t>
      </w:r>
    </w:p>
    <w:p w:rsidR="00000000" w:rsidDel="00000000" w:rsidP="00000000" w:rsidRDefault="00000000" w:rsidRPr="00000000" w14:paraId="0000000A">
      <w:pPr>
        <w:pStyle w:val="Heading2"/>
        <w:spacing w:after="60" w:before="375" w:lineRule="auto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z w:val="24"/>
          <w:szCs w:val="24"/>
          <w:rtl w:val="0"/>
        </w:rPr>
        <w:t xml:space="preserve">Methodology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9" w:lineRule="auto"/>
        <w:ind w:left="720" w:right="0" w:hanging="360"/>
        <w:jc w:val="left"/>
        <w:rPr>
          <w:rFonts w:ascii="system-ui" w:cs="system-ui" w:eastAsia="system-ui" w:hAnsi="system-u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ystem-ui" w:cs="system-ui" w:eastAsia="system-ui" w:hAnsi="system-u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Conducted keyword searches such as “valvular heart disease,” “aortic stenosis guidelines,” “mitral regurgitation management,” and “valve replacement outcomes.”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rFonts w:ascii="system-ui" w:cs="system-ui" w:eastAsia="system-ui" w:hAnsi="system-u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ystem-ui" w:cs="system-ui" w:eastAsia="system-ui" w:hAnsi="system-u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Applied filters for articles published from 2019 onwards to ensure current evidence.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rFonts w:ascii="system-ui" w:cs="system-ui" w:eastAsia="system-ui" w:hAnsi="system-u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ystem-ui" w:cs="system-ui" w:eastAsia="system-ui" w:hAnsi="system-u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Focused on clinical guidelines, randomized controlled trials, and meta-analyses.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rFonts w:ascii="system-ui" w:cs="system-ui" w:eastAsia="system-ui" w:hAnsi="system-u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ystem-ui" w:cs="system-ui" w:eastAsia="system-ui" w:hAnsi="system-u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Reviewed abstracts and full texts for relevance and quality.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9" w:lineRule="auto"/>
        <w:ind w:left="720" w:right="0" w:hanging="360"/>
        <w:jc w:val="left"/>
        <w:rPr>
          <w:rFonts w:ascii="system-ui" w:cs="system-ui" w:eastAsia="system-ui" w:hAnsi="system-u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ystem-ui" w:cs="system-ui" w:eastAsia="system-ui" w:hAnsi="system-u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Cross-referenced guidelines from professional societies (e.g., American Heart Association, European Society of Cardiology).</w:t>
      </w:r>
    </w:p>
    <w:p w:rsidR="00000000" w:rsidDel="00000000" w:rsidP="00000000" w:rsidRDefault="00000000" w:rsidRPr="00000000" w14:paraId="00000010">
      <w:pPr>
        <w:pStyle w:val="Heading2"/>
        <w:spacing w:after="60" w:before="375" w:lineRule="auto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z w:val="24"/>
          <w:szCs w:val="24"/>
          <w:rtl w:val="0"/>
        </w:rPr>
        <w:t xml:space="preserve">Challenges Faced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9" w:lineRule="auto"/>
        <w:ind w:left="720" w:right="0" w:hanging="360"/>
        <w:jc w:val="left"/>
        <w:rPr>
          <w:rFonts w:ascii="system-ui" w:cs="system-ui" w:eastAsia="system-ui" w:hAnsi="system-u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ystem-ui" w:cs="system-ui" w:eastAsia="system-ui" w:hAnsi="system-u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Limited high-quality randomized trials for some rare valvular conditions.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rFonts w:ascii="system-ui" w:cs="system-ui" w:eastAsia="system-ui" w:hAnsi="system-u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ystem-ui" w:cs="system-ui" w:eastAsia="system-ui" w:hAnsi="system-u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Variability in guideline recommendations between regions and societies.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rFonts w:ascii="system-ui" w:cs="system-ui" w:eastAsia="system-ui" w:hAnsi="system-u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ystem-ui" w:cs="system-ui" w:eastAsia="system-ui" w:hAnsi="system-u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Some older studies remain relevant but required careful integration with newer evidence.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9" w:lineRule="auto"/>
        <w:ind w:left="720" w:right="0" w:hanging="360"/>
        <w:jc w:val="left"/>
        <w:rPr>
          <w:rFonts w:ascii="system-ui" w:cs="system-ui" w:eastAsia="system-ui" w:hAnsi="system-u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ystem-ui" w:cs="system-ui" w:eastAsia="system-ui" w:hAnsi="system-u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Access restrictions to full texts for some EMBASE articles without institutional subscriptions.</w:t>
      </w:r>
    </w:p>
    <w:p w:rsidR="00000000" w:rsidDel="00000000" w:rsidP="00000000" w:rsidRDefault="00000000" w:rsidRPr="00000000" w14:paraId="00000015">
      <w:pPr>
        <w:pStyle w:val="Heading2"/>
        <w:spacing w:after="60" w:before="375" w:lineRule="auto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z w:val="24"/>
          <w:szCs w:val="24"/>
          <w:rtl w:val="0"/>
        </w:rPr>
        <w:t xml:space="preserve">Date Accessed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9" w:lineRule="auto"/>
        <w:ind w:left="720" w:right="0" w:hanging="360"/>
        <w:jc w:val="left"/>
        <w:rPr>
          <w:rFonts w:ascii="system-ui" w:cs="system-ui" w:eastAsia="system-ui" w:hAnsi="system-u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ystem-ui" w:cs="system-ui" w:eastAsia="system-ui" w:hAnsi="system-u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May 2 to May 8, 2025.</w:t>
      </w:r>
    </w:p>
    <w:p w:rsidR="00000000" w:rsidDel="00000000" w:rsidP="00000000" w:rsidRDefault="00000000" w:rsidRPr="00000000" w14:paraId="00000017">
      <w:pPr>
        <w:pStyle w:val="Heading2"/>
        <w:spacing w:after="60" w:before="375" w:lineRule="auto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z w:val="24"/>
          <w:szCs w:val="24"/>
          <w:rtl w:val="0"/>
        </w:rPr>
        <w:t xml:space="preserve">Description of Contents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9" w:lineRule="auto"/>
        <w:ind w:left="720" w:right="0" w:hanging="360"/>
        <w:jc w:val="left"/>
        <w:rPr>
          <w:rFonts w:ascii="system-ui" w:cs="system-ui" w:eastAsia="system-ui" w:hAnsi="system-u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ystem-ui" w:cs="system-ui" w:eastAsia="system-ui" w:hAnsi="system-u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Comprehensive overview of valvular heart disease types, pathophysiology, diagnostic criteria, and treatment options.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rFonts w:ascii="system-ui" w:cs="system-ui" w:eastAsia="system-ui" w:hAnsi="system-u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ystem-ui" w:cs="system-ui" w:eastAsia="system-ui" w:hAnsi="system-u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Evidence-based recommendations for medical and surgical management.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rFonts w:ascii="system-ui" w:cs="system-ui" w:eastAsia="system-ui" w:hAnsi="system-u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ystem-ui" w:cs="system-ui" w:eastAsia="system-ui" w:hAnsi="system-u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Epidemiology and risk factors.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9" w:lineRule="auto"/>
        <w:ind w:left="720" w:right="0" w:hanging="360"/>
        <w:jc w:val="left"/>
        <w:rPr>
          <w:rFonts w:ascii="system-ui" w:cs="system-ui" w:eastAsia="system-ui" w:hAnsi="system-u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ystem-ui" w:cs="system-ui" w:eastAsia="system-ui" w:hAnsi="system-u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Prognostic factors and follow-up protocols.</w:t>
      </w:r>
    </w:p>
    <w:p w:rsidR="00000000" w:rsidDel="00000000" w:rsidP="00000000" w:rsidRDefault="00000000" w:rsidRPr="00000000" w14:paraId="0000001C">
      <w:pPr>
        <w:pStyle w:val="Heading2"/>
        <w:spacing w:after="60" w:before="375" w:lineRule="auto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z w:val="24"/>
          <w:szCs w:val="24"/>
          <w:rtl w:val="0"/>
        </w:rPr>
        <w:t xml:space="preserve">File Format and Size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9" w:lineRule="auto"/>
        <w:ind w:left="720" w:right="0" w:hanging="360"/>
        <w:jc w:val="left"/>
        <w:rPr>
          <w:rFonts w:ascii="system-ui" w:cs="system-ui" w:eastAsia="system-ui" w:hAnsi="system-u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ystem-ui" w:cs="system-ui" w:eastAsia="system-ui" w:hAnsi="system-u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Report submitted as a Word document (.docx)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9" w:lineRule="auto"/>
        <w:ind w:left="720" w:right="0" w:hanging="360"/>
        <w:jc w:val="left"/>
        <w:rPr>
          <w:rFonts w:ascii="system-ui" w:cs="system-ui" w:eastAsia="system-ui" w:hAnsi="system-u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ystem-ui" w:cs="system-ui" w:eastAsia="system-ui" w:hAnsi="system-u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File size approximately 2.7MB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spacing w:after="60" w:before="375" w:lineRule="auto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z w:val="24"/>
          <w:szCs w:val="24"/>
          <w:rtl w:val="0"/>
        </w:rPr>
        <w:t xml:space="preserve">Disease List &amp; Individual Contributions</w:t>
      </w:r>
      <w:r w:rsidDel="00000000" w:rsidR="00000000" w:rsidRPr="00000000">
        <w:rPr>
          <w:rtl w:val="0"/>
        </w:rPr>
      </w:r>
    </w:p>
    <w:tbl>
      <w:tblPr>
        <w:tblStyle w:val="Table1"/>
        <w:tblW w:w="11085.0" w:type="dxa"/>
        <w:jc w:val="left"/>
        <w:tblInd w:w="-28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600"/>
      </w:tblPr>
      <w:tblGrid>
        <w:gridCol w:w="1466"/>
        <w:gridCol w:w="6360"/>
        <w:gridCol w:w="3259"/>
        <w:tblGridChange w:id="0">
          <w:tblGrid>
            <w:gridCol w:w="1466"/>
            <w:gridCol w:w="6360"/>
            <w:gridCol w:w="3259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b w:val="0"/>
                <w:rtl w:val="0"/>
              </w:rPr>
              <w:t xml:space="preserve">Specialty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b w:val="0"/>
                <w:rtl w:val="0"/>
              </w:rPr>
              <w:t xml:space="preserve">Diseases/Conditions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b w:val="0"/>
                <w:rtl w:val="0"/>
              </w:rPr>
              <w:t xml:space="preserve">Team Member Assigned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Valvular heart disease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0" w:before="0" w:line="240" w:lineRule="auto"/>
              <w:rPr/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trike w:val="0"/>
                <w:color w:val="000000"/>
                <w:sz w:val="28"/>
                <w:szCs w:val="28"/>
                <w:u w:val="none"/>
                <w:rtl w:val="0"/>
              </w:rPr>
              <w:t xml:space="preserve">pericarditis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after="0" w:before="0" w:line="240" w:lineRule="auto"/>
              <w:rPr/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trike w:val="0"/>
                <w:color w:val="000000"/>
                <w:sz w:val="28"/>
                <w:szCs w:val="28"/>
                <w:u w:val="none"/>
                <w:rtl w:val="0"/>
              </w:rPr>
              <w:t xml:space="preserve">myocarditis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spacing w:after="0" w:before="0" w:line="240" w:lineRule="auto"/>
              <w:rPr/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trike w:val="0"/>
                <w:color w:val="000000"/>
                <w:sz w:val="28"/>
                <w:szCs w:val="28"/>
                <w:u w:val="none"/>
                <w:rtl w:val="0"/>
              </w:rPr>
              <w:t xml:space="preserve">infective endocarditis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Jennifer Imogie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Valvular heart disease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311" w:before="311" w:lineRule="auto"/>
              <w:rPr/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trike w:val="0"/>
                <w:color w:val="000000"/>
                <w:sz w:val="28"/>
                <w:szCs w:val="28"/>
                <w:u w:val="none"/>
                <w:rtl w:val="0"/>
              </w:rPr>
              <w:t xml:space="preserve">Aortic stenosis, mitral valve prolapse, mitral regurgitation, rheumatic heart disease, mitral stenosis/regurgitation, </w:t>
            </w: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trike w:val="0"/>
                <w:color w:val="000000"/>
                <w:sz w:val="24"/>
                <w:szCs w:val="24"/>
                <w:u w:val="none"/>
                <w:rtl w:val="0"/>
              </w:rPr>
              <w:t xml:space="preserve">Aortic Regurgitation, Tricuspid Stenosis, Tricuspid Regurgitation, Pulmonary Stenosis, Pulmonary Regurgitation, Endocarditis: Inflammation, Giant Cell Myocarditis, Granulomatous Myocarditis, Autoimmune or Autoinflammatory Pericarditis, Viral Myocarditis, Tuberculous Pericarditis, Fungal Endocarditis, Sarcoidosis of the Heart, Hyper eosinophilic Syndrome, Lupus and Rheumatoid Arthritis-associated Cardiac Inflammation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Leslie El</w:t>
            </w:r>
          </w:p>
        </w:tc>
      </w:tr>
    </w:tbl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spacing w:after="60" w:before="375" w:lineRule="auto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z w:val="24"/>
          <w:szCs w:val="24"/>
          <w:rtl w:val="0"/>
        </w:rPr>
        <w:t xml:space="preserve">Submission Details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9" w:lineRule="auto"/>
        <w:ind w:left="720" w:right="0" w:hanging="360"/>
        <w:jc w:val="left"/>
        <w:rPr>
          <w:rFonts w:ascii="system-ui" w:cs="system-ui" w:eastAsia="system-ui" w:hAnsi="system-u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ystem-ui" w:cs="system-ui" w:eastAsia="system-ui" w:hAnsi="system-u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Deadline: May 8, 2025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Robot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Noto Sans Symbols">
    <w:embedRegular w:fontKey="{00000000-0000-0000-0000-000000000000}" r:id="rId7" w:subsetted="0"/>
    <w:embedBold w:fontKey="{00000000-0000-0000-0000-000000000000}" r:id="rId8" w:subsetted="0"/>
  </w:font>
  <w:font w:name="system-u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US"/>
      </w:rPr>
    </w:rPrDefault>
    <w:pPrDefault>
      <w:pPr>
        <w:spacing w:after="160" w:line="27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 w:val="1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4">
    <w:name w:val="heading 4"/>
    <w:basedOn w:val="Normal"/>
    <w:next w:val="Normal"/>
    <w:link w:val="Heading4Char"/>
    <w:uiPriority w:val="9"/>
    <w:unhideWhenUsed w:val="1"/>
    <w:qFormat w:val="1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cstheme="majorBidi" w:eastAsiaTheme="majorEastAsia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unhideWhenUsed w:val="1"/>
    <w:qFormat w:val="1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6">
    <w:name w:val="heading 6"/>
    <w:basedOn w:val="Normal"/>
    <w:next w:val="Normal"/>
    <w:link w:val="Heading6Char"/>
    <w:uiPriority w:val="9"/>
    <w:unhideWhenUsed w:val="1"/>
    <w:qFormat w:val="1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cstheme="majorBidi" w:eastAsiaTheme="majorEastAsia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unhideWhenUsed w:val="1"/>
    <w:qFormat w:val="1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8">
    <w:name w:val="heading 8"/>
    <w:basedOn w:val="Normal"/>
    <w:next w:val="Normal"/>
    <w:link w:val="Heading8Char"/>
    <w:uiPriority w:val="9"/>
    <w:unhideWhenUsed w:val="1"/>
    <w:qFormat w:val="1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cstheme="majorBidi" w:eastAsiaTheme="majorEastAsia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unhideWhenUsed w:val="1"/>
    <w:qFormat w:val="1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 w:val="1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 w:val="1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 w:val="1"/>
    <w:rPr>
      <w:i w:val="1"/>
      <w:iCs w:val="1"/>
      <w:color w:val="0f4761" w:themeColor="accent1" w:themeShade="0000BF"/>
    </w:rPr>
  </w:style>
  <w:style w:type="character" w:styleId="QuoteChar" w:customStyle="1">
    <w:name w:val="Quote Char"/>
    <w:basedOn w:val="DefaultParagraphFont"/>
    <w:link w:val="Quote"/>
    <w:uiPriority w:val="29"/>
    <w:rPr>
      <w:i w:val="1"/>
      <w:iCs w:val="1"/>
      <w:color w:val="404040" w:themeColor="text1" w:themeTint="0000BF"/>
    </w:rPr>
  </w:style>
  <w:style w:type="paragraph" w:styleId="Quote">
    <w:name w:val="Quote"/>
    <w:basedOn w:val="Normal"/>
    <w:next w:val="Normal"/>
    <w:link w:val="QuoteChar"/>
    <w:uiPriority w:val="29"/>
    <w:qFormat w:val="1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Pr>
      <w:b w:val="1"/>
      <w:bCs w:val="1"/>
      <w:smallCaps w:val="1"/>
      <w:color w:val="0f4761" w:themeColor="accent1" w:themeShade="0000BF"/>
      <w:spacing w:val="5"/>
    </w:rPr>
  </w:style>
  <w:style w:type="paragraph" w:styleId="ListParagraph">
    <w:name w:val="List Paragraph"/>
    <w:basedOn w:val="Normal"/>
    <w:uiPriority w:val="34"/>
    <w:qFormat w:val="1"/>
    <w:rsid w:val="1F659AFF"/>
    <w:pPr>
      <w:spacing/>
      <w:ind w:left="720"/>
      <w:contextualSpacing w:val="1"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Roboto-regular.ttf"/><Relationship Id="rId4" Type="http://schemas.openxmlformats.org/officeDocument/2006/relationships/font" Target="fonts/Roboto-bold.ttf"/><Relationship Id="rId5" Type="http://schemas.openxmlformats.org/officeDocument/2006/relationships/font" Target="fonts/Roboto-italic.ttf"/><Relationship Id="rId6" Type="http://schemas.openxmlformats.org/officeDocument/2006/relationships/font" Target="fonts/Roboto-boldItalic.ttf"/><Relationship Id="rId7" Type="http://schemas.openxmlformats.org/officeDocument/2006/relationships/font" Target="fonts/NotoSansSymbols-regular.ttf"/><Relationship Id="rId8" Type="http://schemas.openxmlformats.org/officeDocument/2006/relationships/font" Target="fonts/NotoSansSymbols-bold.ttf"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SXZxyO8bzC37fgsiBe/huQ3E9pQ==">CgMxLjA4AHIhMVZrZTZvdHl5WE1rY1o3ak45MEpiN1kwNXJtSDJidGxE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2025-05-31T15:30:05.9188639Z</dcterms:created>
  <dc:creator>LESLIE EL</dc:creator>
</cp:coreProperties>
</file>