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1C2B" w14:textId="77777777" w:rsidR="0069012E" w:rsidRDefault="00000000">
      <w:pPr>
        <w:pStyle w:val="a7"/>
        <w:shd w:val="clear" w:color="auto" w:fill="FFFFFF"/>
        <w:spacing w:before="0" w:beforeAutospacing="0" w:after="0" w:afterAutospacing="0" w:line="560" w:lineRule="exact"/>
        <w:jc w:val="both"/>
        <w:rPr>
          <w:rFonts w:ascii="仿宋" w:eastAsia="仿宋" w:hAnsi="仿宋" w:cs="仿宋" w:hint="eastAsia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 xml:space="preserve">附件2 </w:t>
      </w:r>
    </w:p>
    <w:p w14:paraId="03BD5336" w14:textId="77777777" w:rsidR="0069012E" w:rsidRDefault="00000000">
      <w:pPr>
        <w:pStyle w:val="a7"/>
        <w:shd w:val="clear" w:color="auto" w:fill="FFFFFF"/>
        <w:spacing w:before="0" w:beforeAutospacing="0" w:after="0" w:afterAutospacing="0" w:line="560" w:lineRule="exact"/>
        <w:jc w:val="center"/>
        <w:rPr>
          <w:rFonts w:ascii="方正公文小标宋" w:eastAsia="方正公文小标宋" w:hAnsi="方正公文小标宋" w:cs="方正公文小标宋" w:hint="eastAsia"/>
          <w:color w:val="333333"/>
          <w:sz w:val="36"/>
          <w:szCs w:val="36"/>
        </w:rPr>
      </w:pPr>
      <w:r>
        <w:rPr>
          <w:rFonts w:ascii="方正公文小标宋" w:eastAsia="方正公文小标宋" w:hAnsi="方正公文小标宋" w:cs="方正公文小标宋" w:hint="eastAsia"/>
          <w:color w:val="333333"/>
          <w:sz w:val="36"/>
          <w:szCs w:val="36"/>
        </w:rPr>
        <w:t>第一届劳动教育作品竞赛报名表</w:t>
      </w:r>
    </w:p>
    <w:p w14:paraId="0A38B82B" w14:textId="77777777" w:rsidR="0069012E" w:rsidRDefault="0069012E">
      <w:pPr>
        <w:pStyle w:val="a7"/>
        <w:shd w:val="clear" w:color="auto" w:fill="FFFFFF"/>
        <w:spacing w:before="0" w:beforeAutospacing="0" w:after="0" w:afterAutospacing="0" w:line="560" w:lineRule="exact"/>
        <w:jc w:val="center"/>
        <w:rPr>
          <w:rFonts w:ascii="方正公文小标宋" w:eastAsia="方正公文小标宋" w:hAnsi="方正公文小标宋" w:cs="方正公文小标宋" w:hint="eastAsia"/>
          <w:color w:val="333333"/>
          <w:sz w:val="36"/>
          <w:szCs w:val="36"/>
        </w:rPr>
      </w:pPr>
    </w:p>
    <w:tbl>
      <w:tblPr>
        <w:tblStyle w:val="a8"/>
        <w:tblW w:w="9060" w:type="dxa"/>
        <w:jc w:val="center"/>
        <w:tblLook w:val="04A0" w:firstRow="1" w:lastRow="0" w:firstColumn="1" w:lastColumn="0" w:noHBand="0" w:noVBand="1"/>
      </w:tblPr>
      <w:tblGrid>
        <w:gridCol w:w="903"/>
        <w:gridCol w:w="364"/>
        <w:gridCol w:w="254"/>
        <w:gridCol w:w="1490"/>
        <w:gridCol w:w="907"/>
        <w:gridCol w:w="1353"/>
        <w:gridCol w:w="745"/>
        <w:gridCol w:w="933"/>
        <w:gridCol w:w="2111"/>
      </w:tblGrid>
      <w:tr w:rsidR="0069012E" w14:paraId="0951B061" w14:textId="77777777">
        <w:trPr>
          <w:trHeight w:val="850"/>
          <w:jc w:val="center"/>
        </w:trPr>
        <w:tc>
          <w:tcPr>
            <w:tcW w:w="9060" w:type="dxa"/>
            <w:gridSpan w:val="9"/>
            <w:vAlign w:val="center"/>
          </w:tcPr>
          <w:p w14:paraId="0FBCB19B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方正公文小标宋" w:eastAsia="方正公文小标宋" w:hAnsi="方正公文小标宋" w:cs="方正公文小标宋" w:hint="eastAsia"/>
                <w:color w:val="333333"/>
                <w:sz w:val="32"/>
                <w:szCs w:val="32"/>
              </w:rPr>
            </w:pPr>
            <w:r>
              <w:rPr>
                <w:rFonts w:ascii="方正公文小标宋" w:eastAsia="方正公文小标宋" w:hAnsi="方正公文小标宋" w:cs="方正公文小标宋" w:hint="eastAsia"/>
                <w:color w:val="333333"/>
                <w:sz w:val="32"/>
                <w:szCs w:val="32"/>
              </w:rPr>
              <w:t>作品信息</w:t>
            </w:r>
          </w:p>
        </w:tc>
      </w:tr>
      <w:tr w:rsidR="007D1046" w14:paraId="7843D978" w14:textId="77777777">
        <w:trPr>
          <w:trHeight w:val="850"/>
          <w:jc w:val="center"/>
        </w:trPr>
        <w:tc>
          <w:tcPr>
            <w:tcW w:w="1525" w:type="dxa"/>
            <w:gridSpan w:val="3"/>
            <w:vAlign w:val="center"/>
          </w:tcPr>
          <w:p w14:paraId="036A783F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方正公文小标宋" w:eastAsia="方正公文小标宋" w:hAnsi="方正公文小标宋" w:cs="方正公文小标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作品名称</w:t>
            </w:r>
          </w:p>
        </w:tc>
        <w:tc>
          <w:tcPr>
            <w:tcW w:w="7535" w:type="dxa"/>
            <w:gridSpan w:val="6"/>
            <w:vAlign w:val="center"/>
          </w:tcPr>
          <w:p w14:paraId="5A12A697" w14:textId="42BD5102" w:rsidR="0069012E" w:rsidRDefault="0052363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方正公文小标宋" w:eastAsia="方正公文小标宋" w:hAnsi="方正公文小标宋" w:cs="方正公文小标宋" w:hint="eastAsia"/>
                <w:color w:val="333333"/>
                <w:sz w:val="32"/>
                <w:szCs w:val="32"/>
              </w:rPr>
            </w:pPr>
            <w:r>
              <w:rPr>
                <w:rFonts w:hint="eastAsia"/>
                <w:color w:val="333333"/>
                <w:sz w:val="32"/>
                <w:szCs w:val="32"/>
              </w:rPr>
              <w:t>“</w:t>
            </w:r>
            <w:r w:rsidRPr="0052363E">
              <w:rPr>
                <w:rFonts w:hint="eastAsia"/>
                <w:color w:val="333333"/>
                <w:sz w:val="32"/>
                <w:szCs w:val="32"/>
              </w:rPr>
              <w:t>玉兰清韵</w:t>
            </w:r>
            <w:r>
              <w:rPr>
                <w:rFonts w:hint="eastAsia"/>
                <w:color w:val="333333"/>
                <w:sz w:val="32"/>
                <w:szCs w:val="32"/>
              </w:rPr>
              <w:t>”</w:t>
            </w:r>
            <w:r w:rsidRPr="0052363E">
              <w:rPr>
                <w:rFonts w:hint="eastAsia"/>
                <w:color w:val="333333"/>
                <w:sz w:val="32"/>
                <w:szCs w:val="32"/>
              </w:rPr>
              <w:t>香囊</w:t>
            </w:r>
          </w:p>
        </w:tc>
      </w:tr>
      <w:tr w:rsidR="0069012E" w14:paraId="42258C3A" w14:textId="77777777">
        <w:trPr>
          <w:trHeight w:val="850"/>
          <w:jc w:val="center"/>
        </w:trPr>
        <w:tc>
          <w:tcPr>
            <w:tcW w:w="9060" w:type="dxa"/>
            <w:gridSpan w:val="9"/>
            <w:vAlign w:val="center"/>
          </w:tcPr>
          <w:p w14:paraId="15A0AD53" w14:textId="21954142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方正公文小标宋" w:eastAsia="方正公文小标宋" w:hAnsi="方正公文小标宋" w:cs="方正公文小标宋" w:hint="eastAsia"/>
                <w:color w:val="333333"/>
                <w:sz w:val="32"/>
                <w:szCs w:val="32"/>
              </w:rPr>
            </w:pPr>
            <w:r>
              <w:rPr>
                <w:rFonts w:ascii="方正公文小标宋" w:eastAsia="方正公文小标宋" w:hAnsi="方正公文小标宋" w:cs="方正公文小标宋" w:hint="eastAsia"/>
                <w:color w:val="333333"/>
                <w:sz w:val="32"/>
                <w:szCs w:val="32"/>
              </w:rPr>
              <w:t>参赛学生信息</w:t>
            </w:r>
          </w:p>
        </w:tc>
      </w:tr>
      <w:tr w:rsidR="007D1046" w14:paraId="62408940" w14:textId="77777777">
        <w:trPr>
          <w:trHeight w:val="4012"/>
          <w:jc w:val="center"/>
        </w:trPr>
        <w:tc>
          <w:tcPr>
            <w:tcW w:w="3016" w:type="dxa"/>
            <w:gridSpan w:val="4"/>
            <w:vAlign w:val="center"/>
          </w:tcPr>
          <w:p w14:paraId="554D0CB5" w14:textId="0F0663B3" w:rsidR="0069012E" w:rsidRDefault="007D1046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noProof/>
                <w:color w:val="333333"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4A91F37B" wp14:editId="00AD3E9C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28575</wp:posOffset>
                  </wp:positionV>
                  <wp:extent cx="1663700" cy="2280285"/>
                  <wp:effectExtent l="0" t="0" r="0" b="5715"/>
                  <wp:wrapNone/>
                  <wp:docPr id="2326599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659942" name="图片 23265994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228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16" w:type="dxa"/>
            <w:gridSpan w:val="3"/>
            <w:vAlign w:val="center"/>
          </w:tcPr>
          <w:p w14:paraId="3238FAF5" w14:textId="65A8926E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333333"/>
                <w:sz w:val="28"/>
                <w:szCs w:val="28"/>
              </w:rPr>
              <w:t>第2名队员照片</w:t>
            </w:r>
          </w:p>
        </w:tc>
        <w:tc>
          <w:tcPr>
            <w:tcW w:w="3028" w:type="dxa"/>
            <w:gridSpan w:val="2"/>
            <w:vAlign w:val="center"/>
          </w:tcPr>
          <w:p w14:paraId="2B609227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333333"/>
                <w:sz w:val="28"/>
                <w:szCs w:val="28"/>
              </w:rPr>
              <w:t>第3名队员照片</w:t>
            </w:r>
          </w:p>
        </w:tc>
      </w:tr>
      <w:tr w:rsidR="007D1046" w14:paraId="5658E19C" w14:textId="77777777">
        <w:trPr>
          <w:trHeight w:val="850"/>
          <w:jc w:val="center"/>
        </w:trPr>
        <w:tc>
          <w:tcPr>
            <w:tcW w:w="907" w:type="dxa"/>
            <w:vAlign w:val="center"/>
          </w:tcPr>
          <w:p w14:paraId="791123A6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姓名</w:t>
            </w:r>
          </w:p>
        </w:tc>
        <w:tc>
          <w:tcPr>
            <w:tcW w:w="2109" w:type="dxa"/>
            <w:gridSpan w:val="3"/>
            <w:vAlign w:val="center"/>
          </w:tcPr>
          <w:p w14:paraId="53016CA3" w14:textId="7C399A78" w:rsidR="0069012E" w:rsidRDefault="007D1046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王晓婷</w:t>
            </w:r>
          </w:p>
        </w:tc>
        <w:tc>
          <w:tcPr>
            <w:tcW w:w="907" w:type="dxa"/>
            <w:vAlign w:val="center"/>
          </w:tcPr>
          <w:p w14:paraId="145B0F7A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姓名</w:t>
            </w:r>
          </w:p>
        </w:tc>
        <w:tc>
          <w:tcPr>
            <w:tcW w:w="2109" w:type="dxa"/>
            <w:gridSpan w:val="2"/>
            <w:vAlign w:val="center"/>
          </w:tcPr>
          <w:p w14:paraId="5588D2AB" w14:textId="77777777" w:rsidR="0069012E" w:rsidRDefault="0069012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</w:p>
        </w:tc>
        <w:tc>
          <w:tcPr>
            <w:tcW w:w="907" w:type="dxa"/>
            <w:vAlign w:val="center"/>
          </w:tcPr>
          <w:p w14:paraId="42B32617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姓名</w:t>
            </w:r>
          </w:p>
        </w:tc>
        <w:tc>
          <w:tcPr>
            <w:tcW w:w="2121" w:type="dxa"/>
            <w:vAlign w:val="center"/>
          </w:tcPr>
          <w:p w14:paraId="51AECB2B" w14:textId="77777777" w:rsidR="0069012E" w:rsidRDefault="0069012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</w:p>
        </w:tc>
      </w:tr>
      <w:tr w:rsidR="007D1046" w14:paraId="4A3EF2E2" w14:textId="77777777">
        <w:trPr>
          <w:trHeight w:val="850"/>
          <w:jc w:val="center"/>
        </w:trPr>
        <w:tc>
          <w:tcPr>
            <w:tcW w:w="907" w:type="dxa"/>
            <w:vAlign w:val="center"/>
          </w:tcPr>
          <w:p w14:paraId="0ED1E598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性别</w:t>
            </w:r>
          </w:p>
        </w:tc>
        <w:tc>
          <w:tcPr>
            <w:tcW w:w="2109" w:type="dxa"/>
            <w:gridSpan w:val="3"/>
            <w:vAlign w:val="center"/>
          </w:tcPr>
          <w:p w14:paraId="3A07C6C5" w14:textId="09ED3B18" w:rsidR="0069012E" w:rsidRDefault="007D1046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女</w:t>
            </w:r>
          </w:p>
        </w:tc>
        <w:tc>
          <w:tcPr>
            <w:tcW w:w="907" w:type="dxa"/>
            <w:vAlign w:val="center"/>
          </w:tcPr>
          <w:p w14:paraId="53EAA9A3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性别</w:t>
            </w:r>
          </w:p>
        </w:tc>
        <w:tc>
          <w:tcPr>
            <w:tcW w:w="2109" w:type="dxa"/>
            <w:gridSpan w:val="2"/>
            <w:vAlign w:val="center"/>
          </w:tcPr>
          <w:p w14:paraId="577B67A2" w14:textId="77777777" w:rsidR="0069012E" w:rsidRDefault="0069012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</w:p>
        </w:tc>
        <w:tc>
          <w:tcPr>
            <w:tcW w:w="907" w:type="dxa"/>
            <w:vAlign w:val="center"/>
          </w:tcPr>
          <w:p w14:paraId="57E97E3E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性别</w:t>
            </w:r>
          </w:p>
        </w:tc>
        <w:tc>
          <w:tcPr>
            <w:tcW w:w="2121" w:type="dxa"/>
            <w:vAlign w:val="center"/>
          </w:tcPr>
          <w:p w14:paraId="24D42FBF" w14:textId="77777777" w:rsidR="0069012E" w:rsidRDefault="0069012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</w:p>
        </w:tc>
      </w:tr>
      <w:tr w:rsidR="007D1046" w14:paraId="2862249B" w14:textId="77777777">
        <w:trPr>
          <w:trHeight w:val="850"/>
          <w:jc w:val="center"/>
        </w:trPr>
        <w:tc>
          <w:tcPr>
            <w:tcW w:w="907" w:type="dxa"/>
            <w:vAlign w:val="center"/>
          </w:tcPr>
          <w:p w14:paraId="71C0BA12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学号</w:t>
            </w:r>
          </w:p>
        </w:tc>
        <w:tc>
          <w:tcPr>
            <w:tcW w:w="2109" w:type="dxa"/>
            <w:gridSpan w:val="3"/>
            <w:vAlign w:val="center"/>
          </w:tcPr>
          <w:p w14:paraId="2BC5D125" w14:textId="6BD23027" w:rsidR="0069012E" w:rsidRDefault="007D1046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U202215577</w:t>
            </w:r>
          </w:p>
        </w:tc>
        <w:tc>
          <w:tcPr>
            <w:tcW w:w="907" w:type="dxa"/>
            <w:vAlign w:val="center"/>
          </w:tcPr>
          <w:p w14:paraId="7AE8C844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学号</w:t>
            </w:r>
          </w:p>
        </w:tc>
        <w:tc>
          <w:tcPr>
            <w:tcW w:w="2109" w:type="dxa"/>
            <w:gridSpan w:val="2"/>
            <w:vAlign w:val="center"/>
          </w:tcPr>
          <w:p w14:paraId="50FDBF72" w14:textId="77777777" w:rsidR="0069012E" w:rsidRDefault="0069012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</w:p>
        </w:tc>
        <w:tc>
          <w:tcPr>
            <w:tcW w:w="907" w:type="dxa"/>
            <w:vAlign w:val="center"/>
          </w:tcPr>
          <w:p w14:paraId="1F84CE69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学号</w:t>
            </w:r>
          </w:p>
        </w:tc>
        <w:tc>
          <w:tcPr>
            <w:tcW w:w="2121" w:type="dxa"/>
            <w:vAlign w:val="center"/>
          </w:tcPr>
          <w:p w14:paraId="0D854F26" w14:textId="77777777" w:rsidR="0069012E" w:rsidRDefault="0069012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</w:p>
        </w:tc>
      </w:tr>
      <w:tr w:rsidR="007D1046" w14:paraId="3F74A682" w14:textId="77777777">
        <w:trPr>
          <w:trHeight w:val="850"/>
          <w:jc w:val="center"/>
        </w:trPr>
        <w:tc>
          <w:tcPr>
            <w:tcW w:w="907" w:type="dxa"/>
            <w:vAlign w:val="center"/>
          </w:tcPr>
          <w:p w14:paraId="2320B605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院系</w:t>
            </w:r>
          </w:p>
        </w:tc>
        <w:tc>
          <w:tcPr>
            <w:tcW w:w="2109" w:type="dxa"/>
            <w:gridSpan w:val="3"/>
            <w:vAlign w:val="center"/>
          </w:tcPr>
          <w:p w14:paraId="06EF1FEC" w14:textId="09239709" w:rsidR="0069012E" w:rsidRDefault="007D1046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计算机科学与技术</w:t>
            </w:r>
          </w:p>
        </w:tc>
        <w:tc>
          <w:tcPr>
            <w:tcW w:w="907" w:type="dxa"/>
            <w:vAlign w:val="center"/>
          </w:tcPr>
          <w:p w14:paraId="4C24B720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院系</w:t>
            </w:r>
          </w:p>
        </w:tc>
        <w:tc>
          <w:tcPr>
            <w:tcW w:w="2109" w:type="dxa"/>
            <w:gridSpan w:val="2"/>
            <w:vAlign w:val="center"/>
          </w:tcPr>
          <w:p w14:paraId="3B587E66" w14:textId="77777777" w:rsidR="0069012E" w:rsidRDefault="0069012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</w:p>
        </w:tc>
        <w:tc>
          <w:tcPr>
            <w:tcW w:w="907" w:type="dxa"/>
            <w:vAlign w:val="center"/>
          </w:tcPr>
          <w:p w14:paraId="19E84EE4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院系</w:t>
            </w:r>
          </w:p>
        </w:tc>
        <w:tc>
          <w:tcPr>
            <w:tcW w:w="2121" w:type="dxa"/>
            <w:vAlign w:val="center"/>
          </w:tcPr>
          <w:p w14:paraId="34737BA2" w14:textId="77777777" w:rsidR="0069012E" w:rsidRDefault="0069012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</w:p>
        </w:tc>
      </w:tr>
      <w:tr w:rsidR="007D1046" w14:paraId="7DBDC8BE" w14:textId="77777777">
        <w:trPr>
          <w:trHeight w:val="850"/>
          <w:jc w:val="center"/>
        </w:trPr>
        <w:tc>
          <w:tcPr>
            <w:tcW w:w="907" w:type="dxa"/>
            <w:vAlign w:val="center"/>
          </w:tcPr>
          <w:p w14:paraId="4A70F896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手机</w:t>
            </w:r>
          </w:p>
        </w:tc>
        <w:tc>
          <w:tcPr>
            <w:tcW w:w="2109" w:type="dxa"/>
            <w:gridSpan w:val="3"/>
            <w:vAlign w:val="center"/>
          </w:tcPr>
          <w:p w14:paraId="406EF8C0" w14:textId="2DC81A7B" w:rsidR="0069012E" w:rsidRDefault="007D1046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17667399625</w:t>
            </w:r>
          </w:p>
        </w:tc>
        <w:tc>
          <w:tcPr>
            <w:tcW w:w="907" w:type="dxa"/>
            <w:vAlign w:val="center"/>
          </w:tcPr>
          <w:p w14:paraId="71B79E37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手机</w:t>
            </w:r>
          </w:p>
        </w:tc>
        <w:tc>
          <w:tcPr>
            <w:tcW w:w="2109" w:type="dxa"/>
            <w:gridSpan w:val="2"/>
            <w:vAlign w:val="center"/>
          </w:tcPr>
          <w:p w14:paraId="70BA43FF" w14:textId="77777777" w:rsidR="0069012E" w:rsidRDefault="0069012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</w:p>
        </w:tc>
        <w:tc>
          <w:tcPr>
            <w:tcW w:w="907" w:type="dxa"/>
            <w:vAlign w:val="center"/>
          </w:tcPr>
          <w:p w14:paraId="3483147C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手机</w:t>
            </w:r>
          </w:p>
        </w:tc>
        <w:tc>
          <w:tcPr>
            <w:tcW w:w="2121" w:type="dxa"/>
            <w:vAlign w:val="center"/>
          </w:tcPr>
          <w:p w14:paraId="44FEB70F" w14:textId="77777777" w:rsidR="0069012E" w:rsidRDefault="0069012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</w:p>
        </w:tc>
      </w:tr>
      <w:tr w:rsidR="007D1046" w14:paraId="73CC6958" w14:textId="77777777">
        <w:trPr>
          <w:trHeight w:val="850"/>
          <w:jc w:val="center"/>
        </w:trPr>
        <w:tc>
          <w:tcPr>
            <w:tcW w:w="907" w:type="dxa"/>
            <w:vAlign w:val="center"/>
          </w:tcPr>
          <w:p w14:paraId="7A68D484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签名</w:t>
            </w:r>
          </w:p>
        </w:tc>
        <w:tc>
          <w:tcPr>
            <w:tcW w:w="2109" w:type="dxa"/>
            <w:gridSpan w:val="3"/>
            <w:vAlign w:val="center"/>
          </w:tcPr>
          <w:p w14:paraId="172F1369" w14:textId="2B3D9238" w:rsidR="0069012E" w:rsidRDefault="007D1046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noProof/>
                <w:color w:val="333333"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741F3419" wp14:editId="2A1848C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4445</wp:posOffset>
                  </wp:positionV>
                  <wp:extent cx="1179195" cy="446405"/>
                  <wp:effectExtent l="0" t="0" r="1905" b="0"/>
                  <wp:wrapNone/>
                  <wp:docPr id="70449968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499682" name="图片 70449968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195" cy="44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07" w:type="dxa"/>
            <w:vAlign w:val="center"/>
          </w:tcPr>
          <w:p w14:paraId="42A36541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签名</w:t>
            </w:r>
          </w:p>
        </w:tc>
        <w:tc>
          <w:tcPr>
            <w:tcW w:w="2109" w:type="dxa"/>
            <w:gridSpan w:val="2"/>
            <w:vAlign w:val="center"/>
          </w:tcPr>
          <w:p w14:paraId="5D0A1389" w14:textId="77777777" w:rsidR="0069012E" w:rsidRDefault="0069012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</w:p>
        </w:tc>
        <w:tc>
          <w:tcPr>
            <w:tcW w:w="907" w:type="dxa"/>
            <w:vAlign w:val="center"/>
          </w:tcPr>
          <w:p w14:paraId="062BFE4F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签名</w:t>
            </w:r>
          </w:p>
        </w:tc>
        <w:tc>
          <w:tcPr>
            <w:tcW w:w="2121" w:type="dxa"/>
            <w:vAlign w:val="center"/>
          </w:tcPr>
          <w:p w14:paraId="482CC942" w14:textId="77777777" w:rsidR="0069012E" w:rsidRDefault="0069012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</w:p>
        </w:tc>
      </w:tr>
      <w:tr w:rsidR="0069012E" w14:paraId="1C0EDFC7" w14:textId="77777777">
        <w:trPr>
          <w:trHeight w:val="850"/>
          <w:jc w:val="center"/>
        </w:trPr>
        <w:tc>
          <w:tcPr>
            <w:tcW w:w="9060" w:type="dxa"/>
            <w:gridSpan w:val="9"/>
            <w:vAlign w:val="center"/>
          </w:tcPr>
          <w:p w14:paraId="7E5F041E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方正公文小标宋" w:eastAsia="方正公文小标宋" w:hAnsi="方正公文小标宋" w:cs="方正公文小标宋" w:hint="eastAsia"/>
                <w:color w:val="333333"/>
                <w:sz w:val="32"/>
                <w:szCs w:val="32"/>
              </w:rPr>
            </w:pPr>
            <w:r>
              <w:rPr>
                <w:rFonts w:ascii="方正公文小标宋" w:eastAsia="方正公文小标宋" w:hAnsi="方正公文小标宋" w:cs="方正公文小标宋" w:hint="eastAsia"/>
                <w:color w:val="333333"/>
                <w:sz w:val="32"/>
                <w:szCs w:val="32"/>
              </w:rPr>
              <w:lastRenderedPageBreak/>
              <w:t>指导教师信息</w:t>
            </w:r>
          </w:p>
        </w:tc>
      </w:tr>
      <w:tr w:rsidR="007D1046" w14:paraId="7713EBE9" w14:textId="77777777" w:rsidTr="00F738AE">
        <w:trPr>
          <w:trHeight w:val="850"/>
          <w:jc w:val="center"/>
        </w:trPr>
        <w:tc>
          <w:tcPr>
            <w:tcW w:w="1271" w:type="dxa"/>
            <w:gridSpan w:val="2"/>
            <w:vAlign w:val="center"/>
          </w:tcPr>
          <w:p w14:paraId="37F5268E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姓名</w:t>
            </w:r>
          </w:p>
        </w:tc>
        <w:tc>
          <w:tcPr>
            <w:tcW w:w="1745" w:type="dxa"/>
            <w:gridSpan w:val="2"/>
            <w:vAlign w:val="center"/>
          </w:tcPr>
          <w:p w14:paraId="3B317A21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性别</w:t>
            </w:r>
          </w:p>
        </w:tc>
        <w:tc>
          <w:tcPr>
            <w:tcW w:w="2265" w:type="dxa"/>
            <w:gridSpan w:val="2"/>
            <w:vAlign w:val="center"/>
          </w:tcPr>
          <w:p w14:paraId="298C4827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手机</w:t>
            </w:r>
          </w:p>
        </w:tc>
        <w:tc>
          <w:tcPr>
            <w:tcW w:w="1688" w:type="dxa"/>
            <w:gridSpan w:val="2"/>
            <w:vAlign w:val="center"/>
          </w:tcPr>
          <w:p w14:paraId="6274A5CA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专业</w:t>
            </w:r>
          </w:p>
        </w:tc>
        <w:tc>
          <w:tcPr>
            <w:tcW w:w="2091" w:type="dxa"/>
            <w:vAlign w:val="center"/>
          </w:tcPr>
          <w:p w14:paraId="0924598B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方正公文小标宋" w:eastAsia="方正公文小标宋" w:hAnsi="方正公文小标宋" w:cs="方正公文小标宋" w:hint="eastAsia"/>
                <w:color w:val="333333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color w:val="333333"/>
                <w:sz w:val="32"/>
                <w:szCs w:val="32"/>
              </w:rPr>
              <w:t>签字</w:t>
            </w:r>
          </w:p>
        </w:tc>
      </w:tr>
      <w:tr w:rsidR="007D1046" w14:paraId="05978300" w14:textId="77777777" w:rsidTr="00F738AE">
        <w:trPr>
          <w:trHeight w:val="850"/>
          <w:jc w:val="center"/>
        </w:trPr>
        <w:tc>
          <w:tcPr>
            <w:tcW w:w="1271" w:type="dxa"/>
            <w:gridSpan w:val="2"/>
            <w:vAlign w:val="center"/>
          </w:tcPr>
          <w:p w14:paraId="3F8CA68D" w14:textId="52F324E3" w:rsidR="0069012E" w:rsidRDefault="00F738A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28"/>
                <w:szCs w:val="28"/>
              </w:rPr>
            </w:pPr>
            <w:proofErr w:type="gramStart"/>
            <w:r>
              <w:rPr>
                <w:rFonts w:ascii="仿宋" w:eastAsia="仿宋" w:hAnsi="仿宋" w:cs="仿宋" w:hint="eastAsia"/>
                <w:color w:val="333333"/>
                <w:sz w:val="28"/>
                <w:szCs w:val="28"/>
              </w:rPr>
              <w:t>罗欣欢</w:t>
            </w:r>
            <w:proofErr w:type="gramEnd"/>
          </w:p>
        </w:tc>
        <w:tc>
          <w:tcPr>
            <w:tcW w:w="1745" w:type="dxa"/>
            <w:gridSpan w:val="2"/>
            <w:vAlign w:val="center"/>
          </w:tcPr>
          <w:p w14:paraId="75346080" w14:textId="77777777" w:rsidR="0069012E" w:rsidRPr="00F738AE" w:rsidRDefault="00F738A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28"/>
                <w:szCs w:val="28"/>
              </w:rPr>
            </w:pPr>
            <w:r w:rsidRPr="00F738AE">
              <w:rPr>
                <w:rFonts w:ascii="仿宋" w:eastAsia="仿宋" w:hAnsi="仿宋" w:cs="仿宋" w:hint="eastAsia"/>
                <w:color w:val="333333"/>
                <w:sz w:val="28"/>
                <w:szCs w:val="28"/>
              </w:rPr>
              <w:t>女</w:t>
            </w:r>
          </w:p>
        </w:tc>
        <w:tc>
          <w:tcPr>
            <w:tcW w:w="2265" w:type="dxa"/>
            <w:gridSpan w:val="2"/>
            <w:vAlign w:val="center"/>
          </w:tcPr>
          <w:p w14:paraId="075A92B8" w14:textId="4A7323D2" w:rsidR="0069012E" w:rsidRDefault="00F738A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0"/>
                <w:szCs w:val="30"/>
              </w:rPr>
            </w:pPr>
            <w:r w:rsidRPr="00F738AE">
              <w:rPr>
                <w:rFonts w:ascii="仿宋" w:eastAsia="仿宋" w:hAnsi="仿宋" w:cs="仿宋" w:hint="eastAsia"/>
                <w:color w:val="333333"/>
                <w:sz w:val="28"/>
                <w:szCs w:val="28"/>
              </w:rPr>
              <w:t>15827446033</w:t>
            </w:r>
          </w:p>
        </w:tc>
        <w:tc>
          <w:tcPr>
            <w:tcW w:w="1688" w:type="dxa"/>
            <w:gridSpan w:val="2"/>
            <w:vAlign w:val="center"/>
          </w:tcPr>
          <w:p w14:paraId="49DD23F3" w14:textId="77777777" w:rsidR="0069012E" w:rsidRDefault="00F738A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0"/>
                <w:szCs w:val="30"/>
              </w:rPr>
            </w:pPr>
            <w:r w:rsidRPr="00F738AE">
              <w:rPr>
                <w:rFonts w:ascii="仿宋" w:eastAsia="仿宋" w:hAnsi="仿宋" w:cs="仿宋" w:hint="eastAsia"/>
                <w:color w:val="333333"/>
                <w:sz w:val="28"/>
                <w:szCs w:val="28"/>
              </w:rPr>
              <w:t>电工电子</w:t>
            </w:r>
          </w:p>
        </w:tc>
        <w:tc>
          <w:tcPr>
            <w:tcW w:w="2091" w:type="dxa"/>
            <w:vAlign w:val="center"/>
          </w:tcPr>
          <w:p w14:paraId="5145566A" w14:textId="1F49940B" w:rsidR="0069012E" w:rsidRDefault="00F738A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30"/>
                <w:szCs w:val="30"/>
              </w:rPr>
            </w:pPr>
            <w:r w:rsidRPr="009A4A44">
              <w:rPr>
                <w:rFonts w:ascii="仿宋" w:eastAsia="仿宋" w:hAnsi="仿宋" w:cs="仿宋" w:hint="eastAsia"/>
                <w:noProof/>
                <w:color w:val="333333"/>
                <w:sz w:val="30"/>
                <w:szCs w:val="30"/>
              </w:rPr>
              <w:drawing>
                <wp:inline distT="0" distB="0" distL="0" distR="0" wp14:anchorId="64C12D6E" wp14:editId="61F8C115">
                  <wp:extent cx="495300" cy="239395"/>
                  <wp:effectExtent l="0" t="0" r="0" b="8255"/>
                  <wp:docPr id="13722328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3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012E" w14:paraId="347DF556" w14:textId="77777777">
        <w:trPr>
          <w:trHeight w:val="745"/>
          <w:jc w:val="center"/>
        </w:trPr>
        <w:tc>
          <w:tcPr>
            <w:tcW w:w="9060" w:type="dxa"/>
            <w:gridSpan w:val="9"/>
            <w:vAlign w:val="center"/>
          </w:tcPr>
          <w:p w14:paraId="1D386FF1" w14:textId="77777777" w:rsidR="0069012E" w:rsidRDefault="00000000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方正公文小标宋" w:eastAsia="方正公文小标宋" w:hAnsi="方正公文小标宋" w:cs="方正公文小标宋" w:hint="eastAsia"/>
                <w:color w:val="333333"/>
                <w:sz w:val="32"/>
                <w:szCs w:val="32"/>
              </w:rPr>
            </w:pPr>
            <w:r>
              <w:rPr>
                <w:rFonts w:ascii="方正公文小标宋" w:eastAsia="方正公文小标宋" w:hAnsi="方正公文小标宋" w:cs="方正公文小标宋" w:hint="eastAsia"/>
                <w:color w:val="333333"/>
                <w:sz w:val="32"/>
                <w:szCs w:val="32"/>
              </w:rPr>
              <w:t>作品内容简介</w:t>
            </w:r>
          </w:p>
        </w:tc>
      </w:tr>
      <w:tr w:rsidR="0069012E" w14:paraId="48D1E5CA" w14:textId="77777777">
        <w:trPr>
          <w:trHeight w:val="6685"/>
          <w:jc w:val="center"/>
        </w:trPr>
        <w:tc>
          <w:tcPr>
            <w:tcW w:w="9060" w:type="dxa"/>
            <w:gridSpan w:val="9"/>
            <w:vAlign w:val="center"/>
          </w:tcPr>
          <w:p w14:paraId="55AC96EA" w14:textId="7754D4AD" w:rsidR="0052363E" w:rsidRDefault="0052363E" w:rsidP="0052363E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9"/>
                <w:rFonts w:ascii="Segoe UI" w:hAnsi="Segoe UI" w:cs="Segoe UI"/>
                <w:color w:val="0F1115"/>
              </w:rPr>
              <w:t>作品介绍：一针一线绣山河，古典与现代的对话</w:t>
            </w:r>
          </w:p>
          <w:p w14:paraId="592662B4" w14:textId="77777777" w:rsidR="0052363E" w:rsidRDefault="0052363E" w:rsidP="0052363E">
            <w:pPr>
              <w:pStyle w:val="ds-markdown-paragraph"/>
              <w:shd w:val="clear" w:color="auto" w:fill="FFFFFF"/>
              <w:spacing w:before="240" w:beforeAutospacing="0" w:after="240" w:afterAutospacing="0"/>
              <w:ind w:firstLineChars="200" w:firstLine="48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在快节奏的现代生活中，我们总渴望寻得一处心灵的栖息地，一方承载着文化记忆与个人情怀的静谧之物。这件以退红色布料为底，</w:t>
            </w:r>
            <w:proofErr w:type="gramStart"/>
            <w:r>
              <w:rPr>
                <w:rFonts w:ascii="Segoe UI" w:hAnsi="Segoe UI" w:cs="Segoe UI"/>
                <w:color w:val="0F1115"/>
              </w:rPr>
              <w:t>绣绘结合</w:t>
            </w:r>
            <w:proofErr w:type="gramEnd"/>
            <w:r>
              <w:rPr>
                <w:rFonts w:ascii="Segoe UI" w:hAnsi="Segoe UI" w:cs="Segoe UI"/>
                <w:color w:val="0F1115"/>
              </w:rPr>
              <w:t>玉兰花的香囊，便是在这样的追寻中诞生。它不仅仅是一件手工艺品，更是一场跨越时空的艺术对话，一次将千年</w:t>
            </w:r>
            <w:proofErr w:type="gramStart"/>
            <w:r>
              <w:rPr>
                <w:rFonts w:ascii="Segoe UI" w:hAnsi="Segoe UI" w:cs="Segoe UI"/>
                <w:color w:val="0F1115"/>
              </w:rPr>
              <w:t>汉绣魂注入</w:t>
            </w:r>
            <w:proofErr w:type="gramEnd"/>
            <w:r>
              <w:rPr>
                <w:rFonts w:ascii="Segoe UI" w:hAnsi="Segoe UI" w:cs="Segoe UI"/>
                <w:color w:val="0F1115"/>
              </w:rPr>
              <w:t>当代审美意趣的深情尝试。</w:t>
            </w:r>
          </w:p>
          <w:p w14:paraId="30A5691C" w14:textId="77777777" w:rsidR="0052363E" w:rsidRDefault="0052363E" w:rsidP="0052363E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9"/>
                <w:rFonts w:ascii="Segoe UI" w:hAnsi="Segoe UI" w:cs="Segoe UI"/>
                <w:color w:val="0F1115"/>
              </w:rPr>
              <w:t>一、</w:t>
            </w:r>
            <w:r>
              <w:rPr>
                <w:rStyle w:val="a9"/>
                <w:rFonts w:ascii="Segoe UI" w:hAnsi="Segoe UI" w:cs="Segoe UI"/>
                <w:color w:val="0F1115"/>
              </w:rPr>
              <w:t xml:space="preserve"> </w:t>
            </w:r>
            <w:r>
              <w:rPr>
                <w:rStyle w:val="a9"/>
                <w:rFonts w:ascii="Segoe UI" w:hAnsi="Segoe UI" w:cs="Segoe UI"/>
                <w:color w:val="0F1115"/>
              </w:rPr>
              <w:t>源起：植根于千年汉绣的沃土</w:t>
            </w:r>
          </w:p>
          <w:p w14:paraId="54BE2938" w14:textId="49AE1CD8" w:rsidR="0052363E" w:rsidRDefault="0052363E" w:rsidP="0052363E">
            <w:pPr>
              <w:pStyle w:val="ds-markdown-paragraph"/>
              <w:shd w:val="clear" w:color="auto" w:fill="FFFFFF"/>
              <w:spacing w:before="240" w:beforeAutospacing="0" w:after="240" w:afterAutospacing="0"/>
              <w:ind w:firstLineChars="200" w:firstLine="48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这件作品的灵感，深深植根于源远流长的汉绣文化。汉绣，起于春秋战国时期</w:t>
            </w:r>
            <w:proofErr w:type="gramStart"/>
            <w:r>
              <w:rPr>
                <w:rFonts w:ascii="Segoe UI" w:hAnsi="Segoe UI" w:cs="Segoe UI"/>
                <w:color w:val="0F1115"/>
              </w:rPr>
              <w:t>南方楚</w:t>
            </w:r>
            <w:proofErr w:type="gramEnd"/>
            <w:r>
              <w:rPr>
                <w:rFonts w:ascii="Segoe UI" w:hAnsi="Segoe UI" w:cs="Segoe UI"/>
                <w:color w:val="0F1115"/>
              </w:rPr>
              <w:t>地缫丝织锦的繁华，兴于明清时期作为</w:t>
            </w:r>
            <w:proofErr w:type="gramStart"/>
            <w:r>
              <w:rPr>
                <w:rFonts w:ascii="Segoe UI" w:hAnsi="Segoe UI" w:cs="Segoe UI"/>
                <w:color w:val="0F1115"/>
              </w:rPr>
              <w:t>商品绣沿长江</w:t>
            </w:r>
            <w:proofErr w:type="gramEnd"/>
            <w:r>
              <w:rPr>
                <w:rFonts w:ascii="Segoe UI" w:hAnsi="Segoe UI" w:cs="Segoe UI"/>
                <w:color w:val="0F1115"/>
              </w:rPr>
              <w:t>水路传播，最终在荆楚大地上形成了以荆州、武汉、洪湖为中心的独特艺术体系。它以其浓墨重彩、装饰性强、寓意吉祥而著称，一针一线间，绣出的不仅是花鸟鱼虫、龙凤祥瑞，更是楚人对生命、对自然的浪漫想象与炽热情感。</w:t>
            </w:r>
          </w:p>
          <w:p w14:paraId="1E401F37" w14:textId="77777777" w:rsidR="0052363E" w:rsidRDefault="0052363E" w:rsidP="0052363E">
            <w:pPr>
              <w:pStyle w:val="ds-markdown-paragraph"/>
              <w:shd w:val="clear" w:color="auto" w:fill="FFFFFF"/>
              <w:spacing w:before="240" w:beforeAutospacing="0" w:after="240" w:afterAutospacing="0"/>
              <w:ind w:firstLineChars="200" w:firstLine="48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我的创作，正是站在这样的巨人肩膀上。香囊本身，便是汉</w:t>
            </w:r>
            <w:proofErr w:type="gramStart"/>
            <w:r>
              <w:rPr>
                <w:rFonts w:ascii="Segoe UI" w:hAnsi="Segoe UI" w:cs="Segoe UI"/>
                <w:color w:val="0F1115"/>
              </w:rPr>
              <w:t>绣文化</w:t>
            </w:r>
            <w:proofErr w:type="gramEnd"/>
            <w:r>
              <w:rPr>
                <w:rFonts w:ascii="Segoe UI" w:hAnsi="Segoe UI" w:cs="Segoe UI"/>
                <w:color w:val="0F1115"/>
              </w:rPr>
              <w:t>融入日常生活的经典载体。古人</w:t>
            </w:r>
            <w:proofErr w:type="gramStart"/>
            <w:r>
              <w:rPr>
                <w:rFonts w:ascii="Segoe UI" w:hAnsi="Segoe UI" w:cs="Segoe UI"/>
                <w:color w:val="0F1115"/>
              </w:rPr>
              <w:t>佩</w:t>
            </w:r>
            <w:proofErr w:type="gramEnd"/>
            <w:r>
              <w:rPr>
                <w:rFonts w:ascii="Segoe UI" w:hAnsi="Segoe UI" w:cs="Segoe UI"/>
                <w:color w:val="0F1115"/>
              </w:rPr>
              <w:t>香囊，以辟秽防病、寄托情思。我选择制作香囊，意在延续这份古老的实用美学，让传统技艺以一种亲切、可感的方式重回现代人的视野。</w:t>
            </w:r>
          </w:p>
          <w:p w14:paraId="1CFA3A9A" w14:textId="77777777" w:rsidR="0052363E" w:rsidRDefault="0052363E" w:rsidP="0052363E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9"/>
                <w:rFonts w:ascii="Segoe UI" w:hAnsi="Segoe UI" w:cs="Segoe UI"/>
                <w:color w:val="0F1115"/>
              </w:rPr>
              <w:t>二、</w:t>
            </w:r>
            <w:r>
              <w:rPr>
                <w:rStyle w:val="a9"/>
                <w:rFonts w:ascii="Segoe UI" w:hAnsi="Segoe UI" w:cs="Segoe UI"/>
                <w:color w:val="0F1115"/>
              </w:rPr>
              <w:t xml:space="preserve"> </w:t>
            </w:r>
            <w:r>
              <w:rPr>
                <w:rStyle w:val="a9"/>
                <w:rFonts w:ascii="Segoe UI" w:hAnsi="Segoe UI" w:cs="Segoe UI"/>
                <w:color w:val="0F1115"/>
              </w:rPr>
              <w:t>创作：古典意蕴与现代技法的交融</w:t>
            </w:r>
          </w:p>
          <w:p w14:paraId="46A6F392" w14:textId="77777777" w:rsidR="0052363E" w:rsidRDefault="0052363E" w:rsidP="0052363E">
            <w:pPr>
              <w:pStyle w:val="ds-markdown-paragraph"/>
              <w:shd w:val="clear" w:color="auto" w:fill="FFFFFF"/>
              <w:spacing w:before="240" w:beforeAutospacing="0" w:after="240" w:afterAutospacing="0"/>
              <w:ind w:firstLineChars="200" w:firstLine="48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在具体创作中，我大胆地进行了一场</w:t>
            </w:r>
            <w:r>
              <w:rPr>
                <w:rFonts w:ascii="Segoe UI" w:hAnsi="Segoe UI" w:cs="Segoe UI"/>
                <w:color w:val="0F1115"/>
              </w:rPr>
              <w:t>“</w:t>
            </w:r>
            <w:r>
              <w:rPr>
                <w:rFonts w:ascii="Segoe UI" w:hAnsi="Segoe UI" w:cs="Segoe UI"/>
                <w:color w:val="0F1115"/>
              </w:rPr>
              <w:t>古典与现代的碰撞</w:t>
            </w:r>
            <w:r>
              <w:rPr>
                <w:rFonts w:ascii="Segoe UI" w:hAnsi="Segoe UI" w:cs="Segoe UI"/>
                <w:color w:val="0F1115"/>
              </w:rPr>
              <w:t>”</w:t>
            </w:r>
            <w:r>
              <w:rPr>
                <w:rFonts w:ascii="Segoe UI" w:hAnsi="Segoe UI" w:cs="Segoe UI"/>
                <w:color w:val="0F1115"/>
              </w:rPr>
              <w:t>。</w:t>
            </w:r>
          </w:p>
          <w:p w14:paraId="0DDB08C6" w14:textId="77777777" w:rsidR="0052363E" w:rsidRDefault="0052363E" w:rsidP="0052363E">
            <w:pPr>
              <w:pStyle w:val="ds-markdown-paragraph"/>
              <w:shd w:val="clear" w:color="auto" w:fill="FFFFFF"/>
              <w:spacing w:before="240" w:beforeAutospacing="0" w:after="240" w:afterAutospacing="0"/>
              <w:ind w:firstLineChars="200" w:firstLine="482"/>
              <w:rPr>
                <w:rFonts w:ascii="Segoe UI" w:hAnsi="Segoe UI" w:cs="Segoe UI"/>
                <w:color w:val="0F1115"/>
              </w:rPr>
            </w:pPr>
            <w:r>
              <w:rPr>
                <w:rStyle w:val="a9"/>
                <w:rFonts w:ascii="Segoe UI" w:hAnsi="Segoe UI" w:cs="Segoe UI"/>
                <w:color w:val="0F1115"/>
              </w:rPr>
              <w:t>色彩之韵：</w:t>
            </w:r>
            <w:r>
              <w:rPr>
                <w:rFonts w:ascii="Segoe UI" w:hAnsi="Segoe UI" w:cs="Segoe UI"/>
                <w:color w:val="0F1115"/>
              </w:rPr>
              <w:t> </w:t>
            </w:r>
            <w:r>
              <w:rPr>
                <w:rFonts w:ascii="Segoe UI" w:hAnsi="Segoe UI" w:cs="Segoe UI"/>
                <w:color w:val="0F1115"/>
              </w:rPr>
              <w:t>我摒弃了传统</w:t>
            </w:r>
            <w:proofErr w:type="gramStart"/>
            <w:r>
              <w:rPr>
                <w:rFonts w:ascii="Segoe UI" w:hAnsi="Segoe UI" w:cs="Segoe UI"/>
                <w:color w:val="0F1115"/>
              </w:rPr>
              <w:t>汉绣中极致</w:t>
            </w:r>
            <w:proofErr w:type="gramEnd"/>
            <w:r>
              <w:rPr>
                <w:rFonts w:ascii="Segoe UI" w:hAnsi="Segoe UI" w:cs="Segoe UI"/>
                <w:color w:val="0F1115"/>
              </w:rPr>
              <w:t>浓艳的配色，选用了沉静温婉的</w:t>
            </w:r>
            <w:r>
              <w:rPr>
                <w:rFonts w:ascii="Segoe UI" w:hAnsi="Segoe UI" w:cs="Segoe UI"/>
                <w:color w:val="0F1115"/>
              </w:rPr>
              <w:t>“</w:t>
            </w:r>
            <w:r>
              <w:rPr>
                <w:rFonts w:ascii="Segoe UI" w:hAnsi="Segoe UI" w:cs="Segoe UI"/>
                <w:color w:val="0F1115"/>
              </w:rPr>
              <w:t>退红色</w:t>
            </w:r>
            <w:r>
              <w:rPr>
                <w:rFonts w:ascii="Segoe UI" w:hAnsi="Segoe UI" w:cs="Segoe UI"/>
                <w:color w:val="0F1115"/>
              </w:rPr>
              <w:t>”</w:t>
            </w:r>
            <w:r>
              <w:rPr>
                <w:rFonts w:ascii="Segoe UI" w:hAnsi="Segoe UI" w:cs="Segoe UI"/>
                <w:color w:val="0F1115"/>
              </w:rPr>
              <w:t>作为基底。这种红，不张扬、不刺眼，仿佛历经岁月洗礼后沉淀下的光泽，内</w:t>
            </w:r>
            <w:proofErr w:type="gramStart"/>
            <w:r>
              <w:rPr>
                <w:rFonts w:ascii="Segoe UI" w:hAnsi="Segoe UI" w:cs="Segoe UI"/>
                <w:color w:val="0F1115"/>
              </w:rPr>
              <w:t>敛</w:t>
            </w:r>
            <w:proofErr w:type="gramEnd"/>
            <w:r>
              <w:rPr>
                <w:rFonts w:ascii="Segoe UI" w:hAnsi="Segoe UI" w:cs="Segoe UI"/>
                <w:color w:val="0F1115"/>
              </w:rPr>
              <w:t>而温暖，为整个作品定下了典雅复古的基调。</w:t>
            </w:r>
          </w:p>
          <w:p w14:paraId="26EC5A84" w14:textId="77777777" w:rsidR="0052363E" w:rsidRDefault="0052363E" w:rsidP="0052363E">
            <w:pPr>
              <w:pStyle w:val="ds-markdown-paragraph"/>
              <w:shd w:val="clear" w:color="auto" w:fill="FFFFFF"/>
              <w:spacing w:before="240" w:beforeAutospacing="0" w:after="240" w:afterAutospacing="0"/>
              <w:ind w:firstLineChars="200" w:firstLine="482"/>
              <w:rPr>
                <w:rFonts w:ascii="Segoe UI" w:hAnsi="Segoe UI" w:cs="Segoe UI"/>
                <w:color w:val="0F1115"/>
              </w:rPr>
            </w:pPr>
            <w:r>
              <w:rPr>
                <w:rStyle w:val="a9"/>
                <w:rFonts w:ascii="Segoe UI" w:hAnsi="Segoe UI" w:cs="Segoe UI"/>
                <w:color w:val="0F1115"/>
              </w:rPr>
              <w:t>主题之魂：</w:t>
            </w:r>
            <w:r>
              <w:rPr>
                <w:rFonts w:ascii="Segoe UI" w:hAnsi="Segoe UI" w:cs="Segoe UI"/>
                <w:color w:val="0F1115"/>
              </w:rPr>
              <w:t> </w:t>
            </w:r>
            <w:r>
              <w:rPr>
                <w:rFonts w:ascii="Segoe UI" w:hAnsi="Segoe UI" w:cs="Segoe UI"/>
                <w:color w:val="0F1115"/>
              </w:rPr>
              <w:t>玉兰花，自古便是高洁、坚贞与报恩的象征，其花姿挺拔，花香清远，是古典绘画与工艺中常见的题材。我以玉兰为主题，意在传递一份清新脱俗、昂扬向上的精神气韵。</w:t>
            </w:r>
          </w:p>
          <w:p w14:paraId="54593179" w14:textId="77777777" w:rsidR="0052363E" w:rsidRDefault="0052363E" w:rsidP="0052363E">
            <w:pPr>
              <w:pStyle w:val="ds-markdown-paragraph"/>
              <w:shd w:val="clear" w:color="auto" w:fill="FFFFFF"/>
              <w:spacing w:before="240" w:beforeAutospacing="0" w:after="240" w:afterAutospacing="0"/>
              <w:ind w:firstLineChars="200" w:firstLine="482"/>
              <w:rPr>
                <w:rFonts w:ascii="Segoe UI" w:hAnsi="Segoe UI" w:cs="Segoe UI"/>
                <w:color w:val="0F1115"/>
              </w:rPr>
            </w:pPr>
            <w:r>
              <w:rPr>
                <w:rStyle w:val="a9"/>
                <w:rFonts w:ascii="Segoe UI" w:hAnsi="Segoe UI" w:cs="Segoe UI"/>
                <w:color w:val="0F1115"/>
              </w:rPr>
              <w:lastRenderedPageBreak/>
              <w:t>技法之新：</w:t>
            </w:r>
            <w:r>
              <w:rPr>
                <w:rFonts w:ascii="Segoe UI" w:hAnsi="Segoe UI" w:cs="Segoe UI"/>
                <w:color w:val="0F1115"/>
              </w:rPr>
              <w:t> </w:t>
            </w:r>
            <w:r>
              <w:rPr>
                <w:rFonts w:ascii="Segoe UI" w:hAnsi="Segoe UI" w:cs="Segoe UI"/>
                <w:color w:val="0F1115"/>
              </w:rPr>
              <w:t>作品的核心突破在于</w:t>
            </w:r>
            <w:r>
              <w:rPr>
                <w:rFonts w:ascii="Segoe UI" w:hAnsi="Segoe UI" w:cs="Segoe UI"/>
                <w:color w:val="0F1115"/>
              </w:rPr>
              <w:t>“</w:t>
            </w:r>
            <w:r>
              <w:rPr>
                <w:rFonts w:ascii="Segoe UI" w:hAnsi="Segoe UI" w:cs="Segoe UI"/>
                <w:color w:val="0F1115"/>
              </w:rPr>
              <w:t>刺绣</w:t>
            </w:r>
            <w:r>
              <w:rPr>
                <w:rFonts w:ascii="Segoe UI" w:hAnsi="Segoe UI" w:cs="Segoe UI"/>
                <w:color w:val="0F1115"/>
              </w:rPr>
              <w:t>”</w:t>
            </w:r>
            <w:r>
              <w:rPr>
                <w:rFonts w:ascii="Segoe UI" w:hAnsi="Segoe UI" w:cs="Segoe UI"/>
                <w:color w:val="0F1115"/>
              </w:rPr>
              <w:t>与</w:t>
            </w:r>
            <w:r>
              <w:rPr>
                <w:rFonts w:ascii="Segoe UI" w:hAnsi="Segoe UI" w:cs="Segoe UI"/>
                <w:color w:val="0F1115"/>
              </w:rPr>
              <w:t>“</w:t>
            </w:r>
            <w:r>
              <w:rPr>
                <w:rFonts w:ascii="Segoe UI" w:hAnsi="Segoe UI" w:cs="Segoe UI"/>
                <w:color w:val="0F1115"/>
              </w:rPr>
              <w:t>绘画</w:t>
            </w:r>
            <w:r>
              <w:rPr>
                <w:rFonts w:ascii="Segoe UI" w:hAnsi="Segoe UI" w:cs="Segoe UI"/>
                <w:color w:val="0F1115"/>
              </w:rPr>
              <w:t>”</w:t>
            </w:r>
            <w:r>
              <w:rPr>
                <w:rFonts w:ascii="Segoe UI" w:hAnsi="Segoe UI" w:cs="Segoe UI"/>
                <w:color w:val="0F1115"/>
              </w:rPr>
              <w:t>的结合。我并未完全采用汉绣中铺</w:t>
            </w:r>
            <w:proofErr w:type="gramStart"/>
            <w:r>
              <w:rPr>
                <w:rFonts w:ascii="Segoe UI" w:hAnsi="Segoe UI" w:cs="Segoe UI"/>
                <w:color w:val="0F1115"/>
              </w:rPr>
              <w:t>满绣实的</w:t>
            </w:r>
            <w:proofErr w:type="gramEnd"/>
            <w:r>
              <w:rPr>
                <w:rFonts w:ascii="Segoe UI" w:hAnsi="Segoe UI" w:cs="Segoe UI"/>
                <w:color w:val="0F1115"/>
              </w:rPr>
              <w:t>“</w:t>
            </w:r>
            <w:r>
              <w:rPr>
                <w:rFonts w:ascii="Segoe UI" w:hAnsi="Segoe UI" w:cs="Segoe UI"/>
                <w:color w:val="0F1115"/>
              </w:rPr>
              <w:t>缎面绣</w:t>
            </w:r>
            <w:r>
              <w:rPr>
                <w:rFonts w:ascii="Segoe UI" w:hAnsi="Segoe UI" w:cs="Segoe UI"/>
                <w:color w:val="0F1115"/>
              </w:rPr>
              <w:t>”</w:t>
            </w:r>
            <w:r>
              <w:rPr>
                <w:rFonts w:ascii="Segoe UI" w:hAnsi="Segoe UI" w:cs="Segoe UI"/>
                <w:color w:val="0F1115"/>
              </w:rPr>
              <w:t>来表现所有细节，而是巧妙地将其与绘画技法相融。</w:t>
            </w:r>
          </w:p>
          <w:p w14:paraId="7CCBDFA5" w14:textId="77777777" w:rsidR="0052363E" w:rsidRDefault="0052363E" w:rsidP="0052363E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9"/>
                <w:rFonts w:ascii="Segoe UI" w:hAnsi="Segoe UI" w:cs="Segoe UI"/>
                <w:color w:val="0F1115"/>
              </w:rPr>
              <w:t>枝干的力道：</w:t>
            </w:r>
            <w:r>
              <w:rPr>
                <w:rFonts w:ascii="Segoe UI" w:hAnsi="Segoe UI" w:cs="Segoe UI"/>
                <w:color w:val="0F1115"/>
              </w:rPr>
              <w:t> </w:t>
            </w:r>
            <w:r>
              <w:rPr>
                <w:rFonts w:ascii="Segoe UI" w:hAnsi="Segoe UI" w:cs="Segoe UI"/>
                <w:color w:val="0F1115"/>
              </w:rPr>
              <w:t>我使用紫色的丝线，以富于表现力的笔触勾勒出玉兰的枝干。紫色，在传统中是尊贵与神秘的颜色，在此处则赋予了枝干一种超越现实的、如同水墨画般的艺术感。部分枝干采用</w:t>
            </w:r>
            <w:r>
              <w:rPr>
                <w:rFonts w:ascii="Segoe UI" w:hAnsi="Segoe UI" w:cs="Segoe UI"/>
                <w:color w:val="0F1115"/>
              </w:rPr>
              <w:t>“</w:t>
            </w:r>
            <w:r>
              <w:rPr>
                <w:rFonts w:ascii="Segoe UI" w:hAnsi="Segoe UI" w:cs="Segoe UI"/>
                <w:color w:val="0F1115"/>
              </w:rPr>
              <w:t>回针绣</w:t>
            </w:r>
            <w:r>
              <w:rPr>
                <w:rFonts w:ascii="Segoe UI" w:hAnsi="Segoe UI" w:cs="Segoe UI"/>
                <w:color w:val="0F1115"/>
              </w:rPr>
              <w:t>”</w:t>
            </w:r>
            <w:r>
              <w:rPr>
                <w:rFonts w:ascii="Segoe UI" w:hAnsi="Segoe UI" w:cs="Segoe UI"/>
                <w:color w:val="0F1115"/>
              </w:rPr>
              <w:t>强化轮廓线条，使其柔中带刚，展现出生命的韧性与力量。</w:t>
            </w:r>
          </w:p>
          <w:p w14:paraId="344FC456" w14:textId="77777777" w:rsidR="0052363E" w:rsidRDefault="0052363E" w:rsidP="0052363E">
            <w:pPr>
              <w:pStyle w:val="ds-markdown-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9"/>
                <w:rFonts w:ascii="Segoe UI" w:hAnsi="Segoe UI" w:cs="Segoe UI"/>
                <w:color w:val="0F1115"/>
              </w:rPr>
              <w:t>花朵的灵动：</w:t>
            </w:r>
            <w:r>
              <w:rPr>
                <w:rFonts w:ascii="Segoe UI" w:hAnsi="Segoe UI" w:cs="Segoe UI"/>
                <w:color w:val="0F1115"/>
              </w:rPr>
              <w:t> </w:t>
            </w:r>
            <w:r>
              <w:rPr>
                <w:rFonts w:ascii="Segoe UI" w:hAnsi="Segoe UI" w:cs="Segoe UI"/>
                <w:color w:val="0F1115"/>
              </w:rPr>
              <w:t>花朵部分，是我艺术探索的焦点。我采用了蓝色的丝线进行刺绣，蓝色象征着沉静、理智与深远，与温暖的退红底</w:t>
            </w:r>
            <w:proofErr w:type="gramStart"/>
            <w:r>
              <w:rPr>
                <w:rFonts w:ascii="Segoe UI" w:hAnsi="Segoe UI" w:cs="Segoe UI"/>
                <w:color w:val="0F1115"/>
              </w:rPr>
              <w:t>布形成</w:t>
            </w:r>
            <w:proofErr w:type="gramEnd"/>
            <w:r>
              <w:rPr>
                <w:rFonts w:ascii="Segoe UI" w:hAnsi="Segoe UI" w:cs="Segoe UI"/>
                <w:color w:val="0F1115"/>
              </w:rPr>
              <w:t>美妙的对比，瞬间点亮了整个画面。花朵并非完全绣满，而是将</w:t>
            </w:r>
            <w:r>
              <w:rPr>
                <w:rFonts w:ascii="Segoe UI" w:hAnsi="Segoe UI" w:cs="Segoe UI"/>
                <w:color w:val="0F1115"/>
              </w:rPr>
              <w:t>“</w:t>
            </w:r>
            <w:r>
              <w:rPr>
                <w:rFonts w:ascii="Segoe UI" w:hAnsi="Segoe UI" w:cs="Segoe UI"/>
                <w:color w:val="0F1115"/>
              </w:rPr>
              <w:t>缎面绣</w:t>
            </w:r>
            <w:r>
              <w:rPr>
                <w:rFonts w:ascii="Segoe UI" w:hAnsi="Segoe UI" w:cs="Segoe UI"/>
                <w:color w:val="0F1115"/>
              </w:rPr>
              <w:t>”</w:t>
            </w:r>
            <w:r>
              <w:rPr>
                <w:rFonts w:ascii="Segoe UI" w:hAnsi="Segoe UI" w:cs="Segoe UI"/>
                <w:color w:val="0F1115"/>
              </w:rPr>
              <w:t>与绘画中的渲染、留白技法结合：花瓣根部绣线密实，颜色饱满，越向边缘，针脚逐渐稀疏，甚至过渡到布料的底色，仿佛花朵是从布料中自然生长出来，又似水墨在宣纸上晕染开的效果。这种</w:t>
            </w:r>
            <w:r>
              <w:rPr>
                <w:rFonts w:ascii="Segoe UI" w:hAnsi="Segoe UI" w:cs="Segoe UI"/>
                <w:color w:val="0F1115"/>
              </w:rPr>
              <w:t>“</w:t>
            </w:r>
            <w:r>
              <w:rPr>
                <w:rFonts w:ascii="Segoe UI" w:hAnsi="Segoe UI" w:cs="Segoe UI"/>
                <w:color w:val="0F1115"/>
              </w:rPr>
              <w:t>绣绘结合</w:t>
            </w:r>
            <w:r>
              <w:rPr>
                <w:rFonts w:ascii="Segoe UI" w:hAnsi="Segoe UI" w:cs="Segoe UI"/>
                <w:color w:val="0F1115"/>
              </w:rPr>
              <w:t>”</w:t>
            </w:r>
            <w:r>
              <w:rPr>
                <w:rFonts w:ascii="Segoe UI" w:hAnsi="Segoe UI" w:cs="Segoe UI"/>
                <w:color w:val="0F1115"/>
              </w:rPr>
              <w:t>的手法，使得玉兰花既有刺绣的精致肌理与光泽，又拥有了绘画的飘逸与空灵，打破了传统刺绣的边界，带来了全新的视觉体验。</w:t>
            </w:r>
          </w:p>
          <w:p w14:paraId="732BF9C5" w14:textId="77777777" w:rsidR="0052363E" w:rsidRDefault="0052363E" w:rsidP="0052363E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9"/>
                <w:rFonts w:ascii="Segoe UI" w:hAnsi="Segoe UI" w:cs="Segoe UI"/>
                <w:color w:val="0F1115"/>
              </w:rPr>
              <w:t>三、</w:t>
            </w:r>
            <w:r>
              <w:rPr>
                <w:rStyle w:val="a9"/>
                <w:rFonts w:ascii="Segoe UI" w:hAnsi="Segoe UI" w:cs="Segoe UI"/>
                <w:color w:val="0F1115"/>
              </w:rPr>
              <w:t xml:space="preserve"> </w:t>
            </w:r>
            <w:r>
              <w:rPr>
                <w:rStyle w:val="a9"/>
                <w:rFonts w:ascii="Segoe UI" w:hAnsi="Segoe UI" w:cs="Segoe UI"/>
                <w:color w:val="0F1115"/>
              </w:rPr>
              <w:t>意涵：于方寸之间见山河</w:t>
            </w:r>
          </w:p>
          <w:p w14:paraId="7919F54C" w14:textId="77777777" w:rsidR="0052363E" w:rsidRDefault="0052363E" w:rsidP="0052363E">
            <w:pPr>
              <w:pStyle w:val="ds-markdown-paragraph"/>
              <w:shd w:val="clear" w:color="auto" w:fill="FFFFFF"/>
              <w:spacing w:before="240" w:beforeAutospacing="0" w:after="240" w:afterAutospacing="0"/>
              <w:ind w:firstLineChars="200" w:firstLine="48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这件香囊，虽方寸之物，却意蕴万千。退红的古雅，玉兰的高洁，紫枝的奇崛，蓝花的清丽，共同构筑了一个微缩的、充满诗意的精神世界。它是对汉绣技艺的致敬，却非简单的复刻；它立足于传统的美学符号，却赋予了其当代的艺术表达。</w:t>
            </w:r>
          </w:p>
          <w:p w14:paraId="73E452D3" w14:textId="77777777" w:rsidR="0052363E" w:rsidRDefault="0052363E" w:rsidP="0052363E">
            <w:pPr>
              <w:pStyle w:val="ds-markdown-paragraph"/>
              <w:shd w:val="clear" w:color="auto" w:fill="FFFFFF"/>
              <w:spacing w:before="240" w:beforeAutospacing="0" w:after="240" w:afterAutospacing="0"/>
              <w:ind w:firstLineChars="200" w:firstLine="48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那一针一线，绣出的不仅是美丽的玉兰图案，更是我们对</w:t>
            </w:r>
            <w:r>
              <w:rPr>
                <w:rFonts w:ascii="Segoe UI" w:hAnsi="Segoe UI" w:cs="Segoe UI"/>
                <w:color w:val="0F1115"/>
              </w:rPr>
              <w:t>“</w:t>
            </w:r>
            <w:r>
              <w:rPr>
                <w:rFonts w:ascii="Segoe UI" w:hAnsi="Segoe UI" w:cs="Segoe UI"/>
                <w:color w:val="0F1115"/>
              </w:rPr>
              <w:t>美丽山河</w:t>
            </w:r>
            <w:r>
              <w:rPr>
                <w:rFonts w:ascii="Segoe UI" w:hAnsi="Segoe UI" w:cs="Segoe UI"/>
                <w:color w:val="0F1115"/>
              </w:rPr>
              <w:t>”</w:t>
            </w:r>
            <w:r>
              <w:rPr>
                <w:rFonts w:ascii="Segoe UI" w:hAnsi="Segoe UI" w:cs="Segoe UI"/>
                <w:color w:val="0F1115"/>
              </w:rPr>
              <w:t>的理解</w:t>
            </w:r>
            <w:r>
              <w:rPr>
                <w:rFonts w:ascii="Segoe UI" w:hAnsi="Segoe UI" w:cs="Segoe UI"/>
                <w:color w:val="0F1115"/>
              </w:rPr>
              <w:t>——</w:t>
            </w:r>
            <w:r>
              <w:rPr>
                <w:rFonts w:ascii="Segoe UI" w:hAnsi="Segoe UI" w:cs="Segoe UI"/>
                <w:color w:val="0F1115"/>
              </w:rPr>
              <w:t>那既是外在的自然景致，也是内在的文化山河。我们以现代人的视角，重新解读、演绎传统，让古老的技艺在新时代焕发出新的生命力。</w:t>
            </w:r>
          </w:p>
          <w:p w14:paraId="194A705A" w14:textId="77777777" w:rsidR="0052363E" w:rsidRDefault="0052363E" w:rsidP="0052363E">
            <w:pPr>
              <w:pStyle w:val="ds-markdown-paragraph"/>
              <w:shd w:val="clear" w:color="auto" w:fill="FFFFFF"/>
              <w:spacing w:before="240" w:beforeAutospacing="0" w:after="240" w:afterAutospacing="0"/>
              <w:ind w:firstLineChars="200" w:firstLine="48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最后，香囊的缝合，采用了传统的</w:t>
            </w:r>
            <w:r>
              <w:rPr>
                <w:rFonts w:ascii="Segoe UI" w:hAnsi="Segoe UI" w:cs="Segoe UI"/>
                <w:color w:val="0F1115"/>
              </w:rPr>
              <w:t>“</w:t>
            </w:r>
            <w:r>
              <w:rPr>
                <w:rFonts w:ascii="Segoe UI" w:hAnsi="Segoe UI" w:cs="Segoe UI"/>
                <w:color w:val="0F1115"/>
              </w:rPr>
              <w:t>藏针法</w:t>
            </w:r>
            <w:r>
              <w:rPr>
                <w:rFonts w:ascii="Segoe UI" w:hAnsi="Segoe UI" w:cs="Segoe UI"/>
                <w:color w:val="0F1115"/>
              </w:rPr>
              <w:t>”</w:t>
            </w:r>
            <w:r>
              <w:rPr>
                <w:rFonts w:ascii="Segoe UI" w:hAnsi="Segoe UI" w:cs="Segoe UI"/>
                <w:color w:val="0F1115"/>
              </w:rPr>
              <w:t>，使作品浑然天成，配上摇曳的流苏，更添一份古典韵味。当轻轻捧起，仿佛能闻到穿越千年飘来的淡淡药草清香与墨香，感受到手作的温度与时光的沉淀。</w:t>
            </w:r>
          </w:p>
          <w:p w14:paraId="57C4DE5F" w14:textId="3172B475" w:rsidR="0052363E" w:rsidRDefault="0052363E" w:rsidP="0052363E">
            <w:pPr>
              <w:pStyle w:val="ds-markdown-paragraph"/>
              <w:shd w:val="clear" w:color="auto" w:fill="FFFFFF"/>
              <w:spacing w:before="240" w:beforeAutospacing="0" w:after="240" w:afterAutospacing="0"/>
              <w:ind w:firstLineChars="200" w:firstLine="48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这枚</w:t>
            </w:r>
            <w:r>
              <w:rPr>
                <w:rFonts w:ascii="Segoe UI" w:hAnsi="Segoe UI" w:cs="Segoe UI" w:hint="eastAsia"/>
                <w:color w:val="0F1115"/>
              </w:rPr>
              <w:t>“</w:t>
            </w:r>
            <w:r>
              <w:rPr>
                <w:rFonts w:ascii="Segoe UI" w:hAnsi="Segoe UI" w:cs="Segoe UI"/>
                <w:color w:val="0F1115"/>
              </w:rPr>
              <w:t>玉兰清韵</w:t>
            </w:r>
            <w:r>
              <w:rPr>
                <w:rFonts w:ascii="Segoe UI" w:hAnsi="Segoe UI" w:cs="Segoe UI" w:hint="eastAsia"/>
                <w:color w:val="0F1115"/>
              </w:rPr>
              <w:t>”</w:t>
            </w:r>
            <w:r>
              <w:rPr>
                <w:rFonts w:ascii="Segoe UI" w:hAnsi="Segoe UI" w:cs="Segoe UI"/>
                <w:color w:val="0F1115"/>
              </w:rPr>
              <w:t>香囊，是我与汉绣的一次对话，是古典与现代的一次握手。它承载着历史的厚重，也洋溢着创新的活力，愿它能将这份跨越时空的清韵，传递给每一位见到它的人。</w:t>
            </w:r>
          </w:p>
          <w:p w14:paraId="3B1D9971" w14:textId="77777777" w:rsidR="0069012E" w:rsidRPr="0052363E" w:rsidRDefault="0069012E" w:rsidP="0052363E">
            <w:pPr>
              <w:pStyle w:val="a7"/>
              <w:spacing w:before="0" w:beforeAutospacing="0" w:after="0" w:afterAutospacing="0" w:line="560" w:lineRule="exact"/>
              <w:jc w:val="center"/>
              <w:rPr>
                <w:rFonts w:ascii="仿宋" w:eastAsia="仿宋" w:hAnsi="仿宋" w:cs="仿宋" w:hint="eastAsia"/>
                <w:color w:val="333333"/>
                <w:sz w:val="28"/>
                <w:szCs w:val="28"/>
              </w:rPr>
            </w:pPr>
          </w:p>
        </w:tc>
      </w:tr>
    </w:tbl>
    <w:p w14:paraId="2FD2BE54" w14:textId="704BE13D" w:rsidR="0069012E" w:rsidRPr="0052363E" w:rsidRDefault="0069012E" w:rsidP="0052363E">
      <w:pPr>
        <w:pStyle w:val="a7"/>
        <w:shd w:val="clear" w:color="auto" w:fill="FFFFFF"/>
        <w:spacing w:before="0" w:beforeAutospacing="0" w:after="0" w:afterAutospacing="0" w:line="560" w:lineRule="exact"/>
        <w:rPr>
          <w:rFonts w:ascii="Cambria" w:eastAsia="方正公文小标宋" w:hAnsi="Cambria" w:cs="方正公文小标宋" w:hint="eastAsia"/>
          <w:color w:val="333333"/>
          <w:sz w:val="32"/>
          <w:szCs w:val="32"/>
        </w:rPr>
      </w:pPr>
    </w:p>
    <w:p w14:paraId="414E0111" w14:textId="2A0CC365" w:rsidR="0069012E" w:rsidRDefault="0052363E">
      <w:pPr>
        <w:pStyle w:val="a7"/>
        <w:shd w:val="clear" w:color="auto" w:fill="FFFFFF"/>
        <w:spacing w:before="0" w:beforeAutospacing="0" w:after="0" w:afterAutospacing="0" w:line="560" w:lineRule="exact"/>
        <w:jc w:val="both"/>
        <w:rPr>
          <w:rFonts w:ascii="仿宋" w:eastAsia="仿宋" w:hAnsi="仿宋" w:cs="仿宋" w:hint="eastAsia"/>
          <w:color w:val="333333"/>
          <w:sz w:val="32"/>
          <w:szCs w:val="32"/>
        </w:rPr>
      </w:pPr>
      <w:r>
        <w:rPr>
          <w:rFonts w:ascii="方正公文小标宋" w:eastAsia="方正公文小标宋" w:hAnsi="方正公文小标宋" w:cs="方正公文小标宋" w:hint="eastAsia"/>
          <w:noProof/>
          <w:color w:val="333333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6F4981F" wp14:editId="0E987AF5">
            <wp:simplePos x="0" y="0"/>
            <wp:positionH relativeFrom="margin">
              <wp:posOffset>2846070</wp:posOffset>
            </wp:positionH>
            <wp:positionV relativeFrom="margin">
              <wp:posOffset>374650</wp:posOffset>
            </wp:positionV>
            <wp:extent cx="2428240" cy="3239770"/>
            <wp:effectExtent l="0" t="0" r="0" b="0"/>
            <wp:wrapNone/>
            <wp:docPr id="1287879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24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方正公文小标宋" w:eastAsia="方正公文小标宋" w:hAnsi="方正公文小标宋" w:cs="方正公文小标宋" w:hint="eastAsia"/>
          <w:noProof/>
          <w:color w:val="333333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181AB4C" wp14:editId="14E775A2">
            <wp:simplePos x="0" y="0"/>
            <wp:positionH relativeFrom="margin">
              <wp:align>left</wp:align>
            </wp:positionH>
            <wp:positionV relativeFrom="paragraph">
              <wp:posOffset>3384899</wp:posOffset>
            </wp:positionV>
            <wp:extent cx="2427404" cy="3240000"/>
            <wp:effectExtent l="0" t="0" r="0" b="0"/>
            <wp:wrapNone/>
            <wp:docPr id="168790768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40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方正公文小标宋" w:eastAsia="方正公文小标宋" w:hAnsi="方正公文小标宋" w:cs="方正公文小标宋" w:hint="eastAsia"/>
          <w:noProof/>
          <w:color w:val="333333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9C883E3" wp14:editId="0A485B69">
            <wp:simplePos x="0" y="0"/>
            <wp:positionH relativeFrom="margin">
              <wp:align>right</wp:align>
            </wp:positionH>
            <wp:positionV relativeFrom="paragraph">
              <wp:posOffset>3384550</wp:posOffset>
            </wp:positionV>
            <wp:extent cx="2428702" cy="3240000"/>
            <wp:effectExtent l="0" t="0" r="0" b="0"/>
            <wp:wrapNone/>
            <wp:docPr id="7368365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702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方正公文小标宋" w:eastAsia="方正公文小标宋" w:hAnsi="方正公文小标宋" w:cs="方正公文小标宋" w:hint="eastAsia"/>
          <w:noProof/>
          <w:color w:val="333333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2FCFFE98" wp14:editId="3370D281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2428401" cy="3240000"/>
            <wp:effectExtent l="0" t="0" r="0" b="0"/>
            <wp:wrapNone/>
            <wp:docPr id="11638949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401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901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C52F0" w14:textId="77777777" w:rsidR="001D181D" w:rsidRDefault="001D181D" w:rsidP="00F738AE">
      <w:pPr>
        <w:rPr>
          <w:rFonts w:hint="eastAsia"/>
        </w:rPr>
      </w:pPr>
      <w:r>
        <w:separator/>
      </w:r>
    </w:p>
  </w:endnote>
  <w:endnote w:type="continuationSeparator" w:id="0">
    <w:p w14:paraId="4F1DC384" w14:textId="77777777" w:rsidR="001D181D" w:rsidRDefault="001D181D" w:rsidP="00F738A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E152A52A-E8E0-4C1E-8947-1C42FECDC39A}"/>
    <w:embedBold r:id="rId2" w:subsetted="1" w:fontKey="{488D86AF-B3AB-43DE-99B1-D0490CD86AA0}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118F0020-8355-4EF9-80FC-03CADCABE69B}"/>
  </w:font>
  <w:font w:name="方正公文小标宋">
    <w:altName w:val="微软雅黑"/>
    <w:charset w:val="86"/>
    <w:family w:val="auto"/>
    <w:pitch w:val="default"/>
    <w:sig w:usb0="00000000" w:usb1="00000000" w:usb2="00000016" w:usb3="00000000" w:csb0="00040001" w:csb1="00000000"/>
    <w:embedRegular r:id="rId4" w:subsetted="1" w:fontKey="{23F26269-730D-4418-B97A-C7D2CC18D4B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subsetted="1" w:fontKey="{0049E72A-B5D4-4C5D-B89B-1783C48C5342}"/>
    <w:embedBold r:id="rId6" w:subsetted="1" w:fontKey="{3090146D-571A-4A0E-AF5D-BAF363B3DB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ACBE8" w14:textId="77777777" w:rsidR="001D181D" w:rsidRDefault="001D181D" w:rsidP="00F738AE">
      <w:pPr>
        <w:rPr>
          <w:rFonts w:hint="eastAsia"/>
        </w:rPr>
      </w:pPr>
      <w:r>
        <w:separator/>
      </w:r>
    </w:p>
  </w:footnote>
  <w:footnote w:type="continuationSeparator" w:id="0">
    <w:p w14:paraId="754475C9" w14:textId="77777777" w:rsidR="001D181D" w:rsidRDefault="001D181D" w:rsidP="00F738A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3F75"/>
    <w:multiLevelType w:val="multilevel"/>
    <w:tmpl w:val="93E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874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D73"/>
    <w:rsid w:val="00006EEC"/>
    <w:rsid w:val="00053BB2"/>
    <w:rsid w:val="00055A26"/>
    <w:rsid w:val="000638AC"/>
    <w:rsid w:val="00072B2D"/>
    <w:rsid w:val="000765FE"/>
    <w:rsid w:val="000A3065"/>
    <w:rsid w:val="000B1961"/>
    <w:rsid w:val="000C0EA4"/>
    <w:rsid w:val="000D436E"/>
    <w:rsid w:val="000E48FD"/>
    <w:rsid w:val="000F3514"/>
    <w:rsid w:val="000F5216"/>
    <w:rsid w:val="000F656F"/>
    <w:rsid w:val="00111F13"/>
    <w:rsid w:val="0011374B"/>
    <w:rsid w:val="00131821"/>
    <w:rsid w:val="00132B6D"/>
    <w:rsid w:val="00145BE1"/>
    <w:rsid w:val="00160048"/>
    <w:rsid w:val="00160122"/>
    <w:rsid w:val="00160392"/>
    <w:rsid w:val="00167041"/>
    <w:rsid w:val="00175458"/>
    <w:rsid w:val="00176427"/>
    <w:rsid w:val="00176E06"/>
    <w:rsid w:val="00185DA4"/>
    <w:rsid w:val="001A7432"/>
    <w:rsid w:val="001B0452"/>
    <w:rsid w:val="001B17D2"/>
    <w:rsid w:val="001C2513"/>
    <w:rsid w:val="001C7B9C"/>
    <w:rsid w:val="001D181D"/>
    <w:rsid w:val="001D3454"/>
    <w:rsid w:val="001D6BB9"/>
    <w:rsid w:val="001E3185"/>
    <w:rsid w:val="001F2EED"/>
    <w:rsid w:val="001F3D9C"/>
    <w:rsid w:val="001F6F1E"/>
    <w:rsid w:val="0020341C"/>
    <w:rsid w:val="00212D62"/>
    <w:rsid w:val="002168F8"/>
    <w:rsid w:val="0022682D"/>
    <w:rsid w:val="00233C19"/>
    <w:rsid w:val="0023538D"/>
    <w:rsid w:val="00245A9F"/>
    <w:rsid w:val="00250BA5"/>
    <w:rsid w:val="00255663"/>
    <w:rsid w:val="002702FF"/>
    <w:rsid w:val="002710DC"/>
    <w:rsid w:val="00272900"/>
    <w:rsid w:val="00285E77"/>
    <w:rsid w:val="00286AA0"/>
    <w:rsid w:val="00287DF3"/>
    <w:rsid w:val="002A093D"/>
    <w:rsid w:val="002C6092"/>
    <w:rsid w:val="002C7CD0"/>
    <w:rsid w:val="002D053E"/>
    <w:rsid w:val="002E090A"/>
    <w:rsid w:val="002E6E56"/>
    <w:rsid w:val="00332DA5"/>
    <w:rsid w:val="00334BFA"/>
    <w:rsid w:val="00335134"/>
    <w:rsid w:val="0034027E"/>
    <w:rsid w:val="00356DF8"/>
    <w:rsid w:val="0037322C"/>
    <w:rsid w:val="003738C0"/>
    <w:rsid w:val="00375049"/>
    <w:rsid w:val="003A04FA"/>
    <w:rsid w:val="003A1A1D"/>
    <w:rsid w:val="003B4919"/>
    <w:rsid w:val="003C1222"/>
    <w:rsid w:val="003D1940"/>
    <w:rsid w:val="003D5873"/>
    <w:rsid w:val="003D69BC"/>
    <w:rsid w:val="003F6E1D"/>
    <w:rsid w:val="00401EA8"/>
    <w:rsid w:val="004332F4"/>
    <w:rsid w:val="004478C2"/>
    <w:rsid w:val="004522DF"/>
    <w:rsid w:val="00457616"/>
    <w:rsid w:val="004855EC"/>
    <w:rsid w:val="004864B0"/>
    <w:rsid w:val="004B6A41"/>
    <w:rsid w:val="004B7EFF"/>
    <w:rsid w:val="004D6F2F"/>
    <w:rsid w:val="004E060F"/>
    <w:rsid w:val="004F4B48"/>
    <w:rsid w:val="004F62AA"/>
    <w:rsid w:val="0051517D"/>
    <w:rsid w:val="00517A6D"/>
    <w:rsid w:val="005207DA"/>
    <w:rsid w:val="005235E5"/>
    <w:rsid w:val="0052363E"/>
    <w:rsid w:val="00534F4F"/>
    <w:rsid w:val="0056520F"/>
    <w:rsid w:val="0057006B"/>
    <w:rsid w:val="00576D9D"/>
    <w:rsid w:val="0058753E"/>
    <w:rsid w:val="00593938"/>
    <w:rsid w:val="00594503"/>
    <w:rsid w:val="005B03D4"/>
    <w:rsid w:val="005B3A43"/>
    <w:rsid w:val="005C4C09"/>
    <w:rsid w:val="005F0961"/>
    <w:rsid w:val="005F7FC8"/>
    <w:rsid w:val="00605901"/>
    <w:rsid w:val="0061164C"/>
    <w:rsid w:val="0062154A"/>
    <w:rsid w:val="00661D8C"/>
    <w:rsid w:val="00665302"/>
    <w:rsid w:val="006660AC"/>
    <w:rsid w:val="00673955"/>
    <w:rsid w:val="0067628F"/>
    <w:rsid w:val="0069012E"/>
    <w:rsid w:val="00692B50"/>
    <w:rsid w:val="006A5AEE"/>
    <w:rsid w:val="006B26CB"/>
    <w:rsid w:val="006C5721"/>
    <w:rsid w:val="006D2774"/>
    <w:rsid w:val="006D2870"/>
    <w:rsid w:val="006D7928"/>
    <w:rsid w:val="006E4C01"/>
    <w:rsid w:val="006E67A4"/>
    <w:rsid w:val="006E6ECA"/>
    <w:rsid w:val="006F129F"/>
    <w:rsid w:val="00706CFC"/>
    <w:rsid w:val="00715FEC"/>
    <w:rsid w:val="00720719"/>
    <w:rsid w:val="00722384"/>
    <w:rsid w:val="00733976"/>
    <w:rsid w:val="00740BB2"/>
    <w:rsid w:val="00753C8A"/>
    <w:rsid w:val="007540BC"/>
    <w:rsid w:val="00764D6B"/>
    <w:rsid w:val="00766A58"/>
    <w:rsid w:val="007712D4"/>
    <w:rsid w:val="007939B2"/>
    <w:rsid w:val="007B4777"/>
    <w:rsid w:val="007B542D"/>
    <w:rsid w:val="007C5505"/>
    <w:rsid w:val="007C7968"/>
    <w:rsid w:val="007D1046"/>
    <w:rsid w:val="007D13EE"/>
    <w:rsid w:val="007E6345"/>
    <w:rsid w:val="007F489F"/>
    <w:rsid w:val="00810BA5"/>
    <w:rsid w:val="008160A1"/>
    <w:rsid w:val="0083356A"/>
    <w:rsid w:val="008465FE"/>
    <w:rsid w:val="00852FD5"/>
    <w:rsid w:val="00857AFD"/>
    <w:rsid w:val="0087009C"/>
    <w:rsid w:val="0087288E"/>
    <w:rsid w:val="00872E95"/>
    <w:rsid w:val="008823F2"/>
    <w:rsid w:val="008839CA"/>
    <w:rsid w:val="00886219"/>
    <w:rsid w:val="00886EC5"/>
    <w:rsid w:val="00891912"/>
    <w:rsid w:val="00897594"/>
    <w:rsid w:val="008C0A5F"/>
    <w:rsid w:val="008C5521"/>
    <w:rsid w:val="008D05A2"/>
    <w:rsid w:val="008D359D"/>
    <w:rsid w:val="008D7F78"/>
    <w:rsid w:val="008E6198"/>
    <w:rsid w:val="008F28CA"/>
    <w:rsid w:val="00905B2E"/>
    <w:rsid w:val="00912351"/>
    <w:rsid w:val="00913177"/>
    <w:rsid w:val="009143E9"/>
    <w:rsid w:val="00927B87"/>
    <w:rsid w:val="009378F6"/>
    <w:rsid w:val="00943BAF"/>
    <w:rsid w:val="00954FA2"/>
    <w:rsid w:val="0096603F"/>
    <w:rsid w:val="0097449C"/>
    <w:rsid w:val="00977DE8"/>
    <w:rsid w:val="00980292"/>
    <w:rsid w:val="00981862"/>
    <w:rsid w:val="00983283"/>
    <w:rsid w:val="00993959"/>
    <w:rsid w:val="009A583E"/>
    <w:rsid w:val="009C3C4D"/>
    <w:rsid w:val="009C7D40"/>
    <w:rsid w:val="009D0F2C"/>
    <w:rsid w:val="009D24EE"/>
    <w:rsid w:val="009E270C"/>
    <w:rsid w:val="009E6991"/>
    <w:rsid w:val="009F3218"/>
    <w:rsid w:val="009F3400"/>
    <w:rsid w:val="009F6845"/>
    <w:rsid w:val="009F7F23"/>
    <w:rsid w:val="00A00343"/>
    <w:rsid w:val="00A00677"/>
    <w:rsid w:val="00A17045"/>
    <w:rsid w:val="00A21F31"/>
    <w:rsid w:val="00A4253C"/>
    <w:rsid w:val="00A43C5E"/>
    <w:rsid w:val="00A45F17"/>
    <w:rsid w:val="00A4738D"/>
    <w:rsid w:val="00A60169"/>
    <w:rsid w:val="00A62A82"/>
    <w:rsid w:val="00A83EDF"/>
    <w:rsid w:val="00A9262B"/>
    <w:rsid w:val="00A93E59"/>
    <w:rsid w:val="00AA65E5"/>
    <w:rsid w:val="00AB111C"/>
    <w:rsid w:val="00AB2A3C"/>
    <w:rsid w:val="00AB436B"/>
    <w:rsid w:val="00AB558E"/>
    <w:rsid w:val="00AC3BFE"/>
    <w:rsid w:val="00AC6928"/>
    <w:rsid w:val="00AC7357"/>
    <w:rsid w:val="00AD5B3D"/>
    <w:rsid w:val="00AD5C5C"/>
    <w:rsid w:val="00AD7FEB"/>
    <w:rsid w:val="00B04F11"/>
    <w:rsid w:val="00B079E6"/>
    <w:rsid w:val="00B205B3"/>
    <w:rsid w:val="00B51EC9"/>
    <w:rsid w:val="00B562E6"/>
    <w:rsid w:val="00B62671"/>
    <w:rsid w:val="00B70D5A"/>
    <w:rsid w:val="00B8237D"/>
    <w:rsid w:val="00B84ADF"/>
    <w:rsid w:val="00B85DDC"/>
    <w:rsid w:val="00B86C19"/>
    <w:rsid w:val="00B9596A"/>
    <w:rsid w:val="00BA0770"/>
    <w:rsid w:val="00BB7D50"/>
    <w:rsid w:val="00BC2E4A"/>
    <w:rsid w:val="00BC5039"/>
    <w:rsid w:val="00BD1A06"/>
    <w:rsid w:val="00BD2024"/>
    <w:rsid w:val="00BD627E"/>
    <w:rsid w:val="00BE1E8B"/>
    <w:rsid w:val="00BE4439"/>
    <w:rsid w:val="00BF43DD"/>
    <w:rsid w:val="00C119B2"/>
    <w:rsid w:val="00C32C9E"/>
    <w:rsid w:val="00C32CCB"/>
    <w:rsid w:val="00C45C5C"/>
    <w:rsid w:val="00C63728"/>
    <w:rsid w:val="00C64D13"/>
    <w:rsid w:val="00C65124"/>
    <w:rsid w:val="00C80ED1"/>
    <w:rsid w:val="00C8373E"/>
    <w:rsid w:val="00C83A3C"/>
    <w:rsid w:val="00C92FB8"/>
    <w:rsid w:val="00CA6F64"/>
    <w:rsid w:val="00CD0223"/>
    <w:rsid w:val="00CE1B4E"/>
    <w:rsid w:val="00CE4D73"/>
    <w:rsid w:val="00CF0F8F"/>
    <w:rsid w:val="00CF0FCD"/>
    <w:rsid w:val="00CF1A8E"/>
    <w:rsid w:val="00CF1DC1"/>
    <w:rsid w:val="00D04DDB"/>
    <w:rsid w:val="00D05F12"/>
    <w:rsid w:val="00D17E0B"/>
    <w:rsid w:val="00D22508"/>
    <w:rsid w:val="00D30C23"/>
    <w:rsid w:val="00D3683C"/>
    <w:rsid w:val="00D439A4"/>
    <w:rsid w:val="00D45591"/>
    <w:rsid w:val="00D507EE"/>
    <w:rsid w:val="00D67BD8"/>
    <w:rsid w:val="00D733D0"/>
    <w:rsid w:val="00D77869"/>
    <w:rsid w:val="00D8051E"/>
    <w:rsid w:val="00D809E7"/>
    <w:rsid w:val="00D84150"/>
    <w:rsid w:val="00D968D3"/>
    <w:rsid w:val="00DA4F7E"/>
    <w:rsid w:val="00DA565C"/>
    <w:rsid w:val="00DA688A"/>
    <w:rsid w:val="00DC40D5"/>
    <w:rsid w:val="00DC6AAE"/>
    <w:rsid w:val="00DC6F94"/>
    <w:rsid w:val="00DC79E4"/>
    <w:rsid w:val="00DD5F4A"/>
    <w:rsid w:val="00DE5FA4"/>
    <w:rsid w:val="00E0177B"/>
    <w:rsid w:val="00E03EF0"/>
    <w:rsid w:val="00E1233C"/>
    <w:rsid w:val="00E15695"/>
    <w:rsid w:val="00E1658D"/>
    <w:rsid w:val="00E3476E"/>
    <w:rsid w:val="00E403DD"/>
    <w:rsid w:val="00E546CD"/>
    <w:rsid w:val="00E772BB"/>
    <w:rsid w:val="00E94988"/>
    <w:rsid w:val="00E94E87"/>
    <w:rsid w:val="00E95BBD"/>
    <w:rsid w:val="00EB78A1"/>
    <w:rsid w:val="00EC0D84"/>
    <w:rsid w:val="00EC0EFD"/>
    <w:rsid w:val="00EE33BA"/>
    <w:rsid w:val="00F00E70"/>
    <w:rsid w:val="00F120AE"/>
    <w:rsid w:val="00F15C1F"/>
    <w:rsid w:val="00F2540A"/>
    <w:rsid w:val="00F27E3C"/>
    <w:rsid w:val="00F323B2"/>
    <w:rsid w:val="00F40DE4"/>
    <w:rsid w:val="00F42088"/>
    <w:rsid w:val="00F510B8"/>
    <w:rsid w:val="00F53983"/>
    <w:rsid w:val="00F61F08"/>
    <w:rsid w:val="00F738AE"/>
    <w:rsid w:val="00F76332"/>
    <w:rsid w:val="00F77D96"/>
    <w:rsid w:val="00F801BB"/>
    <w:rsid w:val="00F95638"/>
    <w:rsid w:val="00FA4666"/>
    <w:rsid w:val="00FB332C"/>
    <w:rsid w:val="00FD1A2A"/>
    <w:rsid w:val="00FD1E8A"/>
    <w:rsid w:val="00FD4E87"/>
    <w:rsid w:val="00FD4F5A"/>
    <w:rsid w:val="00FD65B7"/>
    <w:rsid w:val="00FE2406"/>
    <w:rsid w:val="00FF6F82"/>
    <w:rsid w:val="05DB66F5"/>
    <w:rsid w:val="06896151"/>
    <w:rsid w:val="06F37A6F"/>
    <w:rsid w:val="0B640F3B"/>
    <w:rsid w:val="14AD1B9F"/>
    <w:rsid w:val="1B210BF7"/>
    <w:rsid w:val="1B6C1BA6"/>
    <w:rsid w:val="20E95D13"/>
    <w:rsid w:val="23B720F8"/>
    <w:rsid w:val="260D5084"/>
    <w:rsid w:val="26306192"/>
    <w:rsid w:val="27182EAE"/>
    <w:rsid w:val="279B588D"/>
    <w:rsid w:val="29A34B43"/>
    <w:rsid w:val="306233EC"/>
    <w:rsid w:val="343B75D1"/>
    <w:rsid w:val="3BCD33DD"/>
    <w:rsid w:val="3D7A7FC6"/>
    <w:rsid w:val="3FF34060"/>
    <w:rsid w:val="456B4699"/>
    <w:rsid w:val="488108E5"/>
    <w:rsid w:val="4A82670C"/>
    <w:rsid w:val="524036F3"/>
    <w:rsid w:val="52CA6209"/>
    <w:rsid w:val="549C661D"/>
    <w:rsid w:val="614B5652"/>
    <w:rsid w:val="668E3ED7"/>
    <w:rsid w:val="66F978FF"/>
    <w:rsid w:val="6B3929BF"/>
    <w:rsid w:val="6F8275FE"/>
    <w:rsid w:val="72255A4C"/>
    <w:rsid w:val="74163F5D"/>
    <w:rsid w:val="78C53AE4"/>
    <w:rsid w:val="797F420A"/>
    <w:rsid w:val="7A3031E0"/>
    <w:rsid w:val="7B19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55517"/>
  <w15:docId w15:val="{819B51A1-01CD-455E-A390-F5E6B22D8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  <w:bCs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ds-markdown-paragraph">
    <w:name w:val="ds-markdown-paragraph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18C61-9AE3-4A7D-A612-8A4250312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Leslie W</cp:lastModifiedBy>
  <cp:revision>23</cp:revision>
  <cp:lastPrinted>2025-09-30T02:12:00Z</cp:lastPrinted>
  <dcterms:created xsi:type="dcterms:W3CDTF">2025-09-25T01:39:00Z</dcterms:created>
  <dcterms:modified xsi:type="dcterms:W3CDTF">2025-11-29T10:14:00Z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eyJoZGlkIjoiYWQzYTdjMjM0ODdmMjE2MjFmNzU0OWZjYjE2NTZmNmMiLCJ1c2VySWQiOiI0MDI2MzM3NTMifQ==</vt:lpwstr>
  </property>
  <property fmtid="{D5CDD505-2E9C-101B-9397-08002B2CF9AE}" pid="3" name="KSOProductBuildVer">
    <vt:lpwstr>2052-12.1.0.21915</vt:lpwstr>
  </property>
  <property fmtid="{D5CDD505-2E9C-101B-9397-08002B2CF9AE}" pid="4" name="ICV">
    <vt:lpwstr>09098187FCE94145B3463CC0EB0EDF87_13</vt:lpwstr>
  </property>
</Properties>
</file>