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2E2" w:rsidRPr="004F02E2" w:rsidRDefault="004F02E2" w:rsidP="004F02E2">
      <w:pPr>
        <w:pStyle w:val="a6"/>
      </w:pPr>
      <w:hyperlink r:id="rId5" w:history="1">
        <w:r w:rsidRPr="004F02E2">
          <w:t>常见的</w:t>
        </w:r>
        <w:r w:rsidRPr="004F02E2">
          <w:t xml:space="preserve"> Kerberos </w:t>
        </w:r>
        <w:r w:rsidRPr="004F02E2">
          <w:t>错误消</w:t>
        </w:r>
        <w:r w:rsidRPr="004F02E2">
          <w:t>息</w:t>
        </w:r>
        <w:r w:rsidRPr="004F02E2">
          <w:t xml:space="preserve"> (A-</w:t>
        </w:r>
        <w:bookmarkStart w:id="0" w:name="_GoBack"/>
        <w:bookmarkEnd w:id="0"/>
        <w:r w:rsidRPr="004F02E2">
          <w:t>M)</w:t>
        </w:r>
      </w:hyperlink>
      <w:r w:rsidRPr="004F02E2">
        <w:t xml:space="preserve"> </w:t>
      </w:r>
    </w:p>
    <w:p w:rsidR="004F02E2" w:rsidRPr="004F02E2" w:rsidRDefault="004F02E2" w:rsidP="004F02E2">
      <w:pPr>
        <w:widowControl/>
        <w:spacing w:before="30" w:after="100" w:afterAutospacing="1"/>
        <w:jc w:val="left"/>
        <w:rPr>
          <w:rFonts w:ascii="Arial" w:eastAsia="宋体" w:hAnsi="Arial" w:cs="Arial"/>
          <w:color w:val="222222"/>
          <w:kern w:val="0"/>
          <w:sz w:val="18"/>
          <w:szCs w:val="18"/>
        </w:rPr>
      </w:pPr>
      <w:r w:rsidRPr="004F02E2">
        <w:rPr>
          <w:rFonts w:ascii="Arial" w:eastAsia="宋体" w:hAnsi="Arial" w:cs="Arial"/>
          <w:color w:val="222222"/>
          <w:kern w:val="0"/>
          <w:sz w:val="18"/>
          <w:szCs w:val="18"/>
        </w:rPr>
        <w:t>本节按字母顺序</w:t>
      </w:r>
      <w:r w:rsidRPr="004F02E2">
        <w:rPr>
          <w:rFonts w:ascii="Arial" w:eastAsia="宋体" w:hAnsi="Arial" w:cs="Arial"/>
          <w:color w:val="222222"/>
          <w:kern w:val="0"/>
          <w:sz w:val="18"/>
          <w:szCs w:val="18"/>
        </w:rPr>
        <w:t xml:space="preserve"> (A-M) </w:t>
      </w:r>
      <w:r w:rsidRPr="004F02E2">
        <w:rPr>
          <w:rFonts w:ascii="Arial" w:eastAsia="宋体" w:hAnsi="Arial" w:cs="Arial"/>
          <w:color w:val="222222"/>
          <w:kern w:val="0"/>
          <w:sz w:val="18"/>
          <w:szCs w:val="18"/>
        </w:rPr>
        <w:t>列出了</w:t>
      </w:r>
      <w:r w:rsidRPr="004F02E2">
        <w:rPr>
          <w:rFonts w:ascii="Arial" w:eastAsia="宋体" w:hAnsi="Arial" w:cs="Arial"/>
          <w:color w:val="222222"/>
          <w:kern w:val="0"/>
          <w:sz w:val="18"/>
          <w:szCs w:val="18"/>
        </w:rPr>
        <w:t xml:space="preserve"> Kerberos </w:t>
      </w:r>
      <w:r w:rsidRPr="004F02E2">
        <w:rPr>
          <w:rFonts w:ascii="Arial" w:eastAsia="宋体" w:hAnsi="Arial" w:cs="Arial"/>
          <w:color w:val="222222"/>
          <w:kern w:val="0"/>
          <w:sz w:val="18"/>
          <w:szCs w:val="18"/>
        </w:rPr>
        <w:t>命令、</w:t>
      </w:r>
      <w:r w:rsidRPr="004F02E2">
        <w:rPr>
          <w:rFonts w:ascii="Arial" w:eastAsia="宋体" w:hAnsi="Arial" w:cs="Arial"/>
          <w:color w:val="222222"/>
          <w:kern w:val="0"/>
          <w:sz w:val="18"/>
          <w:szCs w:val="18"/>
        </w:rPr>
        <w:t xml:space="preserve">Kerberos </w:t>
      </w:r>
      <w:r w:rsidRPr="004F02E2">
        <w:rPr>
          <w:rFonts w:ascii="Arial" w:eastAsia="宋体" w:hAnsi="Arial" w:cs="Arial"/>
          <w:color w:val="222222"/>
          <w:kern w:val="0"/>
          <w:sz w:val="18"/>
          <w:szCs w:val="18"/>
        </w:rPr>
        <w:t>守护进程、</w:t>
      </w:r>
      <w:r w:rsidRPr="004F02E2">
        <w:rPr>
          <w:rFonts w:ascii="Arial" w:eastAsia="宋体" w:hAnsi="Arial" w:cs="Arial"/>
          <w:color w:val="222222"/>
          <w:kern w:val="0"/>
          <w:sz w:val="18"/>
          <w:szCs w:val="18"/>
        </w:rPr>
        <w:t xml:space="preserve">PAM </w:t>
      </w:r>
      <w:r w:rsidRPr="004F02E2">
        <w:rPr>
          <w:rFonts w:ascii="Arial" w:eastAsia="宋体" w:hAnsi="Arial" w:cs="Arial"/>
          <w:color w:val="222222"/>
          <w:kern w:val="0"/>
          <w:sz w:val="18"/>
          <w:szCs w:val="18"/>
        </w:rPr>
        <w:t>框架、</w:t>
      </w:r>
      <w:r w:rsidRPr="004F02E2">
        <w:rPr>
          <w:rFonts w:ascii="Arial" w:eastAsia="宋体" w:hAnsi="Arial" w:cs="Arial"/>
          <w:color w:val="222222"/>
          <w:kern w:val="0"/>
          <w:sz w:val="18"/>
          <w:szCs w:val="18"/>
        </w:rPr>
        <w:t xml:space="preserve">GSS </w:t>
      </w:r>
      <w:r w:rsidRPr="004F02E2">
        <w:rPr>
          <w:rFonts w:ascii="Arial" w:eastAsia="宋体" w:hAnsi="Arial" w:cs="Arial"/>
          <w:color w:val="222222"/>
          <w:kern w:val="0"/>
          <w:sz w:val="18"/>
          <w:szCs w:val="18"/>
        </w:rPr>
        <w:t>接口、</w:t>
      </w:r>
      <w:r w:rsidRPr="004F02E2">
        <w:rPr>
          <w:rFonts w:ascii="Arial" w:eastAsia="宋体" w:hAnsi="Arial" w:cs="Arial"/>
          <w:color w:val="222222"/>
          <w:kern w:val="0"/>
          <w:sz w:val="18"/>
          <w:szCs w:val="18"/>
        </w:rPr>
        <w:t xml:space="preserve">NFS </w:t>
      </w:r>
      <w:r w:rsidRPr="004F02E2">
        <w:rPr>
          <w:rFonts w:ascii="Arial" w:eastAsia="宋体" w:hAnsi="Arial" w:cs="Arial"/>
          <w:color w:val="222222"/>
          <w:kern w:val="0"/>
          <w:sz w:val="18"/>
          <w:szCs w:val="18"/>
        </w:rPr>
        <w:t>服务和</w:t>
      </w:r>
      <w:r w:rsidRPr="004F02E2">
        <w:rPr>
          <w:rFonts w:ascii="Arial" w:eastAsia="宋体" w:hAnsi="Arial" w:cs="Arial"/>
          <w:color w:val="222222"/>
          <w:kern w:val="0"/>
          <w:sz w:val="18"/>
          <w:szCs w:val="18"/>
        </w:rPr>
        <w:t xml:space="preserve"> Kerberos </w:t>
      </w:r>
      <w:r w:rsidRPr="004F02E2">
        <w:rPr>
          <w:rFonts w:ascii="Arial" w:eastAsia="宋体" w:hAnsi="Arial" w:cs="Arial"/>
          <w:color w:val="222222"/>
          <w:kern w:val="0"/>
          <w:sz w:val="18"/>
          <w:szCs w:val="18"/>
        </w:rPr>
        <w:t>库的常见错误消息。</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All authentication systems disabled; connection refused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此版本的 </w:t>
      </w:r>
      <w:r w:rsidRPr="004F02E2">
        <w:rPr>
          <w:rFonts w:ascii="Courier" w:eastAsia="宋体" w:hAnsi="Courier" w:cs="宋体"/>
          <w:color w:val="555555"/>
          <w:kern w:val="0"/>
          <w:sz w:val="24"/>
          <w:szCs w:val="24"/>
        </w:rPr>
        <w:t>rlogind</w:t>
      </w:r>
      <w:r w:rsidRPr="004F02E2">
        <w:rPr>
          <w:rFonts w:ascii="宋体" w:eastAsia="宋体" w:hAnsi="宋体" w:cs="宋体"/>
          <w:kern w:val="0"/>
          <w:szCs w:val="21"/>
        </w:rPr>
        <w:t> 不支持任何验证机制。</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请确保调用的 </w:t>
      </w:r>
      <w:r w:rsidRPr="004F02E2">
        <w:rPr>
          <w:rFonts w:ascii="Courier" w:eastAsia="宋体" w:hAnsi="Courier" w:cs="宋体"/>
          <w:color w:val="555555"/>
          <w:kern w:val="0"/>
          <w:sz w:val="24"/>
          <w:szCs w:val="24"/>
        </w:rPr>
        <w:t>rlogind</w:t>
      </w:r>
      <w:r w:rsidRPr="004F02E2">
        <w:rPr>
          <w:rFonts w:ascii="宋体" w:eastAsia="宋体" w:hAnsi="宋体" w:cs="宋体"/>
          <w:kern w:val="0"/>
          <w:szCs w:val="21"/>
        </w:rPr>
        <w:t> 带有 </w:t>
      </w:r>
      <w:r w:rsidRPr="004F02E2">
        <w:rPr>
          <w:rFonts w:ascii="Courier" w:eastAsia="宋体" w:hAnsi="Courier" w:cs="宋体"/>
          <w:b/>
          <w:bCs/>
          <w:color w:val="555555"/>
          <w:kern w:val="0"/>
          <w:sz w:val="24"/>
          <w:szCs w:val="24"/>
        </w:rPr>
        <w:t>-k</w:t>
      </w:r>
      <w:r w:rsidRPr="004F02E2">
        <w:rPr>
          <w:rFonts w:ascii="宋体" w:eastAsia="宋体" w:hAnsi="宋体" w:cs="宋体"/>
          <w:kern w:val="0"/>
          <w:szCs w:val="21"/>
        </w:rPr>
        <w:t> 选项。</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Another authentication mechanism must be used to access this host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无法进行验证。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请确保客户机使用 Kerberos V5 机制进行验证。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Authentication negotiation has failed, which is required for encryption. Good bye.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无法与服务器协商验证。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请通过使用 </w:t>
      </w:r>
      <w:r w:rsidRPr="004F02E2">
        <w:rPr>
          <w:rFonts w:ascii="Courier" w:eastAsia="宋体" w:hAnsi="Courier" w:cs="宋体"/>
          <w:color w:val="555555"/>
          <w:kern w:val="0"/>
          <w:sz w:val="24"/>
          <w:szCs w:val="24"/>
        </w:rPr>
        <w:t>toggle authdebug</w:t>
      </w:r>
      <w:r w:rsidRPr="004F02E2">
        <w:rPr>
          <w:rFonts w:ascii="宋体" w:eastAsia="宋体" w:hAnsi="宋体" w:cs="宋体"/>
          <w:kern w:val="0"/>
          <w:szCs w:val="21"/>
        </w:rPr>
        <w:t> 命令调用 </w:t>
      </w:r>
      <w:r w:rsidRPr="004F02E2">
        <w:rPr>
          <w:rFonts w:ascii="Courier" w:eastAsia="宋体" w:hAnsi="Courier" w:cs="宋体"/>
          <w:color w:val="555555"/>
          <w:kern w:val="0"/>
          <w:sz w:val="24"/>
          <w:szCs w:val="24"/>
        </w:rPr>
        <w:t>telnet</w:t>
      </w:r>
      <w:r w:rsidRPr="004F02E2">
        <w:rPr>
          <w:rFonts w:ascii="宋体" w:eastAsia="宋体" w:hAnsi="宋体" w:cs="宋体"/>
          <w:kern w:val="0"/>
          <w:szCs w:val="21"/>
        </w:rPr>
        <w:t> 命令，启动验证调试并查看调试消息以获取更多线索。另外，请确保具有有效凭证。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Bad krb5 admin server hostname while initializing kadmin interface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在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文件中为 </w:t>
      </w:r>
      <w:r w:rsidRPr="004F02E2">
        <w:rPr>
          <w:rFonts w:ascii="Courier" w:eastAsia="宋体" w:hAnsi="Courier" w:cs="宋体"/>
          <w:color w:val="555555"/>
          <w:kern w:val="0"/>
          <w:sz w:val="24"/>
          <w:szCs w:val="24"/>
        </w:rPr>
        <w:t>admin_server</w:t>
      </w:r>
      <w:r w:rsidRPr="004F02E2">
        <w:rPr>
          <w:rFonts w:ascii="宋体" w:eastAsia="宋体" w:hAnsi="宋体" w:cs="宋体"/>
          <w:kern w:val="0"/>
          <w:szCs w:val="21"/>
        </w:rPr>
        <w:t> 配置了无效的主机名。</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请确保在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文件的 </w:t>
      </w:r>
      <w:r w:rsidRPr="004F02E2">
        <w:rPr>
          <w:rFonts w:ascii="Courier" w:eastAsia="宋体" w:hAnsi="Courier" w:cs="宋体"/>
          <w:color w:val="555555"/>
          <w:kern w:val="0"/>
          <w:sz w:val="24"/>
          <w:szCs w:val="24"/>
        </w:rPr>
        <w:t>admin_server</w:t>
      </w:r>
      <w:r w:rsidRPr="004F02E2">
        <w:rPr>
          <w:rFonts w:ascii="宋体" w:eastAsia="宋体" w:hAnsi="宋体" w:cs="宋体"/>
          <w:kern w:val="0"/>
          <w:szCs w:val="21"/>
        </w:rPr>
        <w:t> 行中为主 KDC 指定了正确的主机名。</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Bad lifetime value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提供的生命周期值无效或格式不正确。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请确保提供的值与 </w:t>
      </w:r>
      <w:hyperlink r:id="rId6" w:history="1">
        <w:r w:rsidRPr="004F02E2">
          <w:rPr>
            <w:rFonts w:ascii="宋体" w:eastAsia="宋体" w:hAnsi="宋体" w:cs="宋体"/>
            <w:color w:val="666666"/>
            <w:kern w:val="0"/>
            <w:szCs w:val="21"/>
            <w:u w:val="single"/>
          </w:rPr>
          <w:t>kinit(1)</w:t>
        </w:r>
      </w:hyperlink>
      <w:r w:rsidRPr="004F02E2">
        <w:rPr>
          <w:rFonts w:ascii="宋体" w:eastAsia="宋体" w:hAnsi="宋体" w:cs="宋体"/>
          <w:kern w:val="0"/>
          <w:szCs w:val="21"/>
        </w:rPr>
        <w:t> 手册页中的“时间格式”一节相符。</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Bad start time value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lastRenderedPageBreak/>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提供的开始时间值无效或格式不正确。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请确保提供的值与 </w:t>
      </w:r>
      <w:hyperlink r:id="rId7" w:history="1">
        <w:r w:rsidRPr="004F02E2">
          <w:rPr>
            <w:rFonts w:ascii="宋体" w:eastAsia="宋体" w:hAnsi="宋体" w:cs="宋体"/>
            <w:color w:val="666666"/>
            <w:kern w:val="0"/>
            <w:szCs w:val="21"/>
            <w:u w:val="single"/>
          </w:rPr>
          <w:t>kinit(1)</w:t>
        </w:r>
      </w:hyperlink>
      <w:r w:rsidRPr="004F02E2">
        <w:rPr>
          <w:rFonts w:ascii="宋体" w:eastAsia="宋体" w:hAnsi="宋体" w:cs="宋体"/>
          <w:kern w:val="0"/>
          <w:szCs w:val="21"/>
        </w:rPr>
        <w:t> 手册页中的“时间格式”一节相符。</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Cannot contact any KDC for requested realm</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请求的领域中没有 KDC 响应。</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请确保至少可访问一个 KDC（主 KDC 或从 KDC），或 </w:t>
      </w:r>
      <w:r w:rsidRPr="004F02E2">
        <w:rPr>
          <w:rFonts w:ascii="Courier" w:eastAsia="宋体" w:hAnsi="Courier" w:cs="宋体"/>
          <w:color w:val="555555"/>
          <w:kern w:val="0"/>
          <w:sz w:val="24"/>
          <w:szCs w:val="24"/>
        </w:rPr>
        <w:t>krb5kdc</w:t>
      </w:r>
      <w:r w:rsidRPr="004F02E2">
        <w:rPr>
          <w:rFonts w:ascii="宋体" w:eastAsia="宋体" w:hAnsi="宋体" w:cs="宋体"/>
          <w:kern w:val="0"/>
          <w:szCs w:val="21"/>
        </w:rPr>
        <w:t> 守护进程正在 KDC 上运行。有关已配置 KDC 的列表 (</w:t>
      </w:r>
      <w:r w:rsidRPr="004F02E2">
        <w:rPr>
          <w:rFonts w:ascii="Courier" w:eastAsia="宋体" w:hAnsi="Courier" w:cs="宋体"/>
          <w:color w:val="555555"/>
          <w:kern w:val="0"/>
          <w:sz w:val="24"/>
          <w:szCs w:val="24"/>
        </w:rPr>
        <w:t>kdc =</w:t>
      </w:r>
      <w:r w:rsidRPr="004F02E2">
        <w:rPr>
          <w:rFonts w:ascii="宋体" w:eastAsia="宋体" w:hAnsi="宋体" w:cs="宋体"/>
          <w:kern w:val="0"/>
          <w:szCs w:val="21"/>
        </w:rPr>
        <w:t> </w:t>
      </w:r>
      <w:r w:rsidRPr="004F02E2">
        <w:rPr>
          <w:rFonts w:ascii="宋体" w:eastAsia="宋体" w:hAnsi="宋体" w:cs="宋体"/>
          <w:i/>
          <w:iCs/>
          <w:kern w:val="0"/>
          <w:szCs w:val="21"/>
        </w:rPr>
        <w:t>kdc-name</w:t>
      </w:r>
      <w:r w:rsidRPr="004F02E2">
        <w:rPr>
          <w:rFonts w:ascii="宋体" w:eastAsia="宋体" w:hAnsi="宋体" w:cs="宋体"/>
          <w:kern w:val="0"/>
          <w:szCs w:val="21"/>
        </w:rPr>
        <w:t>)，请检查 </w:t>
      </w:r>
      <w:r w:rsidRPr="004F02E2">
        <w:rPr>
          <w:rFonts w:ascii="Courier" w:eastAsia="宋体" w:hAnsi="Courier" w:cs="宋体"/>
          <w:color w:val="555555"/>
          <w:kern w:val="0"/>
          <w:sz w:val="24"/>
          <w:szCs w:val="24"/>
        </w:rPr>
        <w:t>/etc/krb5/krb5.conf</w:t>
      </w:r>
      <w:r w:rsidRPr="004F02E2">
        <w:rPr>
          <w:rFonts w:ascii="宋体" w:eastAsia="宋体" w:hAnsi="宋体" w:cs="宋体"/>
          <w:kern w:val="0"/>
          <w:szCs w:val="21"/>
        </w:rPr>
        <w:t> 文件。</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Cannot determine realm for host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无法确定主机的领域名称。</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请确保存在缺省领域名称，或在 Kerberos 配置文件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中设置了域名映射。</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Cannot find KDC for requested realm</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在请求的领域中找不到 KDC。</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 Kerberos 配置文件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在 </w:t>
      </w:r>
      <w:r w:rsidRPr="004F02E2">
        <w:rPr>
          <w:rFonts w:ascii="Courier" w:eastAsia="宋体" w:hAnsi="Courier" w:cs="宋体"/>
          <w:color w:val="555555"/>
          <w:kern w:val="0"/>
          <w:sz w:val="24"/>
          <w:szCs w:val="24"/>
        </w:rPr>
        <w:t>realm</w:t>
      </w:r>
      <w:r w:rsidRPr="004F02E2">
        <w:rPr>
          <w:rFonts w:ascii="宋体" w:eastAsia="宋体" w:hAnsi="宋体" w:cs="宋体"/>
          <w:kern w:val="0"/>
          <w:szCs w:val="21"/>
        </w:rPr>
        <w:t> 部分中指定了 KDC。</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cannot initialize realm </w:t>
      </w:r>
      <w:r w:rsidRPr="004F02E2">
        <w:rPr>
          <w:rFonts w:ascii="Courier" w:eastAsia="宋体" w:hAnsi="Courier" w:cs="宋体"/>
          <w:i/>
          <w:iCs/>
          <w:color w:val="555555"/>
          <w:kern w:val="0"/>
          <w:sz w:val="24"/>
          <w:szCs w:val="24"/>
        </w:rPr>
        <w:t>realm_name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KDC 可能没有存储文件。</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 KDC 具有存储文件。否则，请使用 </w:t>
      </w:r>
      <w:r w:rsidRPr="004F02E2">
        <w:rPr>
          <w:rFonts w:ascii="Courier" w:eastAsia="宋体" w:hAnsi="Courier" w:cs="宋体"/>
          <w:color w:val="555555"/>
          <w:kern w:val="0"/>
          <w:sz w:val="24"/>
          <w:szCs w:val="24"/>
        </w:rPr>
        <w:t>kdb5_util</w:t>
      </w:r>
      <w:r w:rsidRPr="004F02E2">
        <w:rPr>
          <w:rFonts w:ascii="宋体" w:eastAsia="宋体" w:hAnsi="宋体" w:cs="宋体"/>
          <w:kern w:val="0"/>
          <w:szCs w:val="21"/>
        </w:rPr>
        <w:t> 命令创建一个存储文件，然后尝试重新启动 </w:t>
      </w:r>
      <w:r w:rsidRPr="004F02E2">
        <w:rPr>
          <w:rFonts w:ascii="Courier" w:eastAsia="宋体" w:hAnsi="Courier" w:cs="宋体"/>
          <w:color w:val="555555"/>
          <w:kern w:val="0"/>
          <w:sz w:val="24"/>
          <w:szCs w:val="24"/>
        </w:rPr>
        <w:t>krb5kdc</w:t>
      </w:r>
      <w:r w:rsidRPr="004F02E2">
        <w:rPr>
          <w:rFonts w:ascii="宋体" w:eastAsia="宋体" w:hAnsi="宋体" w:cs="宋体"/>
          <w:kern w:val="0"/>
          <w:szCs w:val="21"/>
        </w:rPr>
        <w:t> 命令。</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Cannot resolve KDC for requested realm</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无法确定该领域的任何 KDC。</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 Kerberos 配置文件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在 </w:t>
      </w:r>
      <w:r w:rsidRPr="004F02E2">
        <w:rPr>
          <w:rFonts w:ascii="Courier" w:eastAsia="宋体" w:hAnsi="Courier" w:cs="宋体"/>
          <w:color w:val="555555"/>
          <w:kern w:val="0"/>
          <w:sz w:val="24"/>
          <w:szCs w:val="24"/>
        </w:rPr>
        <w:t>realm</w:t>
      </w:r>
      <w:r w:rsidRPr="004F02E2">
        <w:rPr>
          <w:rFonts w:ascii="宋体" w:eastAsia="宋体" w:hAnsi="宋体" w:cs="宋体"/>
          <w:kern w:val="0"/>
          <w:szCs w:val="21"/>
        </w:rPr>
        <w:t> 部分中指定了 KDC。</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lastRenderedPageBreak/>
        <w:t>Cannot reuse password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指定的口令之前已被此主体使用。</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请选择一个以前尚未选用的口令，至少不要是 KDC 数据库中为每个主体保存的那些口令。此策略由该主体的策略强制执行。</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Can't get forwarded credentials</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无法建立凭证转发。</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请确保主体具有可转发的凭证。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Can't open/find Kerberos configuration file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Kerberos 配置文件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不可用。</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文件在正确的位置中可用，并且具有正确的权限。此文件应可由 </w:t>
      </w:r>
      <w:r w:rsidRPr="004F02E2">
        <w:rPr>
          <w:rFonts w:ascii="Courier" w:eastAsia="宋体" w:hAnsi="Courier" w:cs="宋体"/>
          <w:color w:val="555555"/>
          <w:kern w:val="0"/>
          <w:sz w:val="24"/>
          <w:szCs w:val="24"/>
        </w:rPr>
        <w:t>root</w:t>
      </w:r>
      <w:r w:rsidRPr="004F02E2">
        <w:rPr>
          <w:rFonts w:ascii="宋体" w:eastAsia="宋体" w:hAnsi="宋体" w:cs="宋体"/>
          <w:kern w:val="0"/>
          <w:szCs w:val="21"/>
        </w:rPr>
        <w:t> 写入，并可由其他用户读取。</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Client did not supply required checksum--connection rejected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未与客户机协商使用校验和进行验证。客户机使用的可能是不支持初始连接支持的早期 Kerberos V5 协议。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请确保客户机使用的是支持初始连接支持的 Kerberos V5 协议。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Client/server realm mismatch in initial ticket request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在初始票证请求中，客户机与服务器之间的领域不匹配。</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请确保正在与您通信的服务器与客户机位于同一领域中，或确保领域配置正确。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Client or server has a null key</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主体拥有空密钥。</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请使用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 的 </w:t>
      </w:r>
      <w:r w:rsidRPr="004F02E2">
        <w:rPr>
          <w:rFonts w:ascii="Courier" w:eastAsia="宋体" w:hAnsi="Courier" w:cs="宋体"/>
          <w:color w:val="555555"/>
          <w:kern w:val="0"/>
          <w:sz w:val="24"/>
          <w:szCs w:val="24"/>
        </w:rPr>
        <w:t>cpw</w:t>
      </w:r>
      <w:r w:rsidRPr="004F02E2">
        <w:rPr>
          <w:rFonts w:ascii="宋体" w:eastAsia="宋体" w:hAnsi="宋体" w:cs="宋体"/>
          <w:kern w:val="0"/>
          <w:szCs w:val="21"/>
        </w:rPr>
        <w:t> 命令修改主体，使其拥有非空密钥。</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lastRenderedPageBreak/>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Communication failure with server while initializing kadmin interface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为管理服务器指定的主机（也称为主 KDC）没有运行 </w:t>
      </w:r>
      <w:r w:rsidRPr="004F02E2">
        <w:rPr>
          <w:rFonts w:ascii="Courier" w:eastAsia="宋体" w:hAnsi="Courier" w:cs="宋体"/>
          <w:color w:val="555555"/>
          <w:kern w:val="0"/>
          <w:sz w:val="24"/>
          <w:szCs w:val="24"/>
        </w:rPr>
        <w:t>kadmind</w:t>
      </w:r>
      <w:r w:rsidRPr="004F02E2">
        <w:rPr>
          <w:rFonts w:ascii="宋体" w:eastAsia="宋体" w:hAnsi="宋体" w:cs="宋体"/>
          <w:kern w:val="0"/>
          <w:szCs w:val="21"/>
        </w:rPr>
        <w:t> 守护进程。</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请确保为主 KDC 指定正确的主机名。如果指定了正确的主机名，请确保 </w:t>
      </w:r>
      <w:r w:rsidRPr="004F02E2">
        <w:rPr>
          <w:rFonts w:ascii="Courier" w:eastAsia="宋体" w:hAnsi="Courier" w:cs="宋体"/>
          <w:color w:val="555555"/>
          <w:kern w:val="0"/>
          <w:sz w:val="24"/>
          <w:szCs w:val="24"/>
        </w:rPr>
        <w:t>kadmind</w:t>
      </w:r>
      <w:r w:rsidRPr="004F02E2">
        <w:rPr>
          <w:rFonts w:ascii="宋体" w:eastAsia="宋体" w:hAnsi="宋体" w:cs="宋体"/>
          <w:kern w:val="0"/>
          <w:szCs w:val="21"/>
        </w:rPr>
        <w:t> 正在指定的主 KDC 上运行。</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Credentials cache file permissions incorrect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您对凭证高速缓存 (</w:t>
      </w:r>
      <w:r w:rsidRPr="004F02E2">
        <w:rPr>
          <w:rFonts w:ascii="Courier" w:eastAsia="宋体" w:hAnsi="Courier" w:cs="宋体"/>
          <w:color w:val="555555"/>
          <w:kern w:val="0"/>
          <w:sz w:val="24"/>
          <w:szCs w:val="24"/>
        </w:rPr>
        <w:t>/tmp/krb5cc_</w:t>
      </w:r>
      <w:r w:rsidRPr="004F02E2">
        <w:rPr>
          <w:rFonts w:ascii="Courier" w:eastAsia="宋体" w:hAnsi="Courier" w:cs="宋体"/>
          <w:i/>
          <w:iCs/>
          <w:color w:val="555555"/>
          <w:kern w:val="0"/>
          <w:sz w:val="24"/>
          <w:szCs w:val="24"/>
        </w:rPr>
        <w:t> uid</w:t>
      </w:r>
      <w:r w:rsidRPr="004F02E2">
        <w:rPr>
          <w:rFonts w:ascii="宋体" w:eastAsia="宋体" w:hAnsi="宋体" w:cs="宋体"/>
          <w:kern w:val="0"/>
          <w:szCs w:val="21"/>
        </w:rPr>
        <w:t>) 没有相应的读写权限。</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请确保具有对凭证高速缓存的读写权限。</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Credentials cache I/O operation failed </w:t>
      </w:r>
      <w:r w:rsidRPr="004F02E2">
        <w:rPr>
          <w:rFonts w:ascii="Courier" w:eastAsia="宋体" w:hAnsi="Courier" w:cs="宋体"/>
          <w:i/>
          <w:iCs/>
          <w:color w:val="555555"/>
          <w:kern w:val="0"/>
          <w:sz w:val="24"/>
          <w:szCs w:val="24"/>
        </w:rPr>
        <w:t>XXX</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Kerberos 在向系统的凭证高速缓存 (</w:t>
      </w:r>
      <w:r w:rsidRPr="004F02E2">
        <w:rPr>
          <w:rFonts w:ascii="Courier" w:eastAsia="宋体" w:hAnsi="Courier" w:cs="宋体"/>
          <w:color w:val="555555"/>
          <w:kern w:val="0"/>
          <w:sz w:val="24"/>
          <w:szCs w:val="24"/>
        </w:rPr>
        <w:t>/tmp/krb5cc_</w:t>
      </w:r>
      <w:r w:rsidRPr="004F02E2">
        <w:rPr>
          <w:rFonts w:ascii="Courier" w:eastAsia="宋体" w:hAnsi="Courier" w:cs="宋体"/>
          <w:i/>
          <w:iCs/>
          <w:color w:val="555555"/>
          <w:kern w:val="0"/>
          <w:sz w:val="24"/>
          <w:szCs w:val="24"/>
        </w:rPr>
        <w:t>uid</w:t>
      </w:r>
      <w:r w:rsidRPr="004F02E2">
        <w:rPr>
          <w:rFonts w:ascii="宋体" w:eastAsia="宋体" w:hAnsi="宋体" w:cs="宋体"/>
          <w:kern w:val="0"/>
          <w:szCs w:val="21"/>
        </w:rPr>
        <w:t>) 进行写入时出现问题。</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请使用 </w:t>
      </w:r>
      <w:r w:rsidRPr="004F02E2">
        <w:rPr>
          <w:rFonts w:ascii="Courier" w:eastAsia="宋体" w:hAnsi="Courier" w:cs="宋体"/>
          <w:color w:val="555555"/>
          <w:kern w:val="0"/>
          <w:sz w:val="24"/>
          <w:szCs w:val="24"/>
        </w:rPr>
        <w:t>df</w:t>
      </w:r>
      <w:r w:rsidRPr="004F02E2">
        <w:rPr>
          <w:rFonts w:ascii="宋体" w:eastAsia="宋体" w:hAnsi="宋体" w:cs="宋体"/>
          <w:kern w:val="0"/>
          <w:szCs w:val="21"/>
        </w:rPr>
        <w:t> 命令确保尚未删除凭证高速缓存，并且设备中还有剩余空间。</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Decrypt integrity check failed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您的票证可能无效。</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请检验下列两种情况：</w:t>
      </w:r>
    </w:p>
    <w:p w:rsidR="004F02E2" w:rsidRPr="004F02E2" w:rsidRDefault="004F02E2" w:rsidP="004F02E2">
      <w:pPr>
        <w:widowControl/>
        <w:numPr>
          <w:ilvl w:val="0"/>
          <w:numId w:val="2"/>
        </w:numPr>
        <w:spacing w:beforeAutospacing="1" w:afterAutospacing="1"/>
        <w:ind w:left="390"/>
        <w:jc w:val="left"/>
        <w:rPr>
          <w:rFonts w:ascii="宋体" w:eastAsia="宋体" w:hAnsi="宋体" w:cs="宋体"/>
          <w:kern w:val="0"/>
          <w:szCs w:val="21"/>
        </w:rPr>
      </w:pPr>
      <w:r w:rsidRPr="004F02E2">
        <w:rPr>
          <w:rFonts w:ascii="宋体" w:eastAsia="宋体" w:hAnsi="宋体" w:cs="宋体"/>
          <w:kern w:val="0"/>
          <w:szCs w:val="21"/>
        </w:rPr>
        <w:t>确保您的凭证有效。请使用 </w:t>
      </w:r>
      <w:r w:rsidRPr="004F02E2">
        <w:rPr>
          <w:rFonts w:ascii="Courier" w:eastAsia="宋体" w:hAnsi="Courier" w:cs="宋体"/>
          <w:color w:val="555555"/>
          <w:kern w:val="0"/>
          <w:sz w:val="24"/>
          <w:szCs w:val="24"/>
        </w:rPr>
        <w:t>kdestroy</w:t>
      </w:r>
      <w:r w:rsidRPr="004F02E2">
        <w:rPr>
          <w:rFonts w:ascii="宋体" w:eastAsia="宋体" w:hAnsi="宋体" w:cs="宋体"/>
          <w:kern w:val="0"/>
          <w:szCs w:val="21"/>
        </w:rPr>
        <w:t> 销毁票证，然后使用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创建新票证。</w:t>
      </w:r>
    </w:p>
    <w:p w:rsidR="004F02E2" w:rsidRPr="004F02E2" w:rsidRDefault="004F02E2" w:rsidP="004F02E2">
      <w:pPr>
        <w:widowControl/>
        <w:numPr>
          <w:ilvl w:val="0"/>
          <w:numId w:val="2"/>
        </w:numPr>
        <w:spacing w:beforeAutospacing="1" w:afterAutospacing="1"/>
        <w:ind w:left="390"/>
        <w:jc w:val="left"/>
        <w:rPr>
          <w:rFonts w:ascii="宋体" w:eastAsia="宋体" w:hAnsi="宋体" w:cs="宋体"/>
          <w:kern w:val="0"/>
          <w:szCs w:val="21"/>
        </w:rPr>
      </w:pPr>
      <w:r w:rsidRPr="004F02E2">
        <w:rPr>
          <w:rFonts w:ascii="宋体" w:eastAsia="宋体" w:hAnsi="宋体" w:cs="宋体"/>
          <w:kern w:val="0"/>
          <w:szCs w:val="21"/>
        </w:rPr>
        <w:t>确保目标主机的密钥表文件的服务密钥版本正确。请使用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 查看 Kerberos 数据库中服务主体（例如 </w:t>
      </w:r>
      <w:r w:rsidRPr="004F02E2">
        <w:rPr>
          <w:rFonts w:ascii="Courier" w:eastAsia="宋体" w:hAnsi="Courier" w:cs="宋体"/>
          <w:color w:val="555555"/>
          <w:kern w:val="0"/>
          <w:sz w:val="24"/>
          <w:szCs w:val="24"/>
        </w:rPr>
        <w:t>host/</w:t>
      </w:r>
      <w:r w:rsidRPr="004F02E2">
        <w:rPr>
          <w:rFonts w:ascii="宋体" w:eastAsia="宋体" w:hAnsi="宋体" w:cs="宋体"/>
          <w:i/>
          <w:iCs/>
          <w:kern w:val="0"/>
          <w:szCs w:val="21"/>
        </w:rPr>
        <w:t>FQDN-hostname</w:t>
      </w:r>
      <w:r w:rsidRPr="004F02E2">
        <w:rPr>
          <w:rFonts w:ascii="宋体" w:eastAsia="宋体" w:hAnsi="宋体" w:cs="宋体"/>
          <w:kern w:val="0"/>
          <w:szCs w:val="21"/>
        </w:rPr>
        <w:t>）的密钥版本号。另外，请在目标主机上使用 </w:t>
      </w:r>
      <w:r w:rsidRPr="004F02E2">
        <w:rPr>
          <w:rFonts w:ascii="Courier" w:eastAsia="宋体" w:hAnsi="Courier" w:cs="宋体"/>
          <w:color w:val="555555"/>
          <w:kern w:val="0"/>
          <w:sz w:val="24"/>
          <w:szCs w:val="24"/>
        </w:rPr>
        <w:t>klist</w:t>
      </w:r>
      <w:r w:rsidRPr="004F02E2">
        <w:rPr>
          <w:rFonts w:ascii="宋体" w:eastAsia="宋体" w:hAnsi="宋体" w:cs="宋体"/>
          <w:kern w:val="0"/>
          <w:szCs w:val="21"/>
        </w:rPr>
        <w:t> </w:t>
      </w:r>
      <w:r w:rsidRPr="004F02E2">
        <w:rPr>
          <w:rFonts w:ascii="Courier" w:eastAsia="宋体" w:hAnsi="Courier" w:cs="宋体"/>
          <w:b/>
          <w:bCs/>
          <w:color w:val="555555"/>
          <w:kern w:val="0"/>
          <w:sz w:val="24"/>
          <w:szCs w:val="24"/>
        </w:rPr>
        <w:t>-k</w:t>
      </w:r>
      <w:r w:rsidRPr="004F02E2">
        <w:rPr>
          <w:rFonts w:ascii="宋体" w:eastAsia="宋体" w:hAnsi="宋体" w:cs="宋体"/>
          <w:kern w:val="0"/>
          <w:szCs w:val="21"/>
        </w:rPr>
        <w:t>，以确保该主机具有相同的密钥版本号。</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Encryption could not be enabled. Goodbye.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无法与服务器协商加密。</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请通过使用 </w:t>
      </w:r>
      <w:r w:rsidRPr="004F02E2">
        <w:rPr>
          <w:rFonts w:ascii="Courier" w:eastAsia="宋体" w:hAnsi="Courier" w:cs="宋体"/>
          <w:color w:val="555555"/>
          <w:kern w:val="0"/>
          <w:sz w:val="24"/>
          <w:szCs w:val="24"/>
        </w:rPr>
        <w:t>toggle encdebug</w:t>
      </w:r>
      <w:r w:rsidRPr="004F02E2">
        <w:rPr>
          <w:rFonts w:ascii="宋体" w:eastAsia="宋体" w:hAnsi="宋体" w:cs="宋体"/>
          <w:kern w:val="0"/>
          <w:szCs w:val="21"/>
        </w:rPr>
        <w:t> 命令调用 </w:t>
      </w:r>
      <w:r w:rsidRPr="004F02E2">
        <w:rPr>
          <w:rFonts w:ascii="Courier" w:eastAsia="宋体" w:hAnsi="Courier" w:cs="宋体"/>
          <w:color w:val="555555"/>
          <w:kern w:val="0"/>
          <w:sz w:val="24"/>
          <w:szCs w:val="24"/>
        </w:rPr>
        <w:t>telnet</w:t>
      </w:r>
      <w:r w:rsidRPr="004F02E2">
        <w:rPr>
          <w:rFonts w:ascii="宋体" w:eastAsia="宋体" w:hAnsi="宋体" w:cs="宋体"/>
          <w:kern w:val="0"/>
          <w:szCs w:val="21"/>
        </w:rPr>
        <w:t> 命令，启动验证调试并查看调试消息以获取更多线索。</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failed to obtain credentials cache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lastRenderedPageBreak/>
        <w:t>在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 初始化过程中，</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 尝试获取 </w:t>
      </w:r>
      <w:r w:rsidRPr="004F02E2">
        <w:rPr>
          <w:rFonts w:ascii="Courier" w:eastAsia="宋体" w:hAnsi="Courier" w:cs="宋体"/>
          <w:color w:val="555555"/>
          <w:kern w:val="0"/>
          <w:sz w:val="24"/>
          <w:szCs w:val="24"/>
        </w:rPr>
        <w:t>admin</w:t>
      </w:r>
      <w:r w:rsidRPr="004F02E2">
        <w:rPr>
          <w:rFonts w:ascii="宋体" w:eastAsia="宋体" w:hAnsi="宋体" w:cs="宋体"/>
          <w:kern w:val="0"/>
          <w:szCs w:val="21"/>
        </w:rPr>
        <w:t> 主体的凭证时失败。</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请确保在执行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 时使用正确的主体和口令。</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Field is too long for this implementation</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基于 Kerberos 的应用程序所发送的消息太长。如果传输协议是 UDP，则可能会生成此错误。UDP 的缺省最大消息长度是 65535 字节。此外，对通过 Kerberos 服务发送的协议消息中的单个字段也有限制。</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请检验是否已在 KDC 服务器的 </w:t>
      </w:r>
      <w:r w:rsidRPr="004F02E2">
        <w:rPr>
          <w:rFonts w:ascii="Courier" w:eastAsia="宋体" w:hAnsi="Courier" w:cs="宋体"/>
          <w:color w:val="555555"/>
          <w:kern w:val="0"/>
          <w:sz w:val="24"/>
          <w:szCs w:val="24"/>
        </w:rPr>
        <w:t>/etc/krb5/kdc.conf</w:t>
      </w:r>
      <w:r w:rsidRPr="004F02E2">
        <w:rPr>
          <w:rFonts w:ascii="宋体" w:eastAsia="宋体" w:hAnsi="宋体" w:cs="宋体"/>
          <w:kern w:val="0"/>
          <w:szCs w:val="21"/>
        </w:rPr>
        <w:t> 文件中将传输协议限制为 UDP。</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GSS-API (or Kerberos) error</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此消息是通用的 GSS-API 或 Kerberos 错误消息，可能由几种不同的问题所导致。</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请检查 </w:t>
      </w:r>
      <w:r w:rsidRPr="004F02E2">
        <w:rPr>
          <w:rFonts w:ascii="Courier" w:eastAsia="宋体" w:hAnsi="Courier" w:cs="宋体"/>
          <w:color w:val="555555"/>
          <w:kern w:val="0"/>
          <w:sz w:val="24"/>
          <w:szCs w:val="24"/>
        </w:rPr>
        <w:t>/var/krb5/kdc.log</w:t>
      </w:r>
      <w:r w:rsidRPr="004F02E2">
        <w:rPr>
          <w:rFonts w:ascii="宋体" w:eastAsia="宋体" w:hAnsi="宋体" w:cs="宋体"/>
          <w:kern w:val="0"/>
          <w:szCs w:val="21"/>
        </w:rPr>
        <w:t> 文件，查找出现此错误时记录的更具体的错误消息。</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Hostname cannot be canonicalized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无法设置全限定主机名。</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请确保在 DNS 中定义了该主机名，并且主机名至地址的映射和地址至主机名的映射保持一致。</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Illegal cross-realm ticket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发送的票证所跨的领域不正确。领域可能未设置正确的信任关系。</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请确保使用的领域具有正确的信任关系。</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Improper format of Kerberos configuration file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配置文件包含无效项。</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文件中的所有关系后面都跟有 "=" 符号和值。另外，请检验每个子段中的括号是否成对出现。</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Inappropriate type of checksum in message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lastRenderedPageBreak/>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消息中包含无效的校验和类型。</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请检查在 </w:t>
      </w:r>
      <w:r w:rsidRPr="004F02E2">
        <w:rPr>
          <w:rFonts w:ascii="Courier" w:eastAsia="宋体" w:hAnsi="Courier" w:cs="宋体"/>
          <w:color w:val="555555"/>
          <w:kern w:val="0"/>
          <w:sz w:val="24"/>
          <w:szCs w:val="24"/>
        </w:rPr>
        <w:t>krb5.conf</w:t>
      </w:r>
      <w:r w:rsidRPr="004F02E2">
        <w:rPr>
          <w:rFonts w:ascii="宋体" w:eastAsia="宋体" w:hAnsi="宋体" w:cs="宋体"/>
          <w:kern w:val="0"/>
          <w:szCs w:val="21"/>
        </w:rPr>
        <w:t> 和 </w:t>
      </w:r>
      <w:r w:rsidRPr="004F02E2">
        <w:rPr>
          <w:rFonts w:ascii="Courier" w:eastAsia="宋体" w:hAnsi="Courier" w:cs="宋体"/>
          <w:color w:val="555555"/>
          <w:kern w:val="0"/>
          <w:sz w:val="24"/>
          <w:szCs w:val="24"/>
        </w:rPr>
        <w:t>kdc.conf</w:t>
      </w:r>
      <w:r w:rsidRPr="004F02E2">
        <w:rPr>
          <w:rFonts w:ascii="宋体" w:eastAsia="宋体" w:hAnsi="宋体" w:cs="宋体"/>
          <w:kern w:val="0"/>
          <w:szCs w:val="21"/>
        </w:rPr>
        <w:t> 文件中指定的有效校验和类型。</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Incorrect net address</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网络地址不匹配。正在转发的票证中的网络地址与处理该票证的网络地址不同。转发票证时可能会出现此消息。</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请确保网络地址正确。请使用 </w:t>
      </w:r>
      <w:r w:rsidRPr="004F02E2">
        <w:rPr>
          <w:rFonts w:ascii="Courier" w:eastAsia="宋体" w:hAnsi="Courier" w:cs="宋体"/>
          <w:color w:val="555555"/>
          <w:kern w:val="0"/>
          <w:sz w:val="24"/>
          <w:szCs w:val="24"/>
        </w:rPr>
        <w:t>kdestroy</w:t>
      </w:r>
      <w:r w:rsidRPr="004F02E2">
        <w:rPr>
          <w:rFonts w:ascii="宋体" w:eastAsia="宋体" w:hAnsi="宋体" w:cs="宋体"/>
          <w:kern w:val="0"/>
          <w:szCs w:val="21"/>
        </w:rPr>
        <w:t> 销毁票证，然后使用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创建新票证。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Invalid credential was supplied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Service key not available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凭证高速缓存中的服务票证可能不正确。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请在尝试使用此服务之前，销毁当前凭证高速缓存并重新运行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Invalid flag for file lock mode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出现内部 Kerberos 错误。</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请报告错误。</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Invalid message type specified for encoding</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无法识别基于 Kerberos 的应用程序发送的消息类型。</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如果使用的基于 Kerberos 的应用程序是由您的站点或供应商开发的，请确保此应用程序正确使用 Kerberos。</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Invalid number of character classes</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指定的主体口令没有按照主体策略的强制要求包含足够的口令类。</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lastRenderedPageBreak/>
        <w:t>请确保指定的口令包含策略要求的最少口令类数。</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KADM err: Memory allocation failure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用于运行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 的内存不足。</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请释放内存，然后再次尝试运行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KDC can't fulfill requested option</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KDC 不允许请求的选项。一种可能是正在请求以后生效或可转发的选项，而 KDC 不允许这些选项。另一种可能是请求了 TGT 更新，但没有可更新的 TGT。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请确定是要请求 KDC 不允许的选项，还是请求不可用的票证类型。</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KDC policy rejects request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KDC 策略不允许该请求。例如，向 KDC 发出的请求中没有 IP 地址。或者请求了转发，但 KDC 不允许转发。</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请确保使用带有正确选项的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。如有必要，请修改与主体关联的策略或更改主体的属性以允许该请求。通过使用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，可以修改策略或主体。</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KDC reply did not match expectations</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KDC 回复未包含期望的主体名称，或者响应中的其他值不正确。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请确保正在与您通信的 KDC 符合 RFC1510，正在发送的请求是 Kerberos V5 请求或该 KDC 可用。</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kdestroy: Could not obtain principal name from cache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凭证高速缓存缺失或已损坏。</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请检查提供的高速缓存位置是否正确。如有必要，请使用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删除 TGT 并获取新的 TGT。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kdestroy: No credentials cache file found while destroying cache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lastRenderedPageBreak/>
        <w:t>凭证高速缓存 (</w:t>
      </w:r>
      <w:r w:rsidRPr="004F02E2">
        <w:rPr>
          <w:rFonts w:ascii="Courier" w:eastAsia="宋体" w:hAnsi="Courier" w:cs="宋体"/>
          <w:color w:val="555555"/>
          <w:kern w:val="0"/>
          <w:sz w:val="24"/>
          <w:szCs w:val="24"/>
        </w:rPr>
        <w:t>/tmp/krb5c_</w:t>
      </w:r>
      <w:r w:rsidRPr="004F02E2">
        <w:rPr>
          <w:rFonts w:ascii="Courier" w:eastAsia="宋体" w:hAnsi="Courier" w:cs="宋体"/>
          <w:i/>
          <w:iCs/>
          <w:color w:val="555555"/>
          <w:kern w:val="0"/>
          <w:sz w:val="24"/>
          <w:szCs w:val="24"/>
        </w:rPr>
        <w:t> uid</w:t>
      </w:r>
      <w:r w:rsidRPr="004F02E2">
        <w:rPr>
          <w:rFonts w:ascii="宋体" w:eastAsia="宋体" w:hAnsi="宋体" w:cs="宋体"/>
          <w:kern w:val="0"/>
          <w:szCs w:val="21"/>
        </w:rPr>
        <w:t>) 缺失或已损坏。</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请检查提供的高速缓存位置是否正确。如有必要，请使用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删除 TGT 并获取新的 TGT。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kdestroy: TGT expire warning NOT deleted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凭证高速缓存缺失或已损坏。</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请检查提供的高速缓存位置是否正确。如有必要，请使用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删除 TGT 并获取新的 TGT。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Kerberos authentication failed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口令不正确，或该口令可能与 UNIX 口令不同步。</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如果口令不同步，则必须指定其他口令才能完成 Kerberos 验证。用户可能会忘记其原始口令。</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Kerberos V5 refuses authentication</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无法与服务器协商验证。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请通过使用 </w:t>
      </w:r>
      <w:r w:rsidRPr="004F02E2">
        <w:rPr>
          <w:rFonts w:ascii="Courier" w:eastAsia="宋体" w:hAnsi="Courier" w:cs="宋体"/>
          <w:color w:val="555555"/>
          <w:kern w:val="0"/>
          <w:sz w:val="24"/>
          <w:szCs w:val="24"/>
        </w:rPr>
        <w:t>toggle authdebug</w:t>
      </w:r>
      <w:r w:rsidRPr="004F02E2">
        <w:rPr>
          <w:rFonts w:ascii="宋体" w:eastAsia="宋体" w:hAnsi="宋体" w:cs="宋体"/>
          <w:kern w:val="0"/>
          <w:szCs w:val="21"/>
        </w:rPr>
        <w:t> 命令调用 </w:t>
      </w:r>
      <w:r w:rsidRPr="004F02E2">
        <w:rPr>
          <w:rFonts w:ascii="Courier" w:eastAsia="宋体" w:hAnsi="Courier" w:cs="宋体"/>
          <w:color w:val="555555"/>
          <w:kern w:val="0"/>
          <w:sz w:val="24"/>
          <w:szCs w:val="24"/>
        </w:rPr>
        <w:t>telnet</w:t>
      </w:r>
      <w:r w:rsidRPr="004F02E2">
        <w:rPr>
          <w:rFonts w:ascii="宋体" w:eastAsia="宋体" w:hAnsi="宋体" w:cs="宋体"/>
          <w:kern w:val="0"/>
          <w:szCs w:val="21"/>
        </w:rPr>
        <w:t> 命令，启动验证调试并查看调试消息以获取更多线索。另外，请确保具有有效凭证。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Key table entry not found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网络应用程序服务器的密钥表文件中不存在服务主体项。</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请将相应的服务主体添加到服务器的密钥表文件中，以便该文件可提供基于 Kerberos 的服务。</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Key version number for principal in key table is incorrect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密钥表文件中主体的密钥版本与 Kerberos 数据库中的版本不同。可能已更改了服务密钥，也可能正在使用旧服务票证。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如果服务密钥已被更改（例如通过使用 </w:t>
      </w:r>
      <w:r w:rsidRPr="004F02E2">
        <w:rPr>
          <w:rFonts w:ascii="Courier" w:eastAsia="宋体" w:hAnsi="Courier" w:cs="宋体"/>
          <w:color w:val="555555"/>
          <w:kern w:val="0"/>
          <w:sz w:val="24"/>
          <w:szCs w:val="24"/>
        </w:rPr>
        <w:t>kadmin</w:t>
      </w:r>
      <w:r w:rsidRPr="004F02E2">
        <w:rPr>
          <w:rFonts w:ascii="宋体" w:eastAsia="宋体" w:hAnsi="宋体" w:cs="宋体"/>
          <w:kern w:val="0"/>
          <w:szCs w:val="21"/>
        </w:rPr>
        <w:t>），则需要提取新密钥并将其存储在正在运行该服务的主机的密钥表文件中。</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或者，您也可能正在使用具有较旧密钥的旧服务票证。在这种情况下，可能需要运行 </w:t>
      </w:r>
      <w:r w:rsidRPr="004F02E2">
        <w:rPr>
          <w:rFonts w:ascii="Courier" w:eastAsia="宋体" w:hAnsi="Courier" w:cs="宋体"/>
          <w:color w:val="555555"/>
          <w:kern w:val="0"/>
          <w:sz w:val="24"/>
          <w:szCs w:val="24"/>
        </w:rPr>
        <w:t>kdestroy</w:t>
      </w:r>
      <w:r w:rsidRPr="004F02E2">
        <w:rPr>
          <w:rFonts w:ascii="宋体" w:eastAsia="宋体" w:hAnsi="宋体" w:cs="宋体"/>
          <w:kern w:val="0"/>
          <w:szCs w:val="21"/>
        </w:rPr>
        <w:t> 命令，然后再次运行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命令。</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lastRenderedPageBreak/>
        <w:t>kinit: gethostname failed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本地网络配置中的错误导致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失败。</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请确保主机配置正确。</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login: load_modules: can not open module /usr/lib/security/pam_krb5.so.1</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PAM 模块可能缺失，也可能该模块不是有效的可执行二进制文件。</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 Kerberos PAM 模块位于 </w:t>
      </w:r>
      <w:r w:rsidRPr="004F02E2">
        <w:rPr>
          <w:rFonts w:ascii="Courier" w:eastAsia="宋体" w:hAnsi="Courier" w:cs="宋体"/>
          <w:color w:val="555555"/>
          <w:kern w:val="0"/>
          <w:sz w:val="24"/>
          <w:szCs w:val="24"/>
        </w:rPr>
        <w:t>/usr/lib/security</w:t>
      </w:r>
      <w:r w:rsidRPr="004F02E2">
        <w:rPr>
          <w:rFonts w:ascii="宋体" w:eastAsia="宋体" w:hAnsi="宋体" w:cs="宋体"/>
          <w:kern w:val="0"/>
          <w:szCs w:val="21"/>
        </w:rPr>
        <w:t> 目录中，并且是有效的可执行二进制文件。另外，请确保 </w:t>
      </w:r>
      <w:r w:rsidRPr="004F02E2">
        <w:rPr>
          <w:rFonts w:ascii="Courier" w:eastAsia="宋体" w:hAnsi="Courier" w:cs="宋体"/>
          <w:color w:val="555555"/>
          <w:kern w:val="0"/>
          <w:sz w:val="24"/>
          <w:szCs w:val="24"/>
        </w:rPr>
        <w:t>/etc/pam.conf</w:t>
      </w:r>
      <w:r w:rsidRPr="004F02E2">
        <w:rPr>
          <w:rFonts w:ascii="宋体" w:eastAsia="宋体" w:hAnsi="宋体" w:cs="宋体"/>
          <w:kern w:val="0"/>
          <w:szCs w:val="21"/>
        </w:rPr>
        <w:t> 文件包含</w:t>
      </w:r>
      <w:r w:rsidRPr="004F02E2">
        <w:rPr>
          <w:rFonts w:ascii="Courier" w:eastAsia="宋体" w:hAnsi="Courier" w:cs="宋体"/>
          <w:color w:val="555555"/>
          <w:kern w:val="0"/>
          <w:sz w:val="24"/>
          <w:szCs w:val="24"/>
        </w:rPr>
        <w:t>pam_krb5.so.1</w:t>
      </w:r>
      <w:r w:rsidRPr="004F02E2">
        <w:rPr>
          <w:rFonts w:ascii="宋体" w:eastAsia="宋体" w:hAnsi="宋体" w:cs="宋体"/>
          <w:kern w:val="0"/>
          <w:szCs w:val="21"/>
        </w:rPr>
        <w:t> 的正确路径。</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Looping detected inside krb5_get_in_tkt</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Kerberos 多次尝试获取初始票证，但均失败。</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请确保至少有一个 KDC 正在响应验证请求。</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Master key does not match database</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未从包含主密钥的数据库创建装入的数据库转储。主密钥位于 </w:t>
      </w:r>
      <w:r w:rsidRPr="004F02E2">
        <w:rPr>
          <w:rFonts w:ascii="Courier" w:eastAsia="宋体" w:hAnsi="Courier" w:cs="宋体"/>
          <w:color w:val="555555"/>
          <w:kern w:val="0"/>
          <w:sz w:val="24"/>
          <w:szCs w:val="24"/>
        </w:rPr>
        <w:t>/var/krb5/.k5.</w:t>
      </w:r>
      <w:r w:rsidRPr="004F02E2">
        <w:rPr>
          <w:rFonts w:ascii="Courier" w:eastAsia="宋体" w:hAnsi="Courier" w:cs="宋体"/>
          <w:i/>
          <w:iCs/>
          <w:color w:val="555555"/>
          <w:kern w:val="0"/>
          <w:sz w:val="24"/>
          <w:szCs w:val="24"/>
        </w:rPr>
        <w:t>REALM</w:t>
      </w:r>
      <w:r w:rsidRPr="004F02E2">
        <w:rPr>
          <w:rFonts w:ascii="宋体" w:eastAsia="宋体" w:hAnsi="宋体" w:cs="宋体"/>
          <w:kern w:val="0"/>
          <w:szCs w:val="21"/>
        </w:rPr>
        <w:t> 中。</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请确保装入的数据库转储中的主密钥与 </w:t>
      </w:r>
      <w:r w:rsidRPr="004F02E2">
        <w:rPr>
          <w:rFonts w:ascii="Courier" w:eastAsia="宋体" w:hAnsi="Courier" w:cs="宋体"/>
          <w:color w:val="555555"/>
          <w:kern w:val="0"/>
          <w:sz w:val="24"/>
          <w:szCs w:val="24"/>
        </w:rPr>
        <w:t>/var/krb5/.k5.</w:t>
      </w:r>
      <w:r w:rsidRPr="004F02E2">
        <w:rPr>
          <w:rFonts w:ascii="Courier" w:eastAsia="宋体" w:hAnsi="Courier" w:cs="宋体"/>
          <w:i/>
          <w:iCs/>
          <w:color w:val="555555"/>
          <w:kern w:val="0"/>
          <w:sz w:val="24"/>
          <w:szCs w:val="24"/>
        </w:rPr>
        <w:t> REALM</w:t>
      </w:r>
      <w:r w:rsidRPr="004F02E2">
        <w:rPr>
          <w:rFonts w:ascii="宋体" w:eastAsia="宋体" w:hAnsi="宋体" w:cs="宋体"/>
          <w:kern w:val="0"/>
          <w:szCs w:val="21"/>
        </w:rPr>
        <w:t> 中的主密钥匹配。</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Matching credential not found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未找到与请求匹配的凭证。凭证高速缓存中没有请求需要的凭证。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请使用 </w:t>
      </w:r>
      <w:r w:rsidRPr="004F02E2">
        <w:rPr>
          <w:rFonts w:ascii="Courier" w:eastAsia="宋体" w:hAnsi="Courier" w:cs="宋体"/>
          <w:color w:val="555555"/>
          <w:kern w:val="0"/>
          <w:sz w:val="24"/>
          <w:szCs w:val="24"/>
        </w:rPr>
        <w:t>kdestroy</w:t>
      </w:r>
      <w:r w:rsidRPr="004F02E2">
        <w:rPr>
          <w:rFonts w:ascii="宋体" w:eastAsia="宋体" w:hAnsi="宋体" w:cs="宋体"/>
          <w:kern w:val="0"/>
          <w:szCs w:val="21"/>
        </w:rPr>
        <w:t> 销毁票证，然后使用 </w:t>
      </w:r>
      <w:r w:rsidRPr="004F02E2">
        <w:rPr>
          <w:rFonts w:ascii="Courier" w:eastAsia="宋体" w:hAnsi="Courier" w:cs="宋体"/>
          <w:color w:val="555555"/>
          <w:kern w:val="0"/>
          <w:sz w:val="24"/>
          <w:szCs w:val="24"/>
        </w:rPr>
        <w:t>kinit</w:t>
      </w:r>
      <w:r w:rsidRPr="004F02E2">
        <w:rPr>
          <w:rFonts w:ascii="宋体" w:eastAsia="宋体" w:hAnsi="宋体" w:cs="宋体"/>
          <w:kern w:val="0"/>
          <w:szCs w:val="21"/>
        </w:rPr>
        <w:t> 创建新票证。</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Message out of order</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使用顺序保密性发送的消息到达时顺序混乱。某些消息可能已在传输过程中丢失。</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应重新初始化 Kerberos 会话。</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lastRenderedPageBreak/>
        <w:t> </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Courier" w:eastAsia="宋体" w:hAnsi="Courier" w:cs="宋体"/>
          <w:color w:val="555555"/>
          <w:kern w:val="0"/>
          <w:sz w:val="24"/>
          <w:szCs w:val="24"/>
        </w:rPr>
        <w:t>Message stream modified</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原因:</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kern w:val="0"/>
          <w:szCs w:val="21"/>
        </w:rPr>
        <w:t>计算出的校验和与消息校验和不匹配。消息在传输过程中可能已被修改，这表明存在安全泄露。</w:t>
      </w:r>
    </w:p>
    <w:p w:rsidR="004F02E2" w:rsidRPr="004F02E2" w:rsidRDefault="004F02E2" w:rsidP="004F02E2">
      <w:pPr>
        <w:widowControl/>
        <w:spacing w:before="100" w:beforeAutospacing="1" w:after="100" w:afterAutospacing="1"/>
        <w:jc w:val="left"/>
        <w:rPr>
          <w:rFonts w:ascii="宋体" w:eastAsia="宋体" w:hAnsi="宋体" w:cs="宋体"/>
          <w:kern w:val="0"/>
          <w:szCs w:val="21"/>
        </w:rPr>
      </w:pPr>
      <w:r w:rsidRPr="004F02E2">
        <w:rPr>
          <w:rFonts w:ascii="宋体" w:eastAsia="宋体" w:hAnsi="宋体" w:cs="宋体"/>
          <w:b/>
          <w:bCs/>
          <w:kern w:val="0"/>
          <w:szCs w:val="21"/>
        </w:rPr>
        <w:t>解决方法:</w:t>
      </w:r>
    </w:p>
    <w:p w:rsidR="004F02E2" w:rsidRPr="004F02E2" w:rsidRDefault="004F02E2" w:rsidP="004F02E2">
      <w:pPr>
        <w:widowControl/>
        <w:spacing w:beforeAutospacing="1" w:afterAutospacing="1"/>
        <w:jc w:val="left"/>
        <w:rPr>
          <w:rFonts w:ascii="宋体" w:eastAsia="宋体" w:hAnsi="宋体" w:cs="宋体"/>
          <w:kern w:val="0"/>
          <w:szCs w:val="21"/>
        </w:rPr>
      </w:pPr>
      <w:r w:rsidRPr="004F02E2">
        <w:rPr>
          <w:rFonts w:ascii="宋体" w:eastAsia="宋体" w:hAnsi="宋体" w:cs="宋体"/>
          <w:kern w:val="0"/>
          <w:szCs w:val="21"/>
        </w:rPr>
        <w:t>请确保消息在网络中正确发送。由于此消息还可表明消息在发送过程中被篡改，因此请使用 </w:t>
      </w:r>
      <w:r w:rsidRPr="004F02E2">
        <w:rPr>
          <w:rFonts w:ascii="Courier" w:eastAsia="宋体" w:hAnsi="Courier" w:cs="宋体"/>
          <w:color w:val="555555"/>
          <w:kern w:val="0"/>
          <w:sz w:val="24"/>
          <w:szCs w:val="24"/>
        </w:rPr>
        <w:t>kdestroy</w:t>
      </w:r>
      <w:r w:rsidRPr="004F02E2">
        <w:rPr>
          <w:rFonts w:ascii="宋体" w:eastAsia="宋体" w:hAnsi="宋体" w:cs="宋体"/>
          <w:kern w:val="0"/>
          <w:szCs w:val="21"/>
        </w:rPr>
        <w:t> 销毁票证，然后重新初始化所使用的 Kerberos 服务。</w:t>
      </w:r>
    </w:p>
    <w:p w:rsidR="00990F46" w:rsidRDefault="00990F46"/>
    <w:sectPr w:rsidR="00990F46" w:rsidSect="004F02E2">
      <w:pgSz w:w="16839" w:h="23814" w:code="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894C69"/>
    <w:multiLevelType w:val="multilevel"/>
    <w:tmpl w:val="58C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2644C3"/>
    <w:multiLevelType w:val="multilevel"/>
    <w:tmpl w:val="7820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2E2"/>
    <w:rsid w:val="004F02E2"/>
    <w:rsid w:val="00990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35004-ACE7-4953-B2E5-8E060848A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F02E2"/>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4F02E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4F02E2"/>
    <w:rPr>
      <w:rFonts w:ascii="宋体" w:eastAsia="宋体" w:hAnsi="宋体" w:cs="宋体"/>
      <w:b/>
      <w:bCs/>
      <w:kern w:val="0"/>
      <w:sz w:val="27"/>
      <w:szCs w:val="27"/>
    </w:rPr>
  </w:style>
  <w:style w:type="character" w:styleId="a3">
    <w:name w:val="Hyperlink"/>
    <w:basedOn w:val="a0"/>
    <w:uiPriority w:val="99"/>
    <w:semiHidden/>
    <w:unhideWhenUsed/>
    <w:rsid w:val="004F02E2"/>
    <w:rPr>
      <w:color w:val="0000FF"/>
      <w:u w:val="single"/>
    </w:rPr>
  </w:style>
  <w:style w:type="character" w:styleId="a4">
    <w:name w:val="Strong"/>
    <w:basedOn w:val="a0"/>
    <w:uiPriority w:val="22"/>
    <w:qFormat/>
    <w:rsid w:val="004F02E2"/>
    <w:rPr>
      <w:b/>
      <w:bCs/>
    </w:rPr>
  </w:style>
  <w:style w:type="paragraph" w:styleId="a5">
    <w:name w:val="Normal (Web)"/>
    <w:basedOn w:val="a"/>
    <w:uiPriority w:val="99"/>
    <w:semiHidden/>
    <w:unhideWhenUsed/>
    <w:rsid w:val="004F02E2"/>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basedOn w:val="a0"/>
    <w:uiPriority w:val="99"/>
    <w:semiHidden/>
    <w:unhideWhenUsed/>
    <w:rsid w:val="004F02E2"/>
    <w:rPr>
      <w:rFonts w:ascii="宋体" w:eastAsia="宋体" w:hAnsi="宋体" w:cs="宋体"/>
      <w:sz w:val="24"/>
      <w:szCs w:val="24"/>
    </w:rPr>
  </w:style>
  <w:style w:type="character" w:styleId="HTML0">
    <w:name w:val="HTML Keyboard"/>
    <w:basedOn w:val="a0"/>
    <w:uiPriority w:val="99"/>
    <w:semiHidden/>
    <w:unhideWhenUsed/>
    <w:rsid w:val="004F02E2"/>
    <w:rPr>
      <w:rFonts w:ascii="宋体" w:eastAsia="宋体" w:hAnsi="宋体" w:cs="宋体"/>
      <w:sz w:val="24"/>
      <w:szCs w:val="24"/>
    </w:rPr>
  </w:style>
  <w:style w:type="character" w:styleId="HTML1">
    <w:name w:val="HTML Variable"/>
    <w:basedOn w:val="a0"/>
    <w:uiPriority w:val="99"/>
    <w:semiHidden/>
    <w:unhideWhenUsed/>
    <w:rsid w:val="004F02E2"/>
    <w:rPr>
      <w:i/>
      <w:iCs/>
    </w:rPr>
  </w:style>
  <w:style w:type="character" w:customStyle="1" w:styleId="1Char">
    <w:name w:val="标题 1 Char"/>
    <w:basedOn w:val="a0"/>
    <w:link w:val="1"/>
    <w:uiPriority w:val="9"/>
    <w:rsid w:val="004F02E2"/>
    <w:rPr>
      <w:b/>
      <w:bCs/>
      <w:kern w:val="44"/>
      <w:sz w:val="44"/>
      <w:szCs w:val="44"/>
    </w:rPr>
  </w:style>
  <w:style w:type="paragraph" w:styleId="a6">
    <w:name w:val="Title"/>
    <w:basedOn w:val="a"/>
    <w:next w:val="a"/>
    <w:link w:val="Char"/>
    <w:uiPriority w:val="10"/>
    <w:qFormat/>
    <w:rsid w:val="004F02E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4F02E2"/>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172685">
      <w:bodyDiv w:val="1"/>
      <w:marLeft w:val="0"/>
      <w:marRight w:val="0"/>
      <w:marTop w:val="0"/>
      <w:marBottom w:val="0"/>
      <w:divBdr>
        <w:top w:val="none" w:sz="0" w:space="0" w:color="auto"/>
        <w:left w:val="none" w:sz="0" w:space="0" w:color="auto"/>
        <w:bottom w:val="none" w:sz="0" w:space="0" w:color="auto"/>
        <w:right w:val="none" w:sz="0" w:space="0" w:color="auto"/>
      </w:divBdr>
      <w:divsChild>
        <w:div w:id="1720859551">
          <w:marLeft w:val="0"/>
          <w:marRight w:val="0"/>
          <w:marTop w:val="0"/>
          <w:marBottom w:val="0"/>
          <w:divBdr>
            <w:top w:val="none" w:sz="0" w:space="0" w:color="auto"/>
            <w:left w:val="none" w:sz="0" w:space="0" w:color="auto"/>
            <w:bottom w:val="none" w:sz="0" w:space="0" w:color="auto"/>
            <w:right w:val="none" w:sz="0" w:space="0" w:color="auto"/>
          </w:divBdr>
          <w:divsChild>
            <w:div w:id="1360544111">
              <w:marLeft w:val="0"/>
              <w:marRight w:val="0"/>
              <w:marTop w:val="0"/>
              <w:marBottom w:val="0"/>
              <w:divBdr>
                <w:top w:val="none" w:sz="0" w:space="0" w:color="auto"/>
                <w:left w:val="none" w:sz="0" w:space="0" w:color="auto"/>
                <w:bottom w:val="none" w:sz="0" w:space="0" w:color="auto"/>
                <w:right w:val="none" w:sz="0" w:space="0" w:color="auto"/>
              </w:divBdr>
            </w:div>
          </w:divsChild>
        </w:div>
        <w:div w:id="1909265627">
          <w:marLeft w:val="0"/>
          <w:marRight w:val="0"/>
          <w:marTop w:val="0"/>
          <w:marBottom w:val="0"/>
          <w:divBdr>
            <w:top w:val="none" w:sz="0" w:space="0" w:color="auto"/>
            <w:left w:val="none" w:sz="0" w:space="0" w:color="auto"/>
            <w:bottom w:val="none" w:sz="0" w:space="0" w:color="auto"/>
            <w:right w:val="none" w:sz="0" w:space="0" w:color="auto"/>
          </w:divBdr>
          <w:divsChild>
            <w:div w:id="3390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oracle.com/docs/cd/E19253-01/816-5165/6mbb0m9iq/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docs/cd/E19253-01/816-5165/6mbb0m9iq/index.html" TargetMode="External"/><Relationship Id="rId5" Type="http://schemas.openxmlformats.org/officeDocument/2006/relationships/hyperlink" Target="http://joshuasabrina.iteye.com/blog/189528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1082</Words>
  <Characters>6174</Characters>
  <Application>Microsoft Office Word</Application>
  <DocSecurity>0</DocSecurity>
  <Lines>51</Lines>
  <Paragraphs>14</Paragraphs>
  <ScaleCrop>false</ScaleCrop>
  <Company>ADTEC</Company>
  <LinksUpToDate>false</LinksUpToDate>
  <CharactersWithSpaces>7242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1</cp:revision>
  <dcterms:created xsi:type="dcterms:W3CDTF">2017-12-07T15:56:00Z</dcterms:created>
  <dcterms:modified xsi:type="dcterms:W3CDTF">2017-12-07T15:58:00Z</dcterms:modified>
</cp:coreProperties>
</file>