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76" w:rsidRPr="006D6F76" w:rsidRDefault="006D6F76" w:rsidP="006D6F7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6D6F7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cloudera CDH（5）开发方式及CDH eclipse插件编译总结</w:t>
        </w:r>
      </w:hyperlink>
    </w:p>
    <w:p w:rsidR="00F10FC6" w:rsidRDefault="00F10FC6" w:rsidP="006D6F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6D6F76" w:rsidRPr="006D6F76" w:rsidRDefault="006D6F76" w:rsidP="006D6F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问题导读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1.CDH</w:t>
      </w: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有几种开发方式？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2.</w:t>
      </w: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如何在</w:t>
      </w: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CDH</w:t>
      </w: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源码中，如何查找</w:t>
      </w: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eclipse</w:t>
      </w:r>
      <w:r w:rsidRPr="006D6F76">
        <w:rPr>
          <w:rFonts w:ascii="Tahoma" w:eastAsia="宋体" w:hAnsi="Tahoma" w:cs="Tahoma"/>
          <w:b/>
          <w:bCs/>
          <w:color w:val="FF0000"/>
          <w:kern w:val="0"/>
          <w:szCs w:val="21"/>
        </w:rPr>
        <w:t>插件源码？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333375"/>
            <wp:effectExtent l="0" t="0" r="0" b="9525"/>
            <wp:docPr id="4" name="图片 4" descr="http://www.aboutyun.com/static/image/hrlin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B4Bd" descr="http://www.aboutyun.com/static/image/hrline/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我们知道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的开发方式有两种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hadoop</w:t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插件开发方式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1.</w:t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插件开发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对于插件开发，有些小麻烦。使用插件最好自己编译，因为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插件能否连接成功，不止跟你的配置和集群有关系，还和你的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版本有关系。这样造成很多新手链接不成功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2.</w:t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无插件开发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无插件开发，对于新手则需要熟悉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Linux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，因为你上传的文件，删除文件，没有使用插件方便。插件可以帮助你删除文件、上传文件后，不用通过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Linux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即可看到。插件开发的优点则是你只需要添加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的相关包即可，不会因为插件问题在程序的运行过程中产生错误，导致找不到错误原因。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更详细可以查看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7" w:tgtFrame="_blank" w:history="1"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hadoop</w:t>
        </w:r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开发方式总结及操作指导</w:t>
        </w:r>
      </w:hyperlink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8" w:tgtFrame="_blank" w:history="1"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从零教你在</w:t>
        </w:r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Linux</w:t>
        </w:r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环境下（</w:t>
        </w:r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ubuntu 12.04</w:t>
        </w:r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）如何编译</w:t>
        </w:r>
        <w:r w:rsidRPr="006D6F76">
          <w:rPr>
            <w:rFonts w:ascii="Tahoma" w:eastAsia="宋体" w:hAnsi="Tahoma" w:cs="Tahoma"/>
            <w:b/>
            <w:bCs/>
            <w:color w:val="336699"/>
            <w:kern w:val="0"/>
            <w:sz w:val="18"/>
            <w:szCs w:val="18"/>
            <w:u w:val="single"/>
          </w:rPr>
          <w:t>hadoop2.4</w:t>
        </w:r>
      </w:hyperlink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CDH</w:t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开发方式：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同样也有两种，并且它们的开发有所区别，但也是大同小异。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1.</w:t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插件开发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插件开发，有很多同学找不到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插件源码，自己想编译无门，所以这里给大家介绍一个方法，该如何找到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插件源码，那就是全局搜索。因为不同的版本，插件位置有所不同，这是个万能方法。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那么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CDH5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插件在什么位置：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  <w:t>{hadoop-home}\hadoop-mapreduce1-project\src\contrib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我这里是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  <w:t>hadoop-2.3.0-cdh5.0.1\hadoop-mapreduce1-project\src\contrib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15000" cy="4724400"/>
            <wp:effectExtent l="0" t="0" r="0" b="0"/>
            <wp:docPr id="3" name="图片 3" descr="http://www.aboutyun.com/data/attachment/forum/201409/15/102153dzo8sg88b05q8s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15" descr="http://www.aboutyun.com/data/attachment/forum/201409/15/102153dzo8sg88b05q8s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F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下面还有关于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文件夹，供大家参考，它的用途以后在研究。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5000" cy="4152900"/>
            <wp:effectExtent l="0" t="0" r="0" b="0"/>
            <wp:docPr id="2" name="图片 2" descr="http://www.aboutyun.com/data/attachment/forum/201409/15/102505sfn2wl62qk772c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16" descr="http://www.aboutyun.com/data/attachment/forum/201409/15/102505sfn2wl62qk772cl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F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2.</w:t>
      </w:r>
      <w:r w:rsidRPr="006D6F76">
        <w:rPr>
          <w:rFonts w:ascii="Tahoma" w:eastAsia="宋体" w:hAnsi="Tahoma" w:cs="Tahoma"/>
          <w:b/>
          <w:bCs/>
          <w:color w:val="444444"/>
          <w:kern w:val="0"/>
          <w:szCs w:val="21"/>
        </w:rPr>
        <w:t>无插件开发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无插件开发也是通过加入一些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jar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包，然后打包到集群运行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19625" cy="200025"/>
            <wp:effectExtent l="0" t="0" r="9525" b="9525"/>
            <wp:docPr id="1" name="图片 1" descr="http://www.aboutyun.com/static/image/hrlin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Z6ZH" descr="http://www.aboutyun.com/static/image/hrline/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开发方式我们知道了，那么剩下的就是编译了。该如何编译，下面（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centos 6.2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为例）内容可以参考：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由于与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端不兼容，各种神奇，把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cdh4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降成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cdh3u5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，然后又降成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cdh3u4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，总之很烦，后来看到了篇文章关于如何自己编译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 plugin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jar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包，然后自己修改修改，在这里跟大家分享分享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首先，无论你的服务器上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Hadoop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使用的是什么版本，你都需要下载对应的这个版本的源代码包进行编译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你是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Apache Hadoop 0.20.2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就去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Apache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下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0.20.2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的，你是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Apache 0.21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版本的就去下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0.21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你是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Cloudera CHDu.x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版本的，就去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Cloudera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网站上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lastRenderedPageBreak/>
        <w:t>下它的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CDHu.x 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版本对应的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tar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包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确保你要连接的服务器版本和你打算编译的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eclipse-plugin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版本是一致的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在自己编译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eclipse-plugin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之前，你需要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apache-ant, apache-maven, apache-ivy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如果你打算编译整个包括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的服务器版本并生成二进制包，你还需要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apache-forrest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用来输出文档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ant,maven,forrest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的安装跟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java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的安装没有区别，解压，然后添加对应的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bin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目录到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path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变量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ivy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的安装就是添加一个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apache-ivy-xxx.jar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到你的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ant 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安装目录下的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lib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这些前提工具就算安装好了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然后从命令行进入你解压的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$hadoop_home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cdh4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的源码包中的目录为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/root/hadoop-2.0.0-cdh4.1.1/src/hadoop-mapreduce-project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）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源代码目录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,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执行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ant compile-core ,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这个会编译基础的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hadoop-core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包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.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注意如果你是在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linux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下这个命令不会报错，但是如果你是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windows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会报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can’t run  program mvn ,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在对应的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build.xml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文件的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42 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行，你需要进入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$Hadoop_home/build.xml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文件的</w:t>
      </w:r>
      <w:r w:rsidRPr="006D6F76">
        <w:rPr>
          <w:rFonts w:ascii="Times New Roman" w:eastAsia="宋体" w:hAnsi="Times New Roman" w:cs="Times New Roman"/>
          <w:color w:val="444444"/>
          <w:kern w:val="0"/>
          <w:szCs w:val="21"/>
        </w:rPr>
        <w:t>42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行，修改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0206D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&lt;exec  executable="mvn"  xxxxxxxxxxxxxxxxxxxxx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改成</w:t>
      </w:r>
    </w:p>
    <w:p w:rsidR="006D6F76" w:rsidRPr="006D6F76" w:rsidRDefault="006D6F76" w:rsidP="000206DD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&lt;exec  executable="mvn.bat"  xxxxxxxxxxxxxxxxxx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如果你打算编译整个包的话对应的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1230  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行里面的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forrest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windows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下同样会出现这个错误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然后你需要将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$Hadoop_home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下面的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hadoop-core-xxx.jar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文件拷贝到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$Hadoop_home/build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目录下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你是什么版本的就拷贝对应版本的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hadoop-core-xxx.jar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比如我编译的是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hadoop-core-0.20.2-cdh3u4.jar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进入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$Hadoop_home/src/contrib/eclipse-plugin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执行</w:t>
      </w:r>
    </w:p>
    <w:p w:rsidR="006D6F76" w:rsidRPr="006D6F76" w:rsidRDefault="006D6F76" w:rsidP="000206DD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ant –Declipse.home=/path/to/eclipse  -Dversion=0.20.2-cdh3u4 jar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注意，如果你没有执行前面一步的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copy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工作，你会报错找不到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build/hadoop-core-xxx.jar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你也可以修改对应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eclipse-plugin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目录下的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build.xml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69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行左右对应的两个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copy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任务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0206D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&lt;copy file="${hadoop.root}/build/hadoop-core-${version}.jar" tofile="${build.dir}/lib/hadoop-core.jar" verbose="true"/&gt;</w:t>
      </w:r>
    </w:p>
    <w:p w:rsidR="006D6F76" w:rsidRPr="006D6F76" w:rsidRDefault="006D6F76" w:rsidP="000206D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&lt;copy file="${hadoop.root}/build/ivy/lib/Hadoop/common/commons-cli-${commons-cli.version}.jar"  todir="${build.dir}/lib" verbose="true"/&gt;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lastRenderedPageBreak/>
        <w:t>确保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copy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的这些文件能够在对应的目录找到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如果你是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0.21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apache-hadoop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，由于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0.21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版本完全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maven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化了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你可能需要添加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hadoop-core-xxx , hadoop-mapreduce-xxx.jar hadoop-hdfs-xxx.jar ,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我的是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CDHu4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的，你在执行完这个之后在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$hadoop_home/build/contrib/eclipse-plugin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下面会有一个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hadoop-eclipse-plugin-0.20.2-cdh3u4.jar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的文件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不过这个文件是不能用的，会提示你差一些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你需要添加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 jackson-core-asl-xxx.jar , jackson-mapper-asl-xxx.jar , commons-httpclient-xxx.jar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文件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具体的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version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你需要到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$hadoop_home/lib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目录下自己找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apache-hadoop 0.20.205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版本的好像用的是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jackson-core-1.0.1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CDHu4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版本用的好像是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jackson-core-1.5.2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0206D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&lt;copy file="${hadoop.root}/lib/jackson-core-asl-1.5.2.jar" todir="${build.dir}/lib" verbose="true"/&gt;</w:t>
      </w:r>
    </w:p>
    <w:p w:rsidR="006D6F76" w:rsidRPr="006D6F76" w:rsidRDefault="006D6F76" w:rsidP="000206D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  &lt;copy file="${hadoop.root}/lib/jackson-mapper-asl-1.5.2.jar" todir="${build.dir}/lib" verbose="true"/&gt;</w:t>
      </w:r>
    </w:p>
    <w:p w:rsidR="006D6F76" w:rsidRPr="000206DD" w:rsidRDefault="006D6F76" w:rsidP="000206D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  &lt;copy file="${hadoop.root}/lib/commons-httpclient-3.1.jar" todir="${build.dir}/lib" verbose="true"/&gt;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编译好之后放在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eclipse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dropin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目录下就可以了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注意连接的时候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MapReduce-Master port 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别和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DFS port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填反了，不然会报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fail to open /xxxx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的错误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默认安装的时候应该是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mapreduce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8021 , dfs  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8020 ,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查看你对应服务器上的端口配置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如果出现这样的问题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/src/contrib/eclipse-plugin/build.xml:62: warning: 'includeantruntime' was not set, defaulting to build.sysclasspath=last; set to false for repeatable builds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，则是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ant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版本有点高，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1.8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以上需要设置一下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includeantruntime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具体设置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&lt;javac.....includeantruntime=false&gt;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在其中加上这一项即可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(2)/root/hadoop-2.0.0-cdh4.1.1/src/hadoop-mapreduce-project/src/contrib/eclipse-plugin/bu exist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出现这个问题，需要到这个目录下</w:t>
      </w:r>
    </w:p>
    <w:p w:rsidR="006D6F76" w:rsidRPr="006D6F76" w:rsidRDefault="006D6F76" w:rsidP="000206D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SRC_BASE_DIR/hadoop-common/hadoop-mapreduce-project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执行命令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mvn -DskipTests install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即可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(3).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编译心得，开始的时候不会整，按照网上介绍的开始弄，总是会有这样那样的奇葩的问题，最近总结了一些，跟大家分享下，每次遇到错误的时候，第一反应就是百度，谷歌，其实我们自己可以根据错误提示，像编译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cdh4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的时候遇到这个错误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0206DD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/root/hadoop-2.0.0-cdh4.1.1/src/hadoop-mapreduce-project/src/contrib/eclipse-plugin/build.xml:72: /root/hadoop-2.0.0-cdh4.1.1/src/hadoop-mapreduce-project/build/ivy/lib/Hadoop/common does not exist.</w:t>
      </w:r>
    </w:p>
    <w:p w:rsidR="006D6F76" w:rsidRPr="006D6F76" w:rsidRDefault="006D6F76" w:rsidP="000206DD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vim /root/hadoop-2.0.0-cdh4.1.1/src/hadoop-mapreduce-project/src/contrib/eclipse-plugin/build.xml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看看它的第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72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行是什么，虽然里面语言看不太懂，但也大致可以理解，</w:t>
      </w:r>
    </w:p>
    <w:p w:rsidR="006D6F76" w:rsidRPr="006D6F76" w:rsidRDefault="006D6F76" w:rsidP="000206DD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&lt;copy tofile="${build.dir}/lib/hadoop-common.jar"&gt; </w:t>
      </w:r>
    </w:p>
    <w:p w:rsidR="006D6F76" w:rsidRPr="006D6F76" w:rsidRDefault="006D6F76" w:rsidP="000206DD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      &lt;fileset dir="${hadoop.root}/build/ivy/lib/Hadoop/common" includes="hadoop-common-*.jar" excludes="hadoop-common-*tests.jar"/&gt; </w:t>
      </w:r>
    </w:p>
    <w:p w:rsidR="006D6F76" w:rsidRPr="006D6F76" w:rsidRDefault="006D6F76" w:rsidP="000206DD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426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6D6F76">
        <w:rPr>
          <w:rFonts w:ascii="Consolas" w:eastAsia="宋体" w:hAnsi="Consolas" w:cs="Tahoma"/>
          <w:color w:val="666666"/>
          <w:kern w:val="0"/>
          <w:sz w:val="18"/>
          <w:szCs w:val="18"/>
        </w:rPr>
        <w:t>    &lt;/copy&gt;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可以看出是将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${hadoop.root}/build/ivy/lib/Hadoop/common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目录下的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hadoop-common-*.jar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包（除了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hadoop-common-*tests.jar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）包拷贝到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${build.dir}/lib/hadoop-common.jar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这就能大致理解了，去找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${hadoop.root}/build/ivy/lib/Hadoop/common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目录，发现没有这个目录，于是创建这个目录</w:t>
      </w:r>
    </w:p>
    <w:p w:rsidR="006D6F76" w:rsidRPr="006D6F76" w:rsidRDefault="006D6F76" w:rsidP="006D6F7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然后问题又来了，紧接着报了这个错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/root/hadoop-2.0.0-cdh4.1.1/src/hadoop-mapreduce-project/src/contrib/eclipse-plugin/build.xml:72: Cannot perform operation from directory to file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当时就恍然大悟，刚创建的那个目录里面没有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hadoop-commons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这个包，然后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 xml:space="preserve">find 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命令，找到这个包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hadoop-common-2.0.0-cdh4.1.1.jar</w:t>
      </w:r>
      <w:r w:rsidRPr="006D6F76">
        <w:rPr>
          <w:rFonts w:ascii="Tahoma" w:eastAsia="宋体" w:hAnsi="Tahoma" w:cs="Tahoma"/>
          <w:color w:val="444444"/>
          <w:kern w:val="0"/>
          <w:szCs w:val="21"/>
        </w:rPr>
        <w:t>，放进去</w:t>
      </w:r>
    </w:p>
    <w:p w:rsidR="006D6F76" w:rsidRPr="006D6F76" w:rsidRDefault="006D6F76" w:rsidP="006D6F7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D6F76">
        <w:rPr>
          <w:rFonts w:ascii="Tahoma" w:eastAsia="宋体" w:hAnsi="Tahoma" w:cs="Tahoma"/>
          <w:color w:val="444444"/>
          <w:kern w:val="0"/>
          <w:szCs w:val="21"/>
        </w:rPr>
        <w:t>然后就成功了，其实都很简单，只是我们不注意，这些错误，如果直接百度，谷歌的话，还真是收获很少</w:t>
      </w:r>
    </w:p>
    <w:p w:rsidR="005C4F4F" w:rsidRDefault="000206DD">
      <w:bookmarkStart w:id="0" w:name="_GoBack"/>
      <w:bookmarkEnd w:id="0"/>
    </w:p>
    <w:sectPr w:rsidR="005C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582D"/>
    <w:multiLevelType w:val="multilevel"/>
    <w:tmpl w:val="17D0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F2E9A"/>
    <w:multiLevelType w:val="multilevel"/>
    <w:tmpl w:val="1724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B4973"/>
    <w:multiLevelType w:val="multilevel"/>
    <w:tmpl w:val="1118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E6789"/>
    <w:multiLevelType w:val="multilevel"/>
    <w:tmpl w:val="93AE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D082A"/>
    <w:multiLevelType w:val="multilevel"/>
    <w:tmpl w:val="C32A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E73E0E"/>
    <w:multiLevelType w:val="multilevel"/>
    <w:tmpl w:val="B23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1D756C"/>
    <w:multiLevelType w:val="multilevel"/>
    <w:tmpl w:val="F09C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19671C"/>
    <w:multiLevelType w:val="multilevel"/>
    <w:tmpl w:val="E5C6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3364EC"/>
    <w:multiLevelType w:val="multilevel"/>
    <w:tmpl w:val="FE9E771A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1C"/>
    <w:rsid w:val="000206DD"/>
    <w:rsid w:val="00077CEC"/>
    <w:rsid w:val="00101BBA"/>
    <w:rsid w:val="006D6F76"/>
    <w:rsid w:val="008554B5"/>
    <w:rsid w:val="009336DA"/>
    <w:rsid w:val="00D3611C"/>
    <w:rsid w:val="00F1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5EE1-EB58-46AF-ACDE-4662CB19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6F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F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D6F76"/>
  </w:style>
  <w:style w:type="character" w:styleId="a3">
    <w:name w:val="Hyperlink"/>
    <w:basedOn w:val="a0"/>
    <w:uiPriority w:val="99"/>
    <w:semiHidden/>
    <w:unhideWhenUsed/>
    <w:rsid w:val="006D6F76"/>
    <w:rPr>
      <w:color w:val="0000FF"/>
      <w:u w:val="single"/>
    </w:rPr>
  </w:style>
  <w:style w:type="character" w:customStyle="1" w:styleId="linkpostdate">
    <w:name w:val="link_postdate"/>
    <w:basedOn w:val="a0"/>
    <w:rsid w:val="006D6F76"/>
  </w:style>
  <w:style w:type="character" w:customStyle="1" w:styleId="linkview">
    <w:name w:val="link_view"/>
    <w:basedOn w:val="a0"/>
    <w:rsid w:val="006D6F76"/>
  </w:style>
  <w:style w:type="character" w:customStyle="1" w:styleId="linkcomments">
    <w:name w:val="link_comments"/>
    <w:basedOn w:val="a0"/>
    <w:rsid w:val="006D6F76"/>
  </w:style>
  <w:style w:type="character" w:customStyle="1" w:styleId="linkcollect">
    <w:name w:val="link_collect"/>
    <w:basedOn w:val="a0"/>
    <w:rsid w:val="006D6F76"/>
  </w:style>
  <w:style w:type="character" w:customStyle="1" w:styleId="linkreport">
    <w:name w:val="link_report"/>
    <w:basedOn w:val="a0"/>
    <w:rsid w:val="006D6F76"/>
  </w:style>
  <w:style w:type="character" w:styleId="a4">
    <w:name w:val="Emphasis"/>
    <w:basedOn w:val="a0"/>
    <w:uiPriority w:val="20"/>
    <w:qFormat/>
    <w:rsid w:val="006D6F76"/>
    <w:rPr>
      <w:i/>
      <w:iCs/>
    </w:rPr>
  </w:style>
  <w:style w:type="paragraph" w:styleId="a5">
    <w:name w:val="Normal (Web)"/>
    <w:basedOn w:val="a"/>
    <w:uiPriority w:val="99"/>
    <w:semiHidden/>
    <w:unhideWhenUsed/>
    <w:rsid w:val="006D6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F76"/>
    <w:rPr>
      <w:b/>
      <w:bCs/>
    </w:rPr>
  </w:style>
  <w:style w:type="paragraph" w:styleId="a7">
    <w:name w:val="List Paragraph"/>
    <w:basedOn w:val="a"/>
    <w:uiPriority w:val="34"/>
    <w:qFormat/>
    <w:rsid w:val="00020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8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3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01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78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91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87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412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362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1081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8611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5077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9031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5430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4478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9962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088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4822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3640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913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1905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933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0439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4549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outyun.com/forum.php?mod=viewthread&amp;tid=8130&amp;highlight=%B4%D3%C1%E3%2B%2B%2Bhadoop%2B%2B%2B%2B%B1%E0%D2%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boutyun.com/forum.php?mod=viewthread&amp;tid=6950&amp;highlight=hadoop%2B%BF%AA%B7%A2%B7%BD%CA%B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gif"/><Relationship Id="rId5" Type="http://schemas.openxmlformats.org/officeDocument/2006/relationships/hyperlink" Target="http://blog.csdn.net/qiezikuaichuan/article/details/4682967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</dc:creator>
  <cp:keywords/>
  <dc:description/>
  <cp:lastModifiedBy>Genji</cp:lastModifiedBy>
  <cp:revision>4</cp:revision>
  <dcterms:created xsi:type="dcterms:W3CDTF">2017-08-26T02:38:00Z</dcterms:created>
  <dcterms:modified xsi:type="dcterms:W3CDTF">2017-11-16T03:38:00Z</dcterms:modified>
</cp:coreProperties>
</file>