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96" w:rsidRPr="00BE2796" w:rsidRDefault="00BE2796" w:rsidP="00BE2796">
      <w:pPr>
        <w:pStyle w:val="a6"/>
      </w:pPr>
      <w:hyperlink r:id="rId4" w:history="1">
        <w:r w:rsidRPr="00BE2796">
          <w:rPr>
            <w:color w:val="0000FF"/>
            <w:u w:val="single"/>
          </w:rPr>
          <w:t xml:space="preserve">stanford coursera </w:t>
        </w:r>
        <w:r w:rsidRPr="00BE2796">
          <w:rPr>
            <w:color w:val="0000FF"/>
            <w:u w:val="single"/>
          </w:rPr>
          <w:t>机器学习编程作业</w:t>
        </w:r>
        <w:r w:rsidRPr="00BE2796">
          <w:rPr>
            <w:color w:val="0000FF"/>
            <w:u w:val="single"/>
          </w:rPr>
          <w:t xml:space="preserve"> exercise 5</w:t>
        </w:r>
        <w:r w:rsidRPr="00BE2796">
          <w:rPr>
            <w:color w:val="0000FF"/>
            <w:u w:val="single"/>
          </w:rPr>
          <w:t>（正则化线性回归及偏差和方差）</w:t>
        </w:r>
      </w:hyperlink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本文根据水库中蓄水标线(water level) 使用正则化的线性回归模型预 水流量(water flowing out of dam)，然后 debug 学习算法 以及 讨论偏差和方差对 该线性回归模型的影响。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①可视化数据集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本作业的数据集分成三部分：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MS Gothic" w:eastAsia="MS Gothic" w:hAnsi="MS Gothic" w:cs="MS Gothic" w:hint="eastAsia"/>
          <w:kern w:val="0"/>
          <w:sz w:val="24"/>
          <w:szCs w:val="24"/>
        </w:rPr>
        <w:t>ⓐ</w:t>
      </w:r>
      <w:r w:rsidRPr="00BE2796">
        <w:rPr>
          <w:rFonts w:ascii="微软雅黑" w:eastAsia="微软雅黑" w:hAnsi="微软雅黑" w:cs="微软雅黑" w:hint="eastAsia"/>
          <w:kern w:val="0"/>
          <w:sz w:val="24"/>
          <w:szCs w:val="24"/>
        </w:rPr>
        <w:t>训练集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(training set)，样本矩阵(训练集)：X，结果标签(label of result)向量 y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MS Gothic" w:eastAsia="MS Gothic" w:hAnsi="MS Gothic" w:cs="MS Gothic" w:hint="eastAsia"/>
          <w:kern w:val="0"/>
          <w:sz w:val="24"/>
          <w:szCs w:val="24"/>
        </w:rPr>
        <w:t>ⓑ</w:t>
      </w:r>
      <w:r w:rsidRPr="00BE2796">
        <w:rPr>
          <w:rFonts w:ascii="微软雅黑" w:eastAsia="微软雅黑" w:hAnsi="微软雅黑" w:cs="微软雅黑" w:hint="eastAsia"/>
          <w:kern w:val="0"/>
          <w:sz w:val="24"/>
          <w:szCs w:val="24"/>
        </w:rPr>
        <w:t>交叉验证集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(cross validation set)，确定正则化参数 Xval 和 yval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MS Gothic" w:eastAsia="MS Gothic" w:hAnsi="MS Gothic" w:cs="MS Gothic" w:hint="eastAsia"/>
          <w:kern w:val="0"/>
          <w:sz w:val="24"/>
          <w:szCs w:val="24"/>
        </w:rPr>
        <w:t>ⓒ</w:t>
      </w:r>
      <w:r w:rsidRPr="00BE2796">
        <w:rPr>
          <w:rFonts w:ascii="微软雅黑" w:eastAsia="微软雅黑" w:hAnsi="微软雅黑" w:cs="微软雅黑" w:hint="eastAsia"/>
          <w:kern w:val="0"/>
          <w:sz w:val="24"/>
          <w:szCs w:val="24"/>
        </w:rPr>
        <w:t>测试集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(test set) for evaluating performance，测试集中的数据 是从未出现在 训练集中的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将数据加载到Matlab中如下：训练集中一共有12个训练实例，每个训练实例只有一个特征。故假设函数h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θ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(x) = θ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0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·x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0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+ θ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1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·x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1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，用向量表示成：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vertAlign w:val="subscript"/>
        </w:rPr>
        <w:t>θ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(x) = θ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vertAlign w:val="superscript"/>
        </w:rPr>
        <w:t>T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·x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一般地，x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0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为 bais unit，默认 x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0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==1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6220" cy="2202180"/>
            <wp:effectExtent l="0" t="0" r="0" b="7620"/>
            <wp:docPr id="32" name="图片 32" descr="https://images2015.cnblogs.com/blog/715283/201611/715283-20161129162718896-176876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15283/201611/715283-20161129162718896-17687633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训练数据集中的数据图形表示如下：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488180" cy="3886200"/>
            <wp:effectExtent l="0" t="0" r="7620" b="0"/>
            <wp:docPr id="31" name="图片 31" descr="https://images2015.cnblogs.com/blog/715283/201611/715283-20161129153344646-1798977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15283/201611/715283-20161129153344646-17989778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②正则化线性回归模型的代价函数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代价函数公式如下：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227320" cy="876300"/>
            <wp:effectExtent l="0" t="0" r="0" b="0"/>
            <wp:docPr id="30" name="图片 30" descr="https://images2015.cnblogs.com/blog/715283/201611/715283-20161129153528365-120137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15283/201611/715283-20161129153528365-1201373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Matlab代码实现如下：这里的代价函数是用</w:t>
      </w: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向量(矩阵)乘法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来实现的。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具体证明可参考：</w:t>
      </w:r>
      <w:hyperlink r:id="rId8" w:tgtFrame="_blank" w:history="1">
        <w:r w:rsidRPr="00BE2796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Linear Regression---实现一个线性回归</w:t>
        </w:r>
      </w:hyperlink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reg = (lambda / (2*m)) * ( ( theta( </w:t>
      </w:r>
      <w:r w:rsidRPr="00BE2796">
        <w:rPr>
          <w:rFonts w:ascii="宋体" w:eastAsia="宋体" w:hAnsi="宋体" w:cs="宋体"/>
          <w:color w:val="FF0000"/>
          <w:kern w:val="0"/>
          <w:sz w:val="23"/>
          <w:szCs w:val="23"/>
        </w:rPr>
        <w:t>2:length(theta)</w:t>
      </w: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) )' * theta(</w:t>
      </w:r>
      <w:r w:rsidRPr="00BE2796">
        <w:rPr>
          <w:rFonts w:ascii="宋体" w:eastAsia="宋体" w:hAnsi="宋体" w:cs="宋体"/>
          <w:color w:val="FF0000"/>
          <w:kern w:val="0"/>
          <w:sz w:val="23"/>
          <w:szCs w:val="23"/>
        </w:rPr>
        <w:t>2:length(theta)</w:t>
      </w: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>) 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>J = sum((X*theta-y).^2)/(2*m) + reg;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注意：由于θ</w:t>
      </w:r>
      <w:r w:rsidRPr="00BE2796">
        <w:rPr>
          <w:rFonts w:ascii="宋体" w:eastAsia="宋体" w:hAnsi="宋体" w:cs="宋体"/>
          <w:kern w:val="0"/>
          <w:sz w:val="24"/>
          <w:szCs w:val="24"/>
          <w:vertAlign w:val="subscript"/>
        </w:rPr>
        <w:t>0</w:t>
      </w:r>
      <w:r w:rsidRPr="00BE2796">
        <w:rPr>
          <w:rFonts w:ascii="宋体" w:eastAsia="宋体" w:hAnsi="宋体" w:cs="宋体"/>
          <w:kern w:val="0"/>
          <w:sz w:val="24"/>
          <w:szCs w:val="24"/>
        </w:rPr>
        <w:t>不参与正则化项的，故上面Matlab数组下标是从2开始的(Matlab数组下标是从1开始的，θ</w:t>
      </w:r>
      <w:r w:rsidRPr="00BE2796">
        <w:rPr>
          <w:rFonts w:ascii="宋体" w:eastAsia="宋体" w:hAnsi="宋体" w:cs="宋体"/>
          <w:kern w:val="0"/>
          <w:sz w:val="24"/>
          <w:szCs w:val="24"/>
          <w:vertAlign w:val="subscript"/>
        </w:rPr>
        <w:t>0</w:t>
      </w:r>
      <w:r w:rsidRPr="00BE2796">
        <w:rPr>
          <w:rFonts w:ascii="宋体" w:eastAsia="宋体" w:hAnsi="宋体" w:cs="宋体"/>
          <w:kern w:val="0"/>
          <w:sz w:val="24"/>
          <w:szCs w:val="24"/>
        </w:rPr>
        <w:t>是Matlab数组中的第一个元素)。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③正则化的线性回归梯度</w:t>
      </w:r>
      <w:bookmarkStart w:id="0" w:name="_GoBack"/>
      <w:bookmarkEnd w:id="0"/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梯度的计算公式如下：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541520" cy="1303020"/>
            <wp:effectExtent l="0" t="0" r="0" b="0"/>
            <wp:docPr id="29" name="图片 29" descr="https://images2015.cnblogs.com/blog/715283/201611/715283-20161129161640427-1366890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15283/201611/715283-20161129161640427-13668901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其中，下面公式的向量表示就是：[X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perscript"/>
        </w:rPr>
        <w:t>T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 · (X·θ - y)]/m，用Matlab表示就是：</w:t>
      </w:r>
      <w:r w:rsidRPr="00BE2796">
        <w:rPr>
          <w:rFonts w:ascii="微软雅黑" w:eastAsia="微软雅黑" w:hAnsi="微软雅黑" w:cs="宋体" w:hint="eastAsia"/>
          <w:color w:val="000000"/>
          <w:kern w:val="0"/>
          <w:szCs w:val="21"/>
        </w:rPr>
        <w:t>X'*(X*theta-y) / m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61260" cy="685800"/>
            <wp:effectExtent l="0" t="0" r="0" b="0"/>
            <wp:docPr id="28" name="图片 28" descr="https://images2015.cnblogs.com/blog/715283/201611/715283-20161129165621896-97855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15283/201611/715283-20161129165621896-978552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梯度的Matlab代码实现如下：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grad_tmp = X'*(X*theta-y) / m;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grad = [ grad_tmp(1:1); grad_tmp(2:end) + (lambda/m)*theta(2:end) ];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④使用Matlab的函数 fmincg 函数训练线性回归模型，得到模型的参数，trainLinearReg.m如下：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function [theta] = trainLinearReg(X, y, lambda)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%TRAINLINEARREG Trains linear regression given a dataset (X, y) and a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%regularization parameter lambda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   [theta] = TRAINLINEARREG (X, y, lambda) trains linear regression using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   the dataset (X, y) and regularization parameter lambda. Returns the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   trained parameters theta.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 Initialize Theta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 xml:space="preserve">initial_theta = zeros(size(X, 2), 1);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 Create "short hand" for the cost function to be minimized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FF0000"/>
          <w:kern w:val="0"/>
          <w:szCs w:val="21"/>
        </w:rPr>
        <w:t>costFunction = @(t) linearRegCostFunction(X, y, t, lambda);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 Now, costFunction is a function that takes in only one argument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options = optimset('MaxIter', 200, 'GradObj', 'on');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% Minimize using fmincg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 xml:space="preserve">theta = </w:t>
      </w:r>
      <w:r w:rsidRPr="00BE2796">
        <w:rPr>
          <w:rFonts w:ascii="宋体" w:eastAsia="宋体" w:hAnsi="宋体" w:cs="宋体"/>
          <w:color w:val="FF0000"/>
          <w:kern w:val="0"/>
          <w:szCs w:val="21"/>
        </w:rPr>
        <w:t>fmincg</w:t>
      </w:r>
      <w:r w:rsidRPr="00BE2796">
        <w:rPr>
          <w:rFonts w:ascii="宋体" w:eastAsia="宋体" w:hAnsi="宋体" w:cs="宋体"/>
          <w:color w:val="000000"/>
          <w:kern w:val="0"/>
          <w:szCs w:val="21"/>
        </w:rPr>
        <w:t>(costFunction, initial_theta, options);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end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但是，在</w:t>
      </w:r>
      <w:hyperlink r:id="rId13" w:tgtFrame="_blank" w:history="1">
        <w:r w:rsidRPr="00BE2796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作业一</w:t>
        </w:r>
      </w:hyperlink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中，我们并不是通过Matlab的 fmincg 函数来求得模型参数的，而是通过下面的公式 在for循环中 求得 模型参数θ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154680" cy="716280"/>
            <wp:effectExtent l="0" t="0" r="7620" b="7620"/>
            <wp:docPr id="25" name="图片 25" descr="https://images2015.cnblogs.com/blog/715283/201611/715283-20161129170630974-202439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15283/201611/715283-20161129170630974-2024399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其Matlab实现如下：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for iter = 1:num_iters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E279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theta = theta - (alpha/m)*X'*(X*theta-y)</w:t>
      </w: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; % theta 就是用上面的向量表示法的 matlab 语言实现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⑤线性回归模型的图形化表示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上面已经通过 fmincg 求得了模型参数了，那么我们求得的模型 与 数据的拟合程度 怎样呢？看下图：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33900" cy="4175760"/>
            <wp:effectExtent l="0" t="0" r="0" b="0"/>
            <wp:docPr id="24" name="图片 24" descr="https://images2015.cnblogs.com/blog/715283/201611/715283-20161129170914302-2036121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15283/201611/715283-20161129170914302-20361211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从上图中可以看出，由于我们的数据是二维的，但是却用一个线性模型去拟合，故很明显出现了 underfiting problem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在这里，我们很容易将模型以图形化方式表现出来，因为，我们的训练数据的特征很少(一维)。当训练数据的特征很多(feature variables)时，就很难画图了(三维以上很难直接用图形表示了...)。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这时，就需要用 “学习曲线”来检查 训练出来的模型与数据是否很好地拟合了。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The best fit line tells us that the model is not a good fit to the data because the data has a non-linear pattern.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Cs w:val="21"/>
        </w:rPr>
        <w:t>While visualizing the best fit as shown is one possible way to debug your learning algorithm,</w:t>
      </w:r>
      <w:r w:rsidRPr="00BE2796">
        <w:rPr>
          <w:rFonts w:ascii="宋体" w:eastAsia="宋体" w:hAnsi="宋体" w:cs="宋体"/>
          <w:color w:val="000000"/>
          <w:kern w:val="0"/>
          <w:szCs w:val="21"/>
        </w:rPr>
        <w:br/>
      </w:r>
      <w:r w:rsidRPr="00BE2796">
        <w:rPr>
          <w:rFonts w:ascii="宋体" w:eastAsia="宋体" w:hAnsi="宋体" w:cs="宋体"/>
          <w:color w:val="FF0000"/>
          <w:kern w:val="0"/>
          <w:szCs w:val="21"/>
        </w:rPr>
        <w:t>it is not always easy to visualize the data and model(比如，当特征超过3维时...)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⑥偏差与方差之间的权衡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高偏差---欠拟合，underfit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高方差---过拟合，overfit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可以用学习曲线(learning curve)来诊断偏差--方差 问题。学习曲线的 x 轴是训练集大小(training set size)，y 轴则是交叉验证误差和训练误差。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训练误差的定义如下：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329940" cy="830580"/>
            <wp:effectExtent l="0" t="0" r="3810" b="7620"/>
            <wp:docPr id="23" name="图片 23" descr="https://images2015.cnblogs.com/blog/715283/201611/715283-20161130085308302-799613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715283/201611/715283-20161130085308302-7996139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注意：训练误差J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  <w:vertAlign w:val="subscript"/>
        </w:rPr>
        <w:t>train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(θ)是没有正则化项的，因此在调用linearRegCostFunction时，lambda==0。Matlab实现如下(learningCurve.m)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22" name="图片 2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d46e803-13a5-4ec0-a487-8e3496b1392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function [error_train, error_val] = ...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learningCurve(X, y, Xval, yval, lambda)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%LEARNINGCURVE Generates the train and cross validation set errors needed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%to plot a learning curve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[error_train, error_val] = ...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LEARNINGCURVE(X, y, Xval, yval, lambda) returns the train and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%       cross validation set errors for a learning curve. In particular,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it returns two vectors of the same length - error_train and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error_val. Then, error_train(i) contains the training error for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i examples (and similarly for error_val(i)).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%因为 m 是一样的，所以 error_val 和 error_train 向量有着相同的元素个数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In this function, you will compute the train and test errors for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dataset sizes from 1 up to m. In practice, when working with larger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datasets, you might want to do this in larger intervals.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Number of training examples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m = size(X, 1);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You need to return these values correctly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error_train = zeros(m, 1);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error_val   = zeros(m, 1);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 YOUR CODE HERE ======================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Instructions: Fill in this function to return training errors in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        error_train and the cross validation errors in error_val.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        i.e., error_train(i) and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error_val(i) should give you the errors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obtained after training on i examples.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Note: You should evaluate the training error on the first i training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examples (i.e., X(1:i, :) and y(1:i)).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For the cross-validation error, you should instead evaluate on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the _entire_ cross validation set (Xval and yval).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Note: If you are using your cost function (linearRegCostFunction)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to compute the training and cross validation error, you should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call the function with the lambda argument set to 0.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Do note that you will still need to use lambda when running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the training to obtain the theta parameters.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% Hint: You can loop over the examples with the following: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for i = 1:m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    % Compute train/cross validation errors using training examples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    % X(1:i, :) and y(1:i), storing the result in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    % error_train(i) and error_val(i)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    ....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     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end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---------------------- Sample Solution ----------------------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for i = 1:m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theta = trainLinearReg(X(1:i, :), y(1:i), lambda);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error_train(i) = linearRegCostFunction(X(1:i, :), y(1:i), theta, 0);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error_val(i) = linearRegCostFunction(Xval, yval, theta, 0);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-------------------------------------------------------------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=========================================================================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学习曲线的图形如下：可以看出欠拟合时，在 training examples 数目很少时，训练出来的模型还能拟合"一点点数据"，故训练误差相对较小；但对于交叉验证误差而言，它是使用未知的数据得算出来到的，而现在模型欠拟合，故几乎不能 拟合未知的数据，因此交叉验证误差非常大。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随着 training examples 数目的增多，由于欠拟合，训练出来的模型越来越来能拟合一些数据了，故训练误差增大了。而对于交叉验证误差而言，最终慢慢地与训练误差一致并变得越来越平坦，此时，再增加训练样本(training 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examples)已经对模型的训练效果没有太大影响了---在欠拟合情况下，再增加训练集的个数也不能再降低训练误差了。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364480" cy="4945380"/>
            <wp:effectExtent l="0" t="0" r="7620" b="7620"/>
            <wp:docPr id="19" name="图片 19" descr="https://images2015.cnblogs.com/blog/715283/201611/715283-20161130160653068-763509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715283/201611/715283-20161130160653068-7635098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⑦多项式回归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从上面的学习曲线图形可以看出：出现了underfit problem，通过添加更多的特征(features)，使用更高幂次的多项式来作为假设函数拟合数据，以解决欠拟合问题。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多项式回归模型的假设函数如下：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7520940" cy="1722120"/>
            <wp:effectExtent l="0" t="0" r="3810" b="0"/>
            <wp:docPr id="18" name="图片 18" descr="https://images2015.cnblogs.com/blog/715283/201611/715283-20161130102550756-1447304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715283/201611/715283-20161130102550756-14473047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通过对特征“扩充”，以添加更多的features，代码实现如下：polyFeatures.m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17" name="图片 1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92be4a2-843e-4660-a3d9-f7878e00393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function [X_poly] = polyFeatures(X, p)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%POLYFEATURES Maps X (1D vector) into the p-th power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[X_poly] = POLYFEATURES(X, p) takes a data matrix X (size m x 1) and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maps each example into its polynomial features where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X_poly(i, :) = [X(i) X(i).^2 X(i).^3 ...  X(i).^p];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You need to return the following variables correctly.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X_poly = zeros(numel(X), p);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 YOUR CODE HERE ======================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Instructions: Given a vector X, return a matrix X_poly where the p-th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column of X contains the values of X to the p-th power.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%X_ploy(:, 1) = X;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for i = 1:p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X_poly(:,i) = X.^i;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% =========================================================================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“扩充”了特征之后，就变成了多项式回归了，但由于多项式回归的特征取值范围差距太大（比如有些特征的取值很小，而有些特征的取值非常大），故需要用到Normalization(归一化)，归一化的代码如下：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14" name="图片 1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f459a38-9da3-4cae-a624-69daf13de80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function [X_norm, mu, sigma] = featureNormalize(X)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%FEATURENORMALIZE Normalizes the features in X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FEATURENORMALIZE(X) returns a normalized version of X where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the mean value of each feature is 0 and the standard deviation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is 1. This is often a good preprocessing step to do when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  working with learning algorithms.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mu = mean(X);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X_norm = bsxfun(@minus, X, mu);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sigma = std(X_norm);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X_norm = bsxfun(@rdivide, X_norm, sigma);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% ============================================================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继续再用原来的linearRegCostFunction.m计算多项式回归的代价函数和梯度，得到的多项式回归模型的假设函数的图形如下：（注意：lambda==0，没有使用正则化）：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0540" cy="3794760"/>
            <wp:effectExtent l="0" t="0" r="3810" b="0"/>
            <wp:docPr id="11" name="图片 11" descr="https://images2015.cnblogs.com/blog/715283/201611/715283-20161130163849427-1005635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715283/201611/715283-20161130163849427-100563567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从多项式回归模型的 图形看出：它几乎很好地拟合了所有的训练样本数据。因此，可认为出现了：过拟合问题(overfit problem)---高方差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多项式回归模型的学习曲线 图形如下：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8600" cy="3703320"/>
            <wp:effectExtent l="0" t="0" r="0" b="0"/>
            <wp:docPr id="10" name="图片 10" descr="https://images2015.cnblogs.com/blog/715283/201611/715283-20161130164216787-226011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715283/201611/715283-20161130164216787-2260119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从多项式回归的学习曲线图形看出：训练误差几乎为0(非常贴近 x 轴了)，这正是因为过拟合---模型几乎完美地穿过了训练数据集中的每个数据点，从而训练误差非常小。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交叉验证误差先是很大(训练样本数目为2时)，然后随着训练样本数目的增多，cross validation error 变得越来越小了(训练样本数目2 增加到 5 过程中)；然后，当训练样本数目再增多时（11个以上的训练样本时...），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交叉验证误差又变得大了(过拟合导致泛化能力下降)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⑧使用正则化来解决多项化回归模型的过拟合问题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设置正则化项 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lambda == 1(λ==1)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时，得到的模型假设函数图形如下：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1980" cy="3924300"/>
            <wp:effectExtent l="0" t="0" r="7620" b="0"/>
            <wp:docPr id="9" name="图片 9" descr="https://images2015.cnblogs.com/blog/715283/201611/715283-20161130165635677-2079430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715283/201611/715283-20161130165635677-20794302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可以看出：这里的拟合曲线不再是 lambda == 0 时 那样弯弯曲曲的了，也不是非常精准地穿过每一个点，而是变得相对比较平滑。这正是 正则化 的效果。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lambda==1 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(λ==1) 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时的学习曲线如下：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7720" cy="4076700"/>
            <wp:effectExtent l="0" t="0" r="0" b="0"/>
            <wp:docPr id="8" name="图片 8" descr="https://images2015.cnblogs.com/blog/715283/201611/715283-20161130170055896-1949912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715283/201611/715283-20161130170055896-194991229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lambda==1时的学习曲线表明：该模型有较好的泛化能力，能够对未知的数据进行较好的预测。因为，它的交叉验证误差和训练误差非常接近，且非常小。（训练误差小，表明模型能很好地拟合数据，但有可能出现过拟合的问题，过拟合时，是不能很好地对未知数据进行预测的；而此处交叉验证误差也小，表明模型也能够很好地对未知数据进行预测）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最后来看下，多项式回归模型的正则化参数 lambda == 100(λ==100)时的情况：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（出现了underfit problem--欠拟合--高偏差）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模型“假设函数”曲线如下：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0540" cy="3840480"/>
            <wp:effectExtent l="0" t="0" r="3810" b="7620"/>
            <wp:docPr id="7" name="图片 7" descr="https://images2015.cnblogs.com/blog/715283/201611/715283-20161130170651599-388801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715283/201611/715283-20161130170651599-3888015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学习曲线图形如下：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000500" cy="3672840"/>
            <wp:effectExtent l="0" t="0" r="0" b="3810"/>
            <wp:docPr id="6" name="图片 6" descr="https://images2015.cnblogs.com/blog/715283/201611/715283-20161130170720584-1184677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715283/201611/715283-20161130170720584-118467755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⑨如何自动选择合适的 正则化参数 lambda(λ) ？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从第⑧点中看出：正则化参数 lambda(λ) 等于0时，出现了过拟合， lambda(λ) 等于100时，又出现了欠拟合， lambda(λ) 等于1时，模型刚刚好。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那在训练过程中如何自动选择合适的lambda参数呢？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可以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使用交叉验证集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(根据交叉验证误差来选择合适的 lambda 参数)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Concretely, you will </w:t>
      </w:r>
      <w:r w:rsidRPr="00BE2796">
        <w:rPr>
          <w:rFonts w:ascii="宋体" w:eastAsia="宋体" w:hAnsi="宋体" w:cs="宋体"/>
          <w:color w:val="FF0000"/>
          <w:kern w:val="0"/>
          <w:sz w:val="23"/>
          <w:szCs w:val="23"/>
        </w:rPr>
        <w:t>use a cross validation set to evaluate how good each lambda value is.</w:t>
      </w: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 xml:space="preserve"> After selecting the best lambda value using the cross validation set, </w:t>
      </w: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>we can then evaluate the model on the test set to estimate how well the model will perform on actual unseen data.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 具体的选择方法如下：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首先有一系列的待选择的 lambda(λ) 值，在本λ作业中用一个lambda_vec向量保存这些 lambda 值（一共有10个）：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lambda_vec = [0 0.001 0.003 0.01 0.03 0.1 0.3 1 3 10]'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然后，使用训练数据集 针对这10个 lambda 分别训练 10个正则化的模型。然后对每个训练出来的模型，计算它的交叉验证误差，</w:t>
      </w:r>
      <w:r w:rsidRPr="00BE279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选择交叉验证误差最小的那个模型所对应的lambda(λ)值，作为最适合的 λ</w:t>
      </w: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。（注意：在计算训练误差和交叉验证误差时，是没有正则化项的，相当于 lambda==0）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>for i = 1:length(lambda_vec)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theta = trainLinearReg(X,y,lambda_vec(i));%对于每个lambda,训练出模型参数theta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%compute jcv and jval without regularization,causse last arguments(lambda) is zero 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error_train(i) = linearRegCostFunction(X, y, theta, 0);%计算训练误差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</w:t>
      </w:r>
      <w:r w:rsidRPr="00BE2796">
        <w:rPr>
          <w:rFonts w:ascii="宋体" w:eastAsia="宋体" w:hAnsi="宋体" w:cs="宋体"/>
          <w:color w:val="FF0000"/>
          <w:kern w:val="0"/>
          <w:sz w:val="23"/>
          <w:szCs w:val="23"/>
        </w:rPr>
        <w:t xml:space="preserve"> error_val(i) = linearRegCostFunction(Xval, yval, theta, 0)</w:t>
      </w: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>;%计算交叉验证误差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>end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对于这10个不同的 lambda，计算出来的训练误差和交叉验证误差如下：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>lambda     Train Error   Validation Error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0.000000    0.173616    22.066602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0.001000    0.156653    18.597638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0.003000    0.190298    19.981503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0.010000    0.221975    16.969087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0.030000    0.281852    12.829003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0.100000    0.459318    7.587013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0.300000    0.921760    4.636833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r w:rsidRPr="00BE2796">
        <w:rPr>
          <w:rFonts w:ascii="宋体" w:eastAsia="宋体" w:hAnsi="宋体" w:cs="宋体"/>
          <w:color w:val="FF0000"/>
          <w:kern w:val="0"/>
          <w:sz w:val="23"/>
          <w:szCs w:val="23"/>
        </w:rPr>
        <w:t>1.000000    2.076188    4.260625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E2796">
        <w:rPr>
          <w:rFonts w:ascii="宋体" w:eastAsia="宋体" w:hAnsi="宋体" w:cs="宋体"/>
          <w:color w:val="FF0000"/>
          <w:kern w:val="0"/>
          <w:sz w:val="23"/>
          <w:szCs w:val="23"/>
        </w:rPr>
        <w:t xml:space="preserve"> 3.000000    4.901351    3.822907</w:t>
      </w:r>
    </w:p>
    <w:p w:rsidR="00BE2796" w:rsidRPr="00BE2796" w:rsidRDefault="00BE2796" w:rsidP="00BE2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10.000000   16.092213   9.945508</w:t>
      </w:r>
    </w:p>
    <w:p w:rsidR="00BE2796" w:rsidRPr="00BE2796" w:rsidRDefault="00BE2796" w:rsidP="00BE2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训练误差、交叉验证误差以及 lambda 之间的关系 图形表示如下：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当 lambda &gt;= 3 的时候，交叉验证误差开始上升，如果再增大 lambda 就可能出现欠拟合了...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59580" cy="3962400"/>
            <wp:effectExtent l="0" t="0" r="7620" b="0"/>
            <wp:docPr id="3" name="图片 3" descr="https://images2015.cnblogs.com/blog/715283/201611/715283-20161130171638131-45678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715283/201611/715283-20161130171638131-45678575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从上面看出：lambda == 3 时，交叉验证误差最小。lambda==3时的拟合曲线如下：（可与 lambda==1时的拟合曲线及学习曲线对比一下，看有啥不同）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67200" cy="3794760"/>
            <wp:effectExtent l="0" t="0" r="0" b="0"/>
            <wp:docPr id="2" name="图片 2" descr="https://images2015.cnblogs.com/blog/715283/201611/715283-20161130224122271-684319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715283/201611/715283-20161130224122271-6843199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 w:hint="eastAsia"/>
          <w:kern w:val="0"/>
          <w:sz w:val="24"/>
          <w:szCs w:val="24"/>
        </w:rPr>
        <w:t>学习曲线如下：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41520" cy="4229100"/>
            <wp:effectExtent l="0" t="0" r="0" b="0"/>
            <wp:docPr id="1" name="图片 1" descr="https://images2015.cnblogs.com/blog/715283/201611/715283-20161130224311349-446401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715283/201611/715283-20161130224311349-44640108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br/>
        <w:t>完整地理一遍这个东西，真的好累啊。还是有很多不懂。。。。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2796" w:rsidRPr="00BE2796" w:rsidRDefault="00BE2796" w:rsidP="00BE2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796">
        <w:rPr>
          <w:rFonts w:ascii="宋体" w:eastAsia="宋体" w:hAnsi="宋体" w:cs="宋体"/>
          <w:kern w:val="0"/>
          <w:sz w:val="24"/>
          <w:szCs w:val="24"/>
        </w:rPr>
        <w:t>原文：http://www.cnblogs.com/hapjin/p/6114466.html</w:t>
      </w:r>
    </w:p>
    <w:p w:rsidR="00EA5EB0" w:rsidRPr="00BE2796" w:rsidRDefault="00EA5EB0"/>
    <w:sectPr w:rsidR="00EA5EB0" w:rsidRPr="00BE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96"/>
    <w:rsid w:val="00BE2796"/>
    <w:rsid w:val="00E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6AEE8-B629-4D6D-87F3-608EC09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7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2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2796"/>
    <w:rPr>
      <w:b/>
      <w:bCs/>
    </w:rPr>
  </w:style>
  <w:style w:type="character" w:styleId="a5">
    <w:name w:val="Hyperlink"/>
    <w:basedOn w:val="a0"/>
    <w:uiPriority w:val="99"/>
    <w:semiHidden/>
    <w:unhideWhenUsed/>
    <w:rsid w:val="00BE279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E2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79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E2796"/>
  </w:style>
  <w:style w:type="character" w:customStyle="1" w:styleId="1Char">
    <w:name w:val="标题 1 Char"/>
    <w:basedOn w:val="a0"/>
    <w:link w:val="1"/>
    <w:uiPriority w:val="9"/>
    <w:rsid w:val="00BE2796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Title"/>
    <w:basedOn w:val="a"/>
    <w:next w:val="a"/>
    <w:link w:val="Char"/>
    <w:uiPriority w:val="10"/>
    <w:qFormat/>
    <w:rsid w:val="00BE27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BE279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apjin/p/6079012.html" TargetMode="External"/><Relationship Id="rId13" Type="http://schemas.openxmlformats.org/officeDocument/2006/relationships/hyperlink" Target="http://www.cnblogs.com/hapjin/p/6079012.html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s://www.cnblogs.com/hapjin/p/6114466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1506</Words>
  <Characters>8588</Characters>
  <Application>Microsoft Office Word</Application>
  <DocSecurity>0</DocSecurity>
  <Lines>71</Lines>
  <Paragraphs>20</Paragraphs>
  <ScaleCrop>false</ScaleCrop>
  <Company>ADTEC</Company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2018-08-15T16:00:00Z</dcterms:created>
  <dcterms:modified xsi:type="dcterms:W3CDTF">2018-08-15T16:02:00Z</dcterms:modified>
</cp:coreProperties>
</file>