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6E0" w:rsidRDefault="002F1964">
      <w:r>
        <w:t>Aula 11 – Exercício:</w:t>
      </w:r>
    </w:p>
    <w:p w:rsidR="002F1964" w:rsidRDefault="002F1964"/>
    <w:p w:rsidR="002F1964" w:rsidRDefault="002F1964">
      <w:r>
        <w:t>Trazer um tema de cunho social para criar um projeto no futuro:</w:t>
      </w:r>
    </w:p>
    <w:p w:rsidR="002F1964" w:rsidRPr="002F1964" w:rsidRDefault="002F1964">
      <w:pPr>
        <w:rPr>
          <w:u w:val="single"/>
        </w:rPr>
      </w:pPr>
      <w:r>
        <w:t>Desenvolver o site da AABB Lages – Associação Atlética Banco do Brasil</w:t>
      </w:r>
    </w:p>
    <w:sectPr w:rsidR="002F1964" w:rsidRPr="002F1964" w:rsidSect="00A4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1964"/>
    <w:rsid w:val="002F1964"/>
    <w:rsid w:val="00A4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Lima</dc:creator>
  <cp:lastModifiedBy>Leslie Lima</cp:lastModifiedBy>
  <cp:revision>1</cp:revision>
  <dcterms:created xsi:type="dcterms:W3CDTF">2020-10-27T02:25:00Z</dcterms:created>
  <dcterms:modified xsi:type="dcterms:W3CDTF">2020-10-27T02:26:00Z</dcterms:modified>
</cp:coreProperties>
</file>