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4AC5D" w14:textId="3F4424DC" w:rsidR="008235E9" w:rsidRPr="00E42678" w:rsidRDefault="00AE2F35" w:rsidP="00C51738">
      <w:pPr>
        <w:pStyle w:val="NoSpacing"/>
        <w:rPr>
          <w:b/>
          <w:bCs/>
        </w:rPr>
      </w:pPr>
      <w:r w:rsidRPr="00E42678">
        <w:rPr>
          <w:b/>
          <w:bCs/>
        </w:rPr>
        <w:t>Background</w:t>
      </w:r>
    </w:p>
    <w:p w14:paraId="35829E53" w14:textId="77777777" w:rsidR="00C51738" w:rsidRPr="00C51738" w:rsidRDefault="00C51738" w:rsidP="00C51738">
      <w:pPr>
        <w:pStyle w:val="NoSpacing"/>
        <w:rPr>
          <w:sz w:val="6"/>
          <w:szCs w:val="6"/>
        </w:rPr>
      </w:pPr>
    </w:p>
    <w:p w14:paraId="12B8AD4F" w14:textId="64753C8E" w:rsidR="008235E9" w:rsidRPr="00C51738" w:rsidRDefault="008235E9" w:rsidP="00C51738">
      <w:pPr>
        <w:pStyle w:val="NoSpacing"/>
      </w:pPr>
      <w:r w:rsidRPr="00C51738"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00A10C73" w14:textId="3D674ABB" w:rsidR="008235E9" w:rsidRPr="00C51738" w:rsidRDefault="008235E9" w:rsidP="00C51738">
      <w:pPr>
        <w:pStyle w:val="NoSpacing"/>
        <w:rPr>
          <w:sz w:val="18"/>
          <w:szCs w:val="18"/>
        </w:rPr>
      </w:pPr>
    </w:p>
    <w:p w14:paraId="3EAAAF31" w14:textId="55D8FFDD" w:rsidR="008235E9" w:rsidRDefault="008235E9" w:rsidP="008235E9">
      <w:pPr>
        <w:pStyle w:val="NoSpacing"/>
      </w:pPr>
      <w:r w:rsidRPr="00C51738">
        <w:t xml:space="preserve">Since getting funded on Kickstarter requires meeting or exceeding the project's initial goal, </w:t>
      </w:r>
      <w:r w:rsidR="00C51738">
        <w:t xml:space="preserve">so </w:t>
      </w:r>
      <w:r w:rsidRPr="00C51738">
        <w:t>many organizations spend months looking through past projects in attempt to discover some trick to finding success.</w:t>
      </w:r>
    </w:p>
    <w:p w14:paraId="6D26417A" w14:textId="77777777" w:rsidR="00C51738" w:rsidRDefault="00C51738" w:rsidP="00C51738">
      <w:pPr>
        <w:pStyle w:val="NoSpacing"/>
      </w:pPr>
    </w:p>
    <w:p w14:paraId="05BE3B08" w14:textId="6F00B65C" w:rsidR="008235E9" w:rsidRPr="00E42678" w:rsidRDefault="008235E9" w:rsidP="00C51738">
      <w:pPr>
        <w:pStyle w:val="NoSpacing"/>
        <w:rPr>
          <w:b/>
          <w:bCs/>
        </w:rPr>
      </w:pPr>
      <w:r w:rsidRPr="00E42678">
        <w:rPr>
          <w:b/>
          <w:bCs/>
        </w:rPr>
        <w:t>Objectives</w:t>
      </w:r>
    </w:p>
    <w:p w14:paraId="0960C9F5" w14:textId="77777777" w:rsidR="00C51738" w:rsidRPr="00C51738" w:rsidRDefault="00C51738" w:rsidP="00C51738">
      <w:pPr>
        <w:pStyle w:val="NoSpacing"/>
        <w:rPr>
          <w:sz w:val="6"/>
          <w:szCs w:val="6"/>
        </w:rPr>
      </w:pPr>
    </w:p>
    <w:p w14:paraId="27C571B6" w14:textId="58B5E754" w:rsidR="008902A0" w:rsidRDefault="00E42678" w:rsidP="00C51738">
      <w:pPr>
        <w:pStyle w:val="NoSpacing"/>
      </w:pPr>
      <w:r>
        <w:t>Using</w:t>
      </w:r>
      <w:r w:rsidR="00C51738">
        <w:t xml:space="preserve"> this</w:t>
      </w:r>
      <w:r w:rsidR="008235E9" w:rsidRPr="008235E9">
        <w:t xml:space="preserve"> Excel Analysi</w:t>
      </w:r>
      <w:r>
        <w:t xml:space="preserve">s, </w:t>
      </w:r>
      <w:r w:rsidR="001B3A3D">
        <w:t xml:space="preserve">evaluate and analyze the data </w:t>
      </w:r>
      <w:r w:rsidR="008235E9" w:rsidRPr="008235E9">
        <w:t xml:space="preserve">of </w:t>
      </w:r>
      <w:r w:rsidR="00E11A62">
        <w:t xml:space="preserve">4,000 </w:t>
      </w:r>
      <w:r w:rsidR="008235E9" w:rsidRPr="008235E9">
        <w:t>past Kickstarter projects</w:t>
      </w:r>
      <w:r w:rsidR="001B3A3D">
        <w:t xml:space="preserve"> to </w:t>
      </w:r>
      <w:r w:rsidR="00E11A62">
        <w:t>uncover hidden trends</w:t>
      </w:r>
      <w:r>
        <w:t xml:space="preserve"> and discover success rates.</w:t>
      </w:r>
    </w:p>
    <w:p w14:paraId="5C4908E9" w14:textId="77777777" w:rsidR="00E42678" w:rsidRDefault="00E42678" w:rsidP="00E42678">
      <w:pPr>
        <w:pStyle w:val="NoSpacing"/>
        <w:rPr>
          <w:b/>
          <w:bCs/>
        </w:rPr>
      </w:pPr>
    </w:p>
    <w:p w14:paraId="1EFDAFD6" w14:textId="273DBCF7" w:rsidR="0059057D" w:rsidRDefault="00E42678" w:rsidP="0059057D">
      <w:pPr>
        <w:pStyle w:val="NoSpacing"/>
        <w:rPr>
          <w:b/>
          <w:bCs/>
        </w:rPr>
      </w:pPr>
      <w:r>
        <w:rPr>
          <w:b/>
          <w:bCs/>
        </w:rPr>
        <w:t>Conclusion</w:t>
      </w:r>
      <w:r w:rsidR="00203860">
        <w:rPr>
          <w:b/>
          <w:bCs/>
        </w:rPr>
        <w:t>s</w:t>
      </w:r>
    </w:p>
    <w:p w14:paraId="5298CFC1" w14:textId="77777777" w:rsidR="0059057D" w:rsidRPr="0059057D" w:rsidRDefault="0059057D" w:rsidP="0059057D">
      <w:pPr>
        <w:pStyle w:val="NoSpacing"/>
        <w:rPr>
          <w:b/>
          <w:bCs/>
          <w:sz w:val="6"/>
          <w:szCs w:val="6"/>
        </w:rPr>
      </w:pPr>
    </w:p>
    <w:p w14:paraId="3AE6DB68" w14:textId="50DA5F54" w:rsidR="0059057D" w:rsidRPr="00203860" w:rsidRDefault="000B137F" w:rsidP="0059057D">
      <w:pPr>
        <w:pStyle w:val="NoSpacing"/>
        <w:rPr>
          <w:b/>
          <w:bCs/>
          <w:sz w:val="20"/>
          <w:szCs w:val="20"/>
        </w:rPr>
      </w:pPr>
      <w:r w:rsidRPr="00203860">
        <w:rPr>
          <w:rFonts w:eastAsia="Times New Roman" w:cstheme="minorHAnsi"/>
        </w:rPr>
        <w:t>Based on an analysis of 4,141 of</w:t>
      </w:r>
      <w:r w:rsidR="00E42678" w:rsidRPr="00203860">
        <w:rPr>
          <w:rFonts w:eastAsia="Times New Roman" w:cstheme="minorHAnsi"/>
        </w:rPr>
        <w:t xml:space="preserve"> crowdfunded</w:t>
      </w:r>
      <w:r w:rsidRPr="00203860">
        <w:rPr>
          <w:rFonts w:eastAsia="Times New Roman" w:cstheme="minorHAnsi"/>
        </w:rPr>
        <w:t xml:space="preserve"> campaigns between 2009 – 2017, I found 53</w:t>
      </w:r>
      <w:r w:rsidR="00BE7689" w:rsidRPr="00203860">
        <w:rPr>
          <w:rFonts w:eastAsia="Times New Roman" w:cstheme="minorHAnsi"/>
        </w:rPr>
        <w:t>.23</w:t>
      </w:r>
      <w:r w:rsidRPr="00203860">
        <w:rPr>
          <w:rFonts w:eastAsia="Times New Roman" w:cstheme="minorHAnsi"/>
        </w:rPr>
        <w:t>% of Kickstarter campaigns succeed</w:t>
      </w:r>
      <w:r w:rsidR="001B0969" w:rsidRPr="00203860">
        <w:rPr>
          <w:rFonts w:eastAsia="Times New Roman" w:cstheme="minorHAnsi"/>
        </w:rPr>
        <w:t xml:space="preserve"> </w:t>
      </w:r>
      <w:r w:rsidRPr="00203860">
        <w:rPr>
          <w:rFonts w:eastAsia="Times New Roman" w:cstheme="minorHAnsi"/>
        </w:rPr>
        <w:t>in comparison to 37</w:t>
      </w:r>
      <w:r w:rsidR="00BE7689" w:rsidRPr="00203860">
        <w:rPr>
          <w:rFonts w:eastAsia="Times New Roman" w:cstheme="minorHAnsi"/>
        </w:rPr>
        <w:t>.27</w:t>
      </w:r>
      <w:r w:rsidRPr="00203860">
        <w:rPr>
          <w:rFonts w:eastAsia="Times New Roman" w:cstheme="minorHAnsi"/>
        </w:rPr>
        <w:t xml:space="preserve">% </w:t>
      </w:r>
      <w:r w:rsidR="00DF1AB1" w:rsidRPr="00203860">
        <w:rPr>
          <w:rFonts w:eastAsia="Times New Roman" w:cstheme="minorHAnsi"/>
        </w:rPr>
        <w:t xml:space="preserve">that </w:t>
      </w:r>
      <w:r w:rsidRPr="00203860">
        <w:rPr>
          <w:rFonts w:eastAsia="Times New Roman" w:cstheme="minorHAnsi"/>
        </w:rPr>
        <w:t xml:space="preserve">failed </w:t>
      </w:r>
      <w:r w:rsidR="00DF1AB1" w:rsidRPr="00203860">
        <w:rPr>
          <w:rFonts w:eastAsia="Times New Roman" w:cstheme="minorHAnsi"/>
        </w:rPr>
        <w:t xml:space="preserve">and </w:t>
      </w:r>
      <w:r w:rsidR="00BE7689" w:rsidRPr="00203860">
        <w:rPr>
          <w:rFonts w:eastAsia="Times New Roman" w:cstheme="minorHAnsi"/>
        </w:rPr>
        <w:t>8.5%</w:t>
      </w:r>
      <w:r w:rsidR="00DF1AB1" w:rsidRPr="00203860">
        <w:rPr>
          <w:rFonts w:eastAsia="Times New Roman" w:cstheme="minorHAnsi"/>
        </w:rPr>
        <w:t xml:space="preserve"> that wer</w:t>
      </w:r>
      <w:r w:rsidR="009E608C" w:rsidRPr="00203860">
        <w:rPr>
          <w:rFonts w:eastAsia="Times New Roman" w:cstheme="minorHAnsi"/>
        </w:rPr>
        <w:t xml:space="preserve">e </w:t>
      </w:r>
      <w:r w:rsidR="00DF1AB1" w:rsidRPr="00203860">
        <w:rPr>
          <w:rFonts w:eastAsia="Times New Roman" w:cstheme="minorHAnsi"/>
        </w:rPr>
        <w:t>canceled.</w:t>
      </w:r>
      <w:r w:rsidR="00DD73AC" w:rsidRPr="00203860">
        <w:rPr>
          <w:rFonts w:eastAsia="Times New Roman" w:cstheme="minorHAnsi"/>
        </w:rPr>
        <w:t xml:space="preserve"> </w:t>
      </w:r>
    </w:p>
    <w:p w14:paraId="3D23D6A1" w14:textId="23E25504" w:rsidR="0059057D" w:rsidRDefault="00BE7689" w:rsidP="000668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E447A1" wp14:editId="3FE38D88">
            <wp:extent cx="6138711" cy="3698370"/>
            <wp:effectExtent l="0" t="0" r="1460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B94F1A-2673-4B1B-BE80-0BCDABBF09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2179644" w14:textId="77777777" w:rsidR="00066886" w:rsidRDefault="00066886" w:rsidP="002452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F3D43E3" w14:textId="77777777" w:rsidR="00066886" w:rsidRDefault="00066886" w:rsidP="002452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74DE98C" w14:textId="77777777" w:rsidR="00256024" w:rsidRDefault="00256024" w:rsidP="002452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8F5F155" w14:textId="77777777" w:rsidR="00847A60" w:rsidRDefault="00847A60" w:rsidP="002560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C10DDBB" w14:textId="12497B2B" w:rsidR="00847A60" w:rsidRPr="00965F86" w:rsidRDefault="00847A60" w:rsidP="00847A60">
      <w:pPr>
        <w:pStyle w:val="NoSpacing"/>
        <w:rPr>
          <w:b/>
          <w:bCs/>
        </w:rPr>
      </w:pPr>
      <w:r w:rsidRPr="00965F86">
        <w:rPr>
          <w:b/>
          <w:bCs/>
        </w:rPr>
        <w:lastRenderedPageBreak/>
        <w:t>Categor</w:t>
      </w:r>
      <w:r w:rsidR="00905BFD">
        <w:rPr>
          <w:b/>
          <w:bCs/>
        </w:rPr>
        <w:t xml:space="preserve">y </w:t>
      </w:r>
      <w:r w:rsidR="000D49E6">
        <w:rPr>
          <w:b/>
          <w:bCs/>
        </w:rPr>
        <w:t xml:space="preserve">&amp; Sub-Category </w:t>
      </w:r>
      <w:r w:rsidR="00C82B0D">
        <w:rPr>
          <w:b/>
          <w:bCs/>
        </w:rPr>
        <w:t>Analysis</w:t>
      </w:r>
    </w:p>
    <w:p w14:paraId="4D3E5ABD" w14:textId="77777777" w:rsidR="00847A60" w:rsidRPr="00847A60" w:rsidRDefault="00847A60" w:rsidP="00847A60">
      <w:pPr>
        <w:pStyle w:val="NoSpacing"/>
        <w:rPr>
          <w:sz w:val="6"/>
          <w:szCs w:val="6"/>
        </w:rPr>
      </w:pPr>
    </w:p>
    <w:p w14:paraId="6A68BC78" w14:textId="2958B5DA" w:rsidR="00256024" w:rsidRDefault="00413044" w:rsidP="00847A60">
      <w:pPr>
        <w:pStyle w:val="NoSpacing"/>
      </w:pPr>
      <w:r w:rsidRPr="0024522A">
        <w:t>Notably, theater</w:t>
      </w:r>
      <w:r w:rsidR="00256024">
        <w:t>, music</w:t>
      </w:r>
      <w:r w:rsidRPr="0024522A">
        <w:t xml:space="preserve"> </w:t>
      </w:r>
      <w:r w:rsidR="00256024">
        <w:t>and technology are</w:t>
      </w:r>
      <w:r w:rsidRPr="0024522A">
        <w:t xml:space="preserve"> the</w:t>
      </w:r>
      <w:r w:rsidR="0011148B" w:rsidRPr="0024522A">
        <w:t xml:space="preserve"> </w:t>
      </w:r>
      <w:r w:rsidRPr="0024522A">
        <w:t>most</w:t>
      </w:r>
      <w:r w:rsidR="0011148B" w:rsidRPr="0024522A">
        <w:t xml:space="preserve"> popular </w:t>
      </w:r>
      <w:r w:rsidR="008A5B48" w:rsidRPr="0024522A">
        <w:t>Categor</w:t>
      </w:r>
      <w:r w:rsidR="008A5B48">
        <w:t>ies,</w:t>
      </w:r>
      <w:r w:rsidR="00256024">
        <w:t xml:space="preserve"> </w:t>
      </w:r>
      <w:r w:rsidRPr="0024522A">
        <w:t xml:space="preserve">but </w:t>
      </w:r>
      <w:r w:rsidR="006B33A9">
        <w:t xml:space="preserve">popularity </w:t>
      </w:r>
      <w:r w:rsidR="00BA2096">
        <w:t>does not necessar</w:t>
      </w:r>
      <w:r w:rsidR="00345063">
        <w:t xml:space="preserve">ily </w:t>
      </w:r>
      <w:r w:rsidR="00BA2096">
        <w:t>define success. A</w:t>
      </w:r>
      <w:r w:rsidR="00256024" w:rsidRPr="0024522A">
        <w:t xml:space="preserve">lthough Technology is one of the top 3, only 1 out of 3 projects </w:t>
      </w:r>
      <w:r w:rsidR="003565B3">
        <w:t>is</w:t>
      </w:r>
      <w:r w:rsidR="00256024" w:rsidRPr="0024522A">
        <w:t xml:space="preserve"> successful.</w:t>
      </w:r>
      <w:r w:rsidR="00256024">
        <w:t xml:space="preserve"> </w:t>
      </w:r>
      <w:r w:rsidR="00636881" w:rsidRPr="0024522A">
        <w:t>While photography</w:t>
      </w:r>
      <w:r w:rsidR="003565B3">
        <w:t>,</w:t>
      </w:r>
      <w:r w:rsidR="00636881" w:rsidRPr="0024522A">
        <w:t xml:space="preserve"> in the bottom 3, </w:t>
      </w:r>
      <w:r w:rsidR="00365974">
        <w:t xml:space="preserve">rates </w:t>
      </w:r>
      <w:r w:rsidR="005C2455">
        <w:t>fo</w:t>
      </w:r>
      <w:r w:rsidR="00530EAF">
        <w:t>u</w:t>
      </w:r>
      <w:r w:rsidR="005C2455">
        <w:t xml:space="preserve">rth place </w:t>
      </w:r>
      <w:r w:rsidR="00BD7474">
        <w:t>in</w:t>
      </w:r>
      <w:r w:rsidR="005C2455">
        <w:t xml:space="preserve"> success rate. </w:t>
      </w:r>
    </w:p>
    <w:p w14:paraId="6ABA22D4" w14:textId="6248F5FF" w:rsidR="00965F86" w:rsidRPr="00C346B8" w:rsidRDefault="00965F86" w:rsidP="00847A60">
      <w:pPr>
        <w:pStyle w:val="NoSpacing"/>
        <w:rPr>
          <w:sz w:val="10"/>
          <w:szCs w:val="10"/>
        </w:rPr>
      </w:pPr>
    </w:p>
    <w:p w14:paraId="60A1AA0E" w14:textId="2412147A" w:rsidR="0099454C" w:rsidRDefault="00BD7474" w:rsidP="002D1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7638F3D" wp14:editId="45FC9D3D">
            <wp:simplePos x="0" y="0"/>
            <wp:positionH relativeFrom="margin">
              <wp:posOffset>22860</wp:posOffset>
            </wp:positionH>
            <wp:positionV relativeFrom="paragraph">
              <wp:posOffset>92710</wp:posOffset>
            </wp:positionV>
            <wp:extent cx="5544185" cy="3159760"/>
            <wp:effectExtent l="0" t="0" r="18415" b="2540"/>
            <wp:wrapThrough wrapText="bothSides">
              <wp:wrapPolygon edited="0">
                <wp:start x="0" y="0"/>
                <wp:lineTo x="0" y="21487"/>
                <wp:lineTo x="21598" y="21487"/>
                <wp:lineTo x="21598" y="0"/>
                <wp:lineTo x="0" y="0"/>
              </wp:wrapPolygon>
            </wp:wrapThrough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346FC062-0ECC-43EB-8D07-94B2F0BE8F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26FBA" w14:textId="77777777" w:rsidR="00D909FE" w:rsidRDefault="00D909FE" w:rsidP="002D1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A7B916C" w14:textId="77777777" w:rsidR="0099454C" w:rsidRDefault="0099454C" w:rsidP="002D1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4FBAB7F" w14:textId="77777777" w:rsidR="0099454C" w:rsidRDefault="0099454C" w:rsidP="002D1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73A0B3A" w14:textId="77777777" w:rsidR="0099454C" w:rsidRDefault="0099454C" w:rsidP="002D1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CD7E7DB" w14:textId="77777777" w:rsidR="0099454C" w:rsidRDefault="0099454C" w:rsidP="002D1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62498B9" w14:textId="77777777" w:rsidR="0099454C" w:rsidRDefault="0099454C" w:rsidP="002D1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33FDB98" w14:textId="77777777" w:rsidR="0099454C" w:rsidRDefault="0099454C" w:rsidP="002D1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CC37C63" w14:textId="77777777" w:rsidR="007779D0" w:rsidRDefault="007779D0" w:rsidP="002D1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EF4548C" w14:textId="77777777" w:rsidR="006E3055" w:rsidRPr="006E3055" w:rsidRDefault="006E3055" w:rsidP="006E3055">
      <w:pPr>
        <w:pStyle w:val="NoSpacing"/>
        <w:rPr>
          <w:sz w:val="10"/>
          <w:szCs w:val="10"/>
        </w:rPr>
      </w:pPr>
    </w:p>
    <w:p w14:paraId="026F750A" w14:textId="1D21E235" w:rsidR="00256024" w:rsidRDefault="00BD7474" w:rsidP="006E3055">
      <w:pPr>
        <w:pStyle w:val="NoSpacing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7BFCC91" wp14:editId="288ED0DD">
            <wp:simplePos x="0" y="0"/>
            <wp:positionH relativeFrom="margin">
              <wp:align>left</wp:align>
            </wp:positionH>
            <wp:positionV relativeFrom="paragraph">
              <wp:posOffset>469265</wp:posOffset>
            </wp:positionV>
            <wp:extent cx="5624830" cy="3680460"/>
            <wp:effectExtent l="0" t="0" r="13970" b="15240"/>
            <wp:wrapThrough wrapText="bothSides">
              <wp:wrapPolygon edited="0">
                <wp:start x="0" y="0"/>
                <wp:lineTo x="0" y="21578"/>
                <wp:lineTo x="21580" y="21578"/>
                <wp:lineTo x="21580" y="0"/>
                <wp:lineTo x="0" y="0"/>
              </wp:wrapPolygon>
            </wp:wrapThrough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417C992-BAF0-4BEC-BDCC-65BC9EE4A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672">
        <w:rPr>
          <w:sz w:val="24"/>
          <w:szCs w:val="24"/>
        </w:rPr>
        <w:t xml:space="preserve">Categorically, </w:t>
      </w:r>
      <w:r w:rsidR="000C5E7E">
        <w:rPr>
          <w:sz w:val="24"/>
          <w:szCs w:val="24"/>
        </w:rPr>
        <w:t>o</w:t>
      </w:r>
      <w:r w:rsidR="00256024" w:rsidRPr="0024522A">
        <w:rPr>
          <w:sz w:val="24"/>
          <w:szCs w:val="24"/>
        </w:rPr>
        <w:t xml:space="preserve">nly theater, music and film &amp; video have a higher than 50% chance to succeed </w:t>
      </w:r>
      <w:r w:rsidR="003565B3">
        <w:rPr>
          <w:sz w:val="24"/>
          <w:szCs w:val="24"/>
        </w:rPr>
        <w:t>while</w:t>
      </w:r>
      <w:r w:rsidR="000C5E7E">
        <w:rPr>
          <w:sz w:val="24"/>
          <w:szCs w:val="24"/>
        </w:rPr>
        <w:t xml:space="preserve"> </w:t>
      </w:r>
      <w:r w:rsidR="003565B3">
        <w:rPr>
          <w:sz w:val="24"/>
          <w:szCs w:val="24"/>
        </w:rPr>
        <w:t>10</w:t>
      </w:r>
      <w:r w:rsidR="00F77C62">
        <w:rPr>
          <w:sz w:val="24"/>
          <w:szCs w:val="24"/>
        </w:rPr>
        <w:t>0%</w:t>
      </w:r>
      <w:r w:rsidR="000C5E7E">
        <w:rPr>
          <w:sz w:val="24"/>
          <w:szCs w:val="24"/>
        </w:rPr>
        <w:t xml:space="preserve"> of journalism projects </w:t>
      </w:r>
      <w:r w:rsidR="001E5D3E">
        <w:rPr>
          <w:sz w:val="24"/>
          <w:szCs w:val="24"/>
        </w:rPr>
        <w:t xml:space="preserve">are </w:t>
      </w:r>
      <w:r w:rsidR="003565B3">
        <w:rPr>
          <w:sz w:val="24"/>
          <w:szCs w:val="24"/>
        </w:rPr>
        <w:t>canceled.</w:t>
      </w:r>
    </w:p>
    <w:p w14:paraId="032BB88E" w14:textId="28EB6A56" w:rsidR="001C37C8" w:rsidRDefault="000D49E6" w:rsidP="005A40AB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D2917DF" wp14:editId="230A8778">
            <wp:simplePos x="0" y="0"/>
            <wp:positionH relativeFrom="margin">
              <wp:posOffset>104140</wp:posOffset>
            </wp:positionH>
            <wp:positionV relativeFrom="paragraph">
              <wp:posOffset>806450</wp:posOffset>
            </wp:positionV>
            <wp:extent cx="5706110" cy="4131945"/>
            <wp:effectExtent l="0" t="0" r="8890" b="1905"/>
            <wp:wrapThrough wrapText="bothSides">
              <wp:wrapPolygon edited="0">
                <wp:start x="0" y="0"/>
                <wp:lineTo x="0" y="21510"/>
                <wp:lineTo x="21562" y="21510"/>
                <wp:lineTo x="21562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6E6A46-11C5-40F3-8F0A-10A588F8FB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852">
        <w:t>The Sub-Categor</w:t>
      </w:r>
      <w:r w:rsidR="007669FC">
        <w:t xml:space="preserve">ies </w:t>
      </w:r>
      <w:r w:rsidR="00444F19">
        <w:t xml:space="preserve">with </w:t>
      </w:r>
      <w:r w:rsidR="00D01066">
        <w:t>100</w:t>
      </w:r>
      <w:r w:rsidR="003860B6">
        <w:t>%</w:t>
      </w:r>
      <w:r w:rsidR="007669FC">
        <w:t xml:space="preserve"> </w:t>
      </w:r>
      <w:r w:rsidR="00D01066">
        <w:t xml:space="preserve">failure rate </w:t>
      </w:r>
      <w:r w:rsidR="007669FC">
        <w:t xml:space="preserve">are </w:t>
      </w:r>
      <w:r w:rsidR="00FE7515">
        <w:t>animation, video games, drama, jazz, mobile games, fiction, children's books, gadgets, nature, people, restaurants and place</w:t>
      </w:r>
      <w:r w:rsidR="00B148E1">
        <w:t xml:space="preserve">s. </w:t>
      </w:r>
      <w:r w:rsidR="005A40AB">
        <w:t>Metal, radio &amp; podcasts, electronic music, classical music, pop, nonfiction</w:t>
      </w:r>
      <w:r w:rsidR="009E085A">
        <w:t>,</w:t>
      </w:r>
      <w:r w:rsidR="005A40AB">
        <w:t xml:space="preserve"> shorts, tabletop games</w:t>
      </w:r>
      <w:r w:rsidR="00B40B6B">
        <w:t xml:space="preserve">, </w:t>
      </w:r>
      <w:r w:rsidR="005A40AB">
        <w:t>hardware</w:t>
      </w:r>
      <w:r w:rsidR="00471173">
        <w:t xml:space="preserve">, </w:t>
      </w:r>
      <w:r w:rsidR="005A40AB">
        <w:t>rock</w:t>
      </w:r>
      <w:r w:rsidR="00471173">
        <w:t xml:space="preserve">, </w:t>
      </w:r>
      <w:r w:rsidR="00FA2302">
        <w:t xml:space="preserve">television and documentation </w:t>
      </w:r>
      <w:r w:rsidR="00567585">
        <w:t>succeed 100%</w:t>
      </w:r>
      <w:r w:rsidR="0042105A">
        <w:t xml:space="preserve"> per project. </w:t>
      </w:r>
    </w:p>
    <w:p w14:paraId="3F9A344B" w14:textId="194289A4" w:rsidR="000D49E6" w:rsidRDefault="000D49E6" w:rsidP="005A40AB">
      <w:pPr>
        <w:pStyle w:val="NoSpacing"/>
      </w:pPr>
    </w:p>
    <w:p w14:paraId="2B763890" w14:textId="60D906D3" w:rsidR="000D49E6" w:rsidRDefault="00275450" w:rsidP="005A40AB">
      <w:pPr>
        <w:pStyle w:val="NoSpacing"/>
        <w:rPr>
          <w:b/>
          <w:bCs/>
        </w:rPr>
      </w:pPr>
      <w:r>
        <w:rPr>
          <w:b/>
          <w:bCs/>
        </w:rPr>
        <w:t>Timeline</w:t>
      </w:r>
    </w:p>
    <w:p w14:paraId="69225471" w14:textId="780C1D0B" w:rsidR="000D49E6" w:rsidRDefault="00426608" w:rsidP="005A40AB">
      <w:pPr>
        <w:pStyle w:val="NoSpacing"/>
      </w:pPr>
      <w:r>
        <w:t xml:space="preserve">Kickstarter was founded in 2009 and hit its peak in 2015 with a total increase of 1,211 projects within 6 years. We do, however, see a </w:t>
      </w:r>
      <w:r w:rsidR="00275450">
        <w:t xml:space="preserve">drastic </w:t>
      </w:r>
      <w:r>
        <w:t xml:space="preserve">decrease of 87% percent in </w:t>
      </w:r>
      <w:r w:rsidR="00275450">
        <w:t>just</w:t>
      </w:r>
      <w:r>
        <w:t xml:space="preserve"> 2 years </w:t>
      </w:r>
      <w:r w:rsidR="00275450">
        <w:t>later</w:t>
      </w:r>
      <w:r>
        <w:t xml:space="preserve">. </w:t>
      </w:r>
    </w:p>
    <w:p w14:paraId="6D5145FF" w14:textId="7064D200" w:rsidR="00BD7474" w:rsidRDefault="00BD7474" w:rsidP="005A40AB">
      <w:pPr>
        <w:pStyle w:val="NoSpacing"/>
      </w:pPr>
    </w:p>
    <w:p w14:paraId="4EF0574F" w14:textId="1ED3CC33" w:rsidR="00BD7474" w:rsidRDefault="00BD7474" w:rsidP="005A40AB">
      <w:pPr>
        <w:pStyle w:val="NoSpacing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3D6D538" wp14:editId="3C27352E">
            <wp:simplePos x="0" y="0"/>
            <wp:positionH relativeFrom="margin">
              <wp:align>center</wp:align>
            </wp:positionH>
            <wp:positionV relativeFrom="paragraph">
              <wp:posOffset>8223</wp:posOffset>
            </wp:positionV>
            <wp:extent cx="5671595" cy="3380105"/>
            <wp:effectExtent l="0" t="0" r="5715" b="10795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DAFAAA0-1B24-4F73-88E0-76C7D1285F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</w:p>
    <w:p w14:paraId="0C27DD6C" w14:textId="0A773796" w:rsidR="00CC5C86" w:rsidRDefault="00CC5C86" w:rsidP="005A40AB">
      <w:pPr>
        <w:pStyle w:val="NoSpacing"/>
      </w:pPr>
    </w:p>
    <w:p w14:paraId="63093DE8" w14:textId="4AD21086" w:rsidR="00CC5C86" w:rsidRDefault="00CC5C86" w:rsidP="005A40AB">
      <w:pPr>
        <w:pStyle w:val="NoSpacing"/>
      </w:pPr>
    </w:p>
    <w:p w14:paraId="10984B47" w14:textId="44A52054" w:rsidR="00CC5C86" w:rsidRDefault="00CC5C86" w:rsidP="005A40AB">
      <w:pPr>
        <w:pStyle w:val="NoSpacing"/>
      </w:pPr>
    </w:p>
    <w:p w14:paraId="0989D035" w14:textId="59D4A7CD" w:rsidR="00CC5C86" w:rsidRPr="00426608" w:rsidRDefault="00CC5C86" w:rsidP="005A40AB">
      <w:pPr>
        <w:pStyle w:val="NoSpacing"/>
      </w:pPr>
    </w:p>
    <w:p w14:paraId="1CBCD19E" w14:textId="634A44DF" w:rsidR="002823D2" w:rsidRDefault="002823D2" w:rsidP="00FE7515">
      <w:pPr>
        <w:pStyle w:val="NoSpacing"/>
      </w:pPr>
    </w:p>
    <w:p w14:paraId="4F56995C" w14:textId="3C64896E" w:rsidR="008235E9" w:rsidRDefault="008235E9" w:rsidP="00F215ED">
      <w:pPr>
        <w:pStyle w:val="NoSpacing"/>
        <w:rPr>
          <w:noProof/>
        </w:rPr>
      </w:pPr>
    </w:p>
    <w:p w14:paraId="6E2610D4" w14:textId="5C4E9BCE" w:rsidR="00CC5C86" w:rsidRDefault="00CC5C86" w:rsidP="00F215ED">
      <w:pPr>
        <w:pStyle w:val="NoSpacing"/>
        <w:rPr>
          <w:noProof/>
        </w:rPr>
      </w:pPr>
    </w:p>
    <w:p w14:paraId="061D6690" w14:textId="4C6C298C" w:rsidR="00CC5C86" w:rsidRDefault="00CC5C86" w:rsidP="00F215ED">
      <w:pPr>
        <w:pStyle w:val="NoSpacing"/>
        <w:rPr>
          <w:noProof/>
        </w:rPr>
      </w:pPr>
    </w:p>
    <w:p w14:paraId="27F0BF0A" w14:textId="5EF95E22" w:rsidR="00CC5C86" w:rsidRDefault="00CC5C86" w:rsidP="00F215ED">
      <w:pPr>
        <w:pStyle w:val="NoSpacing"/>
        <w:rPr>
          <w:noProof/>
        </w:rPr>
      </w:pPr>
    </w:p>
    <w:p w14:paraId="295DCD99" w14:textId="3CCA9F28" w:rsidR="00CC5C86" w:rsidRDefault="00CC5C86" w:rsidP="00F215ED">
      <w:pPr>
        <w:pStyle w:val="NoSpacing"/>
        <w:rPr>
          <w:noProof/>
        </w:rPr>
      </w:pPr>
    </w:p>
    <w:p w14:paraId="72499C10" w14:textId="1F172E7D" w:rsidR="00CC5C86" w:rsidRDefault="00CC5C86" w:rsidP="00F215ED">
      <w:pPr>
        <w:pStyle w:val="NoSpacing"/>
        <w:rPr>
          <w:noProof/>
        </w:rPr>
      </w:pPr>
    </w:p>
    <w:p w14:paraId="2E261334" w14:textId="542E0945" w:rsidR="00CC5C86" w:rsidRDefault="00CC5C86" w:rsidP="00F215ED">
      <w:pPr>
        <w:pStyle w:val="NoSpacing"/>
        <w:rPr>
          <w:noProof/>
        </w:rPr>
      </w:pPr>
    </w:p>
    <w:p w14:paraId="07737088" w14:textId="72B0C28E" w:rsidR="00CC5C86" w:rsidRDefault="00CC5C86" w:rsidP="00F215ED">
      <w:pPr>
        <w:pStyle w:val="NoSpacing"/>
        <w:rPr>
          <w:noProof/>
        </w:rPr>
      </w:pPr>
    </w:p>
    <w:p w14:paraId="52BDA7F4" w14:textId="3915E9A7" w:rsidR="000D49E6" w:rsidRDefault="000D49E6" w:rsidP="00F215ED">
      <w:pPr>
        <w:pStyle w:val="NoSpacing"/>
      </w:pPr>
    </w:p>
    <w:p w14:paraId="6771D0CD" w14:textId="77777777" w:rsidR="000D49E6" w:rsidRPr="00AE2F35" w:rsidRDefault="000D49E6" w:rsidP="00F215ED">
      <w:pPr>
        <w:pStyle w:val="NoSpacing"/>
      </w:pPr>
    </w:p>
    <w:p w14:paraId="667F6482" w14:textId="33AC7AA9" w:rsidR="00101CCC" w:rsidRDefault="00275450" w:rsidP="00F215ED">
      <w:pPr>
        <w:pStyle w:val="NoSpacing"/>
      </w:pPr>
      <w:r>
        <w:t xml:space="preserve">If we focus in per month, we see </w:t>
      </w:r>
      <w:r w:rsidR="00386572">
        <w:t>mos</w:t>
      </w:r>
      <w:r w:rsidR="00101CCC">
        <w:t xml:space="preserve">t </w:t>
      </w:r>
      <w:r w:rsidR="00AA26E2">
        <w:t>Kickstarter campaigns</w:t>
      </w:r>
      <w:r w:rsidR="00101CCC">
        <w:t xml:space="preserve"> </w:t>
      </w:r>
      <w:r w:rsidR="00AA26E2">
        <w:t>are</w:t>
      </w:r>
      <w:r w:rsidR="00101CCC">
        <w:t xml:space="preserve"> </w:t>
      </w:r>
      <w:r w:rsidR="009E730E">
        <w:t xml:space="preserve">launched </w:t>
      </w:r>
      <w:r w:rsidR="00101CCC">
        <w:t xml:space="preserve">in July </w:t>
      </w:r>
      <w:r w:rsidR="009E730E">
        <w:t xml:space="preserve">and </w:t>
      </w:r>
      <w:r w:rsidR="00386572">
        <w:t xml:space="preserve">fewer </w:t>
      </w:r>
      <w:r w:rsidR="009E730E">
        <w:t xml:space="preserve">in December. </w:t>
      </w:r>
      <w:r w:rsidR="00386572">
        <w:t xml:space="preserve">However, campaigns launched in May have the highest success </w:t>
      </w:r>
      <w:r w:rsidR="00101CCC">
        <w:t>peak</w:t>
      </w:r>
      <w:r w:rsidR="00386572">
        <w:t xml:space="preserve">, versus campaigns launched in July. </w:t>
      </w:r>
    </w:p>
    <w:p w14:paraId="639FD3B7" w14:textId="0589FF75" w:rsidR="00AA26E2" w:rsidRDefault="00AA26E2" w:rsidP="00F215ED">
      <w:pPr>
        <w:pStyle w:val="NoSpacing"/>
      </w:pPr>
    </w:p>
    <w:p w14:paraId="1A19D52B" w14:textId="369256FC" w:rsidR="00AA26E2" w:rsidRDefault="00AA26E2" w:rsidP="00F215ED">
      <w:pPr>
        <w:pStyle w:val="NoSpacing"/>
      </w:pPr>
      <w:r>
        <w:rPr>
          <w:noProof/>
        </w:rPr>
        <w:drawing>
          <wp:inline distT="0" distB="0" distL="0" distR="0" wp14:anchorId="271FCA01" wp14:editId="787D173D">
            <wp:extent cx="5943600" cy="3555365"/>
            <wp:effectExtent l="0" t="0" r="0" b="698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DAFAAA0-1B24-4F73-88E0-76C7D1285F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119632" w14:textId="4DC3AAE1" w:rsidR="00101CCC" w:rsidRDefault="00101CCC" w:rsidP="00F215ED">
      <w:pPr>
        <w:pStyle w:val="NoSpacing"/>
      </w:pPr>
      <w:r>
        <w:t xml:space="preserve"> </w:t>
      </w:r>
    </w:p>
    <w:p w14:paraId="055678AA" w14:textId="77777777" w:rsidR="00275450" w:rsidRDefault="00275450" w:rsidP="00F215ED">
      <w:pPr>
        <w:pStyle w:val="NoSpacing"/>
        <w:rPr>
          <w:b/>
          <w:bCs/>
        </w:rPr>
      </w:pPr>
    </w:p>
    <w:p w14:paraId="43BEFE5C" w14:textId="773347CD" w:rsidR="00F215ED" w:rsidRDefault="00F902B3" w:rsidP="00F215ED">
      <w:pPr>
        <w:pStyle w:val="NoSpacing"/>
        <w:rPr>
          <w:b/>
          <w:bCs/>
        </w:rPr>
      </w:pPr>
      <w:r>
        <w:rPr>
          <w:b/>
          <w:bCs/>
        </w:rPr>
        <w:t>Limitations</w:t>
      </w:r>
    </w:p>
    <w:p w14:paraId="1162EA6D" w14:textId="5C9C442A" w:rsidR="00F2778F" w:rsidRDefault="0042105A" w:rsidP="00F215ED">
      <w:pPr>
        <w:pStyle w:val="NoSpacing"/>
      </w:pPr>
      <w:r>
        <w:t>The sample size is n</w:t>
      </w:r>
      <w:r w:rsidR="00DB423B">
        <w:t>ot</w:t>
      </w:r>
      <w:r w:rsidR="00F4268E">
        <w:t xml:space="preserve"> enough </w:t>
      </w:r>
      <w:r w:rsidR="00DB423B">
        <w:t xml:space="preserve">data to </w:t>
      </w:r>
      <w:r w:rsidR="000C390B">
        <w:t>fully represent</w:t>
      </w:r>
      <w:r w:rsidR="00DB423B">
        <w:t xml:space="preserve"> the </w:t>
      </w:r>
      <w:r w:rsidR="003C5556">
        <w:t xml:space="preserve">total </w:t>
      </w:r>
      <w:r w:rsidR="00DB423B">
        <w:t xml:space="preserve">population </w:t>
      </w:r>
      <w:r w:rsidR="000C390B">
        <w:t>of Kickstarter campaigns. The dataset is</w:t>
      </w:r>
      <w:r w:rsidR="00FF3000">
        <w:t xml:space="preserve"> limited to certain countries </w:t>
      </w:r>
      <w:r w:rsidR="000C390B">
        <w:t xml:space="preserve">and does </w:t>
      </w:r>
      <w:r w:rsidR="00FF3000">
        <w:t>not includ</w:t>
      </w:r>
      <w:r w:rsidR="000C390B">
        <w:t xml:space="preserve">e </w:t>
      </w:r>
      <w:r w:rsidR="00FF3000">
        <w:t>states</w:t>
      </w:r>
      <w:r>
        <w:t xml:space="preserve"> or regions</w:t>
      </w:r>
      <w:r w:rsidR="00FF3000">
        <w:t>. It is</w:t>
      </w:r>
      <w:r w:rsidR="00DB423B">
        <w:t xml:space="preserve"> </w:t>
      </w:r>
      <w:r w:rsidR="003C5556">
        <w:t>too</w:t>
      </w:r>
      <w:r w:rsidR="00DB423B">
        <w:t xml:space="preserve"> small </w:t>
      </w:r>
      <w:r w:rsidR="003C5556">
        <w:t xml:space="preserve">of a </w:t>
      </w:r>
      <w:r w:rsidR="00DB423B">
        <w:t>sample size</w:t>
      </w:r>
      <w:r w:rsidR="003C5556">
        <w:t xml:space="preserve"> for all categories and sub-categories</w:t>
      </w:r>
      <w:r w:rsidR="00386572">
        <w:t xml:space="preserve"> for a comprehensive analysis</w:t>
      </w:r>
      <w:r w:rsidR="00FF3000">
        <w:t xml:space="preserve">. </w:t>
      </w:r>
      <w:r w:rsidR="000C390B">
        <w:t xml:space="preserve">Kickstarter </w:t>
      </w:r>
      <w:r w:rsidR="004C40C2">
        <w:t xml:space="preserve">is a </w:t>
      </w:r>
      <w:r>
        <w:t>relatively new</w:t>
      </w:r>
      <w:r w:rsidR="004C40C2">
        <w:t xml:space="preserve"> company, </w:t>
      </w:r>
      <w:r w:rsidR="000C390B">
        <w:t>founded in 2009</w:t>
      </w:r>
      <w:r w:rsidR="004C40C2">
        <w:t>.</w:t>
      </w:r>
      <w:r w:rsidR="000C390B">
        <w:t xml:space="preserve"> </w:t>
      </w:r>
      <w:r w:rsidR="004C40C2">
        <w:t>With only a</w:t>
      </w:r>
      <w:r w:rsidR="00CC5C86">
        <w:t>n</w:t>
      </w:r>
      <w:r w:rsidR="000C390B">
        <w:t xml:space="preserve"> 8-year time span</w:t>
      </w:r>
      <w:r w:rsidR="004C40C2">
        <w:t>,</w:t>
      </w:r>
      <w:r>
        <w:t xml:space="preserve"> we do not have </w:t>
      </w:r>
      <w:r w:rsidR="00086313">
        <w:t>an adequate amount of time</w:t>
      </w:r>
      <w:r>
        <w:t xml:space="preserve"> to </w:t>
      </w:r>
      <w:r w:rsidR="00BB684C">
        <w:t>quantify</w:t>
      </w:r>
      <w:r w:rsidR="00086313">
        <w:t xml:space="preserve"> real</w:t>
      </w:r>
      <w:r w:rsidR="00BB684C">
        <w:t xml:space="preserve"> trends. </w:t>
      </w:r>
      <w:r w:rsidR="0069098B">
        <w:t xml:space="preserve">To get a fair representation of the Crowdfunding market </w:t>
      </w:r>
      <w:r w:rsidR="00BB684C">
        <w:t>we need to analyze</w:t>
      </w:r>
      <w:r w:rsidR="0069098B">
        <w:t xml:space="preserve"> </w:t>
      </w:r>
      <w:r w:rsidR="00BB684C">
        <w:t>multiple</w:t>
      </w:r>
      <w:r w:rsidR="0069098B">
        <w:t xml:space="preserve"> Crowdfunding platforms to draw a more </w:t>
      </w:r>
      <w:r w:rsidR="00386572">
        <w:t>statistical</w:t>
      </w:r>
      <w:r w:rsidR="0069098B">
        <w:t xml:space="preserve"> </w:t>
      </w:r>
      <w:r w:rsidR="00086313">
        <w:t>analysis</w:t>
      </w:r>
      <w:r w:rsidR="0069098B">
        <w:t>.</w:t>
      </w:r>
    </w:p>
    <w:p w14:paraId="7511D8C7" w14:textId="77777777" w:rsidR="008B6DB4" w:rsidRDefault="008B6DB4" w:rsidP="008B6DB4">
      <w:pPr>
        <w:pStyle w:val="NoSpacing"/>
        <w:rPr>
          <w:b/>
          <w:bCs/>
        </w:rPr>
      </w:pPr>
    </w:p>
    <w:p w14:paraId="69F34E25" w14:textId="686E9332" w:rsidR="008B6DB4" w:rsidRPr="008B6DB4" w:rsidRDefault="008B6DB4" w:rsidP="008B6DB4">
      <w:pPr>
        <w:pStyle w:val="NoSpacing"/>
        <w:rPr>
          <w:b/>
          <w:bCs/>
        </w:rPr>
      </w:pPr>
      <w:r w:rsidRPr="008B6DB4">
        <w:rPr>
          <w:b/>
          <w:bCs/>
        </w:rPr>
        <w:t>Additional Visuals</w:t>
      </w:r>
    </w:p>
    <w:p w14:paraId="6D9A8718" w14:textId="3C06BFA7" w:rsidR="0065319E" w:rsidRPr="008B6DB4" w:rsidRDefault="008B6DB4" w:rsidP="008B6DB4">
      <w:pPr>
        <w:pStyle w:val="NoSpacing"/>
      </w:pPr>
      <w:r w:rsidRPr="008B6DB4">
        <w:t xml:space="preserve">Possible </w:t>
      </w:r>
      <w:r w:rsidR="00262D02" w:rsidRPr="008B6DB4">
        <w:t>Table or graph</w:t>
      </w:r>
      <w:r w:rsidRPr="008B6DB4">
        <w:t>s that we can create are</w:t>
      </w:r>
      <w:r w:rsidR="00262D02" w:rsidRPr="008B6DB4">
        <w:t xml:space="preserve"> </w:t>
      </w:r>
      <w:r w:rsidRPr="008B6DB4">
        <w:t>p</w:t>
      </w:r>
      <w:r w:rsidR="00262D02" w:rsidRPr="008B6DB4">
        <w:t>ercentage of successful versus unsuccessful rates per category</w:t>
      </w:r>
      <w:r w:rsidR="00295A63" w:rsidRPr="008B6DB4">
        <w:t xml:space="preserve"> </w:t>
      </w:r>
      <w:r w:rsidR="00262D02" w:rsidRPr="008B6DB4">
        <w:t>and/or sub-categor</w:t>
      </w:r>
      <w:r w:rsidR="007C5896" w:rsidRPr="008B6DB4">
        <w:t>ies</w:t>
      </w:r>
      <w:r w:rsidR="00262D02" w:rsidRPr="008B6DB4">
        <w:t xml:space="preserve">. </w:t>
      </w:r>
      <w:r w:rsidR="007C5896" w:rsidRPr="008B6DB4">
        <w:t xml:space="preserve">A cancelation table or graph to demonstrate how many canceled projects met their goal. Lastly, a line graph to visualize trendlines using sub-categories per months or years.   </w:t>
      </w:r>
    </w:p>
    <w:p w14:paraId="6BDBBBF9" w14:textId="77777777" w:rsidR="0069098B" w:rsidRPr="0069098B" w:rsidRDefault="0069098B" w:rsidP="0069098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3E1AAFB2" w14:textId="77777777" w:rsidR="0064138C" w:rsidRDefault="0064138C"/>
    <w:sectPr w:rsidR="0064138C" w:rsidSect="002D1D84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B36C3"/>
    <w:multiLevelType w:val="multilevel"/>
    <w:tmpl w:val="D73C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A21EE"/>
    <w:multiLevelType w:val="multilevel"/>
    <w:tmpl w:val="D73C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9E"/>
    <w:rsid w:val="000121F2"/>
    <w:rsid w:val="00066886"/>
    <w:rsid w:val="00071E9E"/>
    <w:rsid w:val="00086313"/>
    <w:rsid w:val="000A5090"/>
    <w:rsid w:val="000B137F"/>
    <w:rsid w:val="000B7852"/>
    <w:rsid w:val="000C390B"/>
    <w:rsid w:val="000C5E7E"/>
    <w:rsid w:val="000D49E6"/>
    <w:rsid w:val="000E458D"/>
    <w:rsid w:val="00101CCC"/>
    <w:rsid w:val="0011148B"/>
    <w:rsid w:val="00144EEE"/>
    <w:rsid w:val="00182A82"/>
    <w:rsid w:val="001944A3"/>
    <w:rsid w:val="001A5DD8"/>
    <w:rsid w:val="001B0969"/>
    <w:rsid w:val="001B3A3D"/>
    <w:rsid w:val="001C294B"/>
    <w:rsid w:val="001C37C8"/>
    <w:rsid w:val="001E3BB2"/>
    <w:rsid w:val="001E5D3E"/>
    <w:rsid w:val="001F7BCB"/>
    <w:rsid w:val="00203860"/>
    <w:rsid w:val="002055B7"/>
    <w:rsid w:val="0024522A"/>
    <w:rsid w:val="00256024"/>
    <w:rsid w:val="00257672"/>
    <w:rsid w:val="00262D02"/>
    <w:rsid w:val="00275450"/>
    <w:rsid w:val="002823D2"/>
    <w:rsid w:val="00295A63"/>
    <w:rsid w:val="002A3964"/>
    <w:rsid w:val="002A3A42"/>
    <w:rsid w:val="002D1D84"/>
    <w:rsid w:val="002F3486"/>
    <w:rsid w:val="00314D43"/>
    <w:rsid w:val="003417D5"/>
    <w:rsid w:val="00345063"/>
    <w:rsid w:val="003565B3"/>
    <w:rsid w:val="00365974"/>
    <w:rsid w:val="003765FD"/>
    <w:rsid w:val="003860B6"/>
    <w:rsid w:val="00386572"/>
    <w:rsid w:val="003A6280"/>
    <w:rsid w:val="003B3A15"/>
    <w:rsid w:val="003C5556"/>
    <w:rsid w:val="003D66AB"/>
    <w:rsid w:val="003E44D5"/>
    <w:rsid w:val="003F3552"/>
    <w:rsid w:val="004006F7"/>
    <w:rsid w:val="00413044"/>
    <w:rsid w:val="0042105A"/>
    <w:rsid w:val="00426608"/>
    <w:rsid w:val="004401E2"/>
    <w:rsid w:val="00444F19"/>
    <w:rsid w:val="0045798C"/>
    <w:rsid w:val="00471173"/>
    <w:rsid w:val="004B6B1D"/>
    <w:rsid w:val="004B7DDD"/>
    <w:rsid w:val="004C165C"/>
    <w:rsid w:val="004C2BA4"/>
    <w:rsid w:val="004C40C2"/>
    <w:rsid w:val="004C56A8"/>
    <w:rsid w:val="005068CF"/>
    <w:rsid w:val="00511D9D"/>
    <w:rsid w:val="00530EAF"/>
    <w:rsid w:val="0054034C"/>
    <w:rsid w:val="00560F9E"/>
    <w:rsid w:val="00567585"/>
    <w:rsid w:val="0059057D"/>
    <w:rsid w:val="005A2BD6"/>
    <w:rsid w:val="005A40AB"/>
    <w:rsid w:val="005B71C5"/>
    <w:rsid w:val="005C2455"/>
    <w:rsid w:val="006071E0"/>
    <w:rsid w:val="00617074"/>
    <w:rsid w:val="00636881"/>
    <w:rsid w:val="0064138C"/>
    <w:rsid w:val="0065319E"/>
    <w:rsid w:val="0069098B"/>
    <w:rsid w:val="006B33A9"/>
    <w:rsid w:val="006E3055"/>
    <w:rsid w:val="0070646B"/>
    <w:rsid w:val="00745862"/>
    <w:rsid w:val="007669FC"/>
    <w:rsid w:val="007779D0"/>
    <w:rsid w:val="00794E7A"/>
    <w:rsid w:val="007C5896"/>
    <w:rsid w:val="007E3A26"/>
    <w:rsid w:val="008022F1"/>
    <w:rsid w:val="00815102"/>
    <w:rsid w:val="008154EA"/>
    <w:rsid w:val="0081671F"/>
    <w:rsid w:val="008235E9"/>
    <w:rsid w:val="00844D83"/>
    <w:rsid w:val="00847A60"/>
    <w:rsid w:val="00864BB8"/>
    <w:rsid w:val="00883226"/>
    <w:rsid w:val="008902A0"/>
    <w:rsid w:val="008906C9"/>
    <w:rsid w:val="008A5B48"/>
    <w:rsid w:val="008B6DB4"/>
    <w:rsid w:val="008F14F3"/>
    <w:rsid w:val="0090099D"/>
    <w:rsid w:val="00905BFD"/>
    <w:rsid w:val="00920198"/>
    <w:rsid w:val="009346F8"/>
    <w:rsid w:val="00965F86"/>
    <w:rsid w:val="009714E7"/>
    <w:rsid w:val="0099454C"/>
    <w:rsid w:val="009A2784"/>
    <w:rsid w:val="009E085A"/>
    <w:rsid w:val="009E608C"/>
    <w:rsid w:val="009E730E"/>
    <w:rsid w:val="00A10079"/>
    <w:rsid w:val="00A4023F"/>
    <w:rsid w:val="00A5076F"/>
    <w:rsid w:val="00A73657"/>
    <w:rsid w:val="00A84226"/>
    <w:rsid w:val="00A9006A"/>
    <w:rsid w:val="00AA2639"/>
    <w:rsid w:val="00AA26E2"/>
    <w:rsid w:val="00AD498A"/>
    <w:rsid w:val="00AE2F35"/>
    <w:rsid w:val="00B014D1"/>
    <w:rsid w:val="00B148E1"/>
    <w:rsid w:val="00B25183"/>
    <w:rsid w:val="00B35FA7"/>
    <w:rsid w:val="00B40B6B"/>
    <w:rsid w:val="00B93AD7"/>
    <w:rsid w:val="00BA2096"/>
    <w:rsid w:val="00BA42A5"/>
    <w:rsid w:val="00BB684C"/>
    <w:rsid w:val="00BD7474"/>
    <w:rsid w:val="00BE445F"/>
    <w:rsid w:val="00BE7689"/>
    <w:rsid w:val="00C05115"/>
    <w:rsid w:val="00C11C4D"/>
    <w:rsid w:val="00C2419A"/>
    <w:rsid w:val="00C24EAB"/>
    <w:rsid w:val="00C346B8"/>
    <w:rsid w:val="00C51738"/>
    <w:rsid w:val="00C82B0D"/>
    <w:rsid w:val="00CC5C86"/>
    <w:rsid w:val="00CC7AD1"/>
    <w:rsid w:val="00D01066"/>
    <w:rsid w:val="00D21E54"/>
    <w:rsid w:val="00D909FE"/>
    <w:rsid w:val="00D91823"/>
    <w:rsid w:val="00DB423B"/>
    <w:rsid w:val="00DC41E2"/>
    <w:rsid w:val="00DD73AC"/>
    <w:rsid w:val="00DF1AB1"/>
    <w:rsid w:val="00E11A62"/>
    <w:rsid w:val="00E219C8"/>
    <w:rsid w:val="00E42678"/>
    <w:rsid w:val="00E955CC"/>
    <w:rsid w:val="00ED52F6"/>
    <w:rsid w:val="00F04C93"/>
    <w:rsid w:val="00F215ED"/>
    <w:rsid w:val="00F2778F"/>
    <w:rsid w:val="00F35417"/>
    <w:rsid w:val="00F4268E"/>
    <w:rsid w:val="00F77C62"/>
    <w:rsid w:val="00F902B3"/>
    <w:rsid w:val="00F93390"/>
    <w:rsid w:val="00FA2302"/>
    <w:rsid w:val="00FE7515"/>
    <w:rsid w:val="00FF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9DEF"/>
  <w15:chartTrackingRefBased/>
  <w15:docId w15:val="{992EF431-E3FF-44E2-834B-5DDAD7CD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4D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4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235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ly\AppData\Roaming\Microsoft\Excel\2ND%20TRYStarterBook%20(version%202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ly\OneDrive\Desktop\Data%20Analytics\Homework\2ND%20TRY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ly\OneDrive\Desktop\Data%20Analytics\Homework\2ND%20TRY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ly\AppData\Roaming\Microsoft\Excel\2ND%20TRYStarterBook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ly\OneDrive\Desktop\Data%20Analytics\Homework\2ND%20TRYStarter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ly\OneDrive\Desktop\Data%20Analytics\Homework\2ND%20TRYStarterBook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[2ND TRYStarterBook (version 2).xlsb]Sheet9!PivotTable11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Kickstarter</a:t>
            </a:r>
            <a:r>
              <a:rPr lang="en-US" baseline="0"/>
              <a:t> Projects 2009 - 2017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>
            <a:gsLst>
              <a:gs pos="0">
                <a:schemeClr val="accent1"/>
              </a:gs>
              <a:gs pos="100000">
                <a:schemeClr val="accent1">
                  <a:lumMod val="84000"/>
                </a:schemeClr>
              </a:gs>
            </a:gsLst>
            <a:lin ang="5400000" scaled="1"/>
          </a:gradFill>
          <a:ln>
            <a:noFill/>
          </a:ln>
          <a:effectLst>
            <a:outerShdw blurRad="76200" dir="18900000" sy="23000" kx="-1200000" algn="bl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3.5315583803728304E-2"/>
          <c:y val="8.8161902149986648E-2"/>
          <c:w val="0.79283204486409276"/>
          <c:h val="0.78873665730843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Sheet9!$B$3</c:f>
              <c:strCache>
                <c:ptCount val="1"/>
                <c:pt idx="0">
                  <c:v>Total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Sheet9!$A$4:$A$8</c:f>
              <c:strCache>
                <c:ptCount val="4"/>
                <c:pt idx="0">
                  <c:v>Number of Successful</c:v>
                </c:pt>
                <c:pt idx="1">
                  <c:v>Number of Failed</c:v>
                </c:pt>
                <c:pt idx="2">
                  <c:v>Number of Canceled</c:v>
                </c:pt>
                <c:pt idx="3">
                  <c:v>Number of Live</c:v>
                </c:pt>
              </c:strCache>
            </c:strRef>
          </c:cat>
          <c:val>
            <c:numRef>
              <c:f>Sheet9!$B$4:$B$8</c:f>
              <c:numCache>
                <c:formatCode>0.00%</c:formatCode>
                <c:ptCount val="4"/>
                <c:pt idx="0">
                  <c:v>0.53225955753031573</c:v>
                </c:pt>
                <c:pt idx="1">
                  <c:v>0.37270348879697157</c:v>
                </c:pt>
                <c:pt idx="2">
                  <c:v>8.5015370973949719E-2</c:v>
                </c:pt>
                <c:pt idx="3">
                  <c:v>1.0021582698763014E-2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7C-49CB-851F-ABA9697D21E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1284955839"/>
        <c:axId val="1334464271"/>
      </c:barChart>
      <c:catAx>
        <c:axId val="1284955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4464271"/>
        <c:crosses val="autoZero"/>
        <c:auto val="1"/>
        <c:lblAlgn val="ctr"/>
        <c:lblOffset val="100"/>
        <c:noMultiLvlLbl val="0"/>
      </c:catAx>
      <c:valAx>
        <c:axId val="1334464271"/>
        <c:scaling>
          <c:orientation val="minMax"/>
        </c:scaling>
        <c:delete val="1"/>
        <c:axPos val="l"/>
        <c:numFmt formatCode="0.00%" sourceLinked="1"/>
        <c:majorTickMark val="none"/>
        <c:minorTickMark val="none"/>
        <c:tickLblPos val="nextTo"/>
        <c:crossAx val="1284955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[2ND TRYStarterBook.xlsx]Viz 1!PivotTable1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0019516791170333E-2"/>
          <c:y val="3.6725325172149964E-2"/>
          <c:w val="0.78013712228279153"/>
          <c:h val="0.80307345667483987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'Viz 1'!$B$3:$B$4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'Viz 1'!$A$5:$A$14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photography</c:v>
                </c:pt>
                <c:pt idx="3">
                  <c:v>games</c:v>
                </c:pt>
                <c:pt idx="4">
                  <c:v>publishing</c:v>
                </c:pt>
                <c:pt idx="5">
                  <c:v>film &amp; video</c:v>
                </c:pt>
                <c:pt idx="6">
                  <c:v>technology</c:v>
                </c:pt>
                <c:pt idx="7">
                  <c:v>music</c:v>
                </c:pt>
                <c:pt idx="8">
                  <c:v>theater</c:v>
                </c:pt>
              </c:strCache>
            </c:strRef>
          </c:cat>
          <c:val>
            <c:numRef>
              <c:f>'Viz 1'!$B$5:$B$14</c:f>
              <c:numCache>
                <c:formatCode>General</c:formatCode>
                <c:ptCount val="9"/>
                <c:pt idx="1">
                  <c:v>34</c:v>
                </c:pt>
                <c:pt idx="2">
                  <c:v>103</c:v>
                </c:pt>
                <c:pt idx="3">
                  <c:v>80</c:v>
                </c:pt>
                <c:pt idx="4">
                  <c:v>80</c:v>
                </c:pt>
                <c:pt idx="5">
                  <c:v>300</c:v>
                </c:pt>
                <c:pt idx="6">
                  <c:v>209</c:v>
                </c:pt>
                <c:pt idx="7">
                  <c:v>540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97-4F7F-98D5-63D80091D006}"/>
            </c:ext>
          </c:extLst>
        </c:ser>
        <c:ser>
          <c:idx val="1"/>
          <c:order val="1"/>
          <c:tx>
            <c:strRef>
              <c:f>'Viz 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'Viz 1'!$A$5:$A$14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photography</c:v>
                </c:pt>
                <c:pt idx="3">
                  <c:v>games</c:v>
                </c:pt>
                <c:pt idx="4">
                  <c:v>publishing</c:v>
                </c:pt>
                <c:pt idx="5">
                  <c:v>film &amp; video</c:v>
                </c:pt>
                <c:pt idx="6">
                  <c:v>technology</c:v>
                </c:pt>
                <c:pt idx="7">
                  <c:v>music</c:v>
                </c:pt>
                <c:pt idx="8">
                  <c:v>theater</c:v>
                </c:pt>
              </c:strCache>
            </c:strRef>
          </c:cat>
          <c:val>
            <c:numRef>
              <c:f>'Viz 1'!$C$5:$C$14</c:f>
              <c:numCache>
                <c:formatCode>General</c:formatCode>
                <c:ptCount val="9"/>
                <c:pt idx="1">
                  <c:v>140</c:v>
                </c:pt>
                <c:pt idx="2">
                  <c:v>117</c:v>
                </c:pt>
                <c:pt idx="3">
                  <c:v>140</c:v>
                </c:pt>
                <c:pt idx="4">
                  <c:v>127</c:v>
                </c:pt>
                <c:pt idx="5">
                  <c:v>180</c:v>
                </c:pt>
                <c:pt idx="6">
                  <c:v>213</c:v>
                </c:pt>
                <c:pt idx="7">
                  <c:v>120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97-4F7F-98D5-63D80091D006}"/>
            </c:ext>
          </c:extLst>
        </c:ser>
        <c:ser>
          <c:idx val="2"/>
          <c:order val="2"/>
          <c:tx>
            <c:strRef>
              <c:f>'Viz 1'!$D$3:$D$4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'Viz 1'!$A$5:$A$14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photography</c:v>
                </c:pt>
                <c:pt idx="3">
                  <c:v>games</c:v>
                </c:pt>
                <c:pt idx="4">
                  <c:v>publishing</c:v>
                </c:pt>
                <c:pt idx="5">
                  <c:v>film &amp; video</c:v>
                </c:pt>
                <c:pt idx="6">
                  <c:v>technology</c:v>
                </c:pt>
                <c:pt idx="7">
                  <c:v>music</c:v>
                </c:pt>
                <c:pt idx="8">
                  <c:v>theater</c:v>
                </c:pt>
              </c:strCache>
            </c:strRef>
          </c:cat>
          <c:val>
            <c:numRef>
              <c:f>'Viz 1'!$D$5:$D$14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178</c:v>
                </c:pt>
                <c:pt idx="7">
                  <c:v>20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97-4F7F-98D5-63D80091D006}"/>
            </c:ext>
          </c:extLst>
        </c:ser>
        <c:ser>
          <c:idx val="3"/>
          <c:order val="3"/>
          <c:tx>
            <c:strRef>
              <c:f>'Viz 1'!$E$3:$E$4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'Viz 1'!$A$5:$A$14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photography</c:v>
                </c:pt>
                <c:pt idx="3">
                  <c:v>games</c:v>
                </c:pt>
                <c:pt idx="4">
                  <c:v>publishing</c:v>
                </c:pt>
                <c:pt idx="5">
                  <c:v>film &amp; video</c:v>
                </c:pt>
                <c:pt idx="6">
                  <c:v>technology</c:v>
                </c:pt>
                <c:pt idx="7">
                  <c:v>music</c:v>
                </c:pt>
                <c:pt idx="8">
                  <c:v>theater</c:v>
                </c:pt>
              </c:strCache>
            </c:strRef>
          </c:cat>
          <c:val>
            <c:numRef>
              <c:f>'Viz 1'!$E$5:$E$14</c:f>
              <c:numCache>
                <c:formatCode>General</c:formatCode>
                <c:ptCount val="9"/>
                <c:pt idx="1">
                  <c:v>6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E97-4F7F-98D5-63D80091D0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7784384"/>
        <c:axId val="353737648"/>
      </c:barChart>
      <c:catAx>
        <c:axId val="70778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737648"/>
        <c:crosses val="autoZero"/>
        <c:auto val="1"/>
        <c:lblAlgn val="ctr"/>
        <c:lblOffset val="100"/>
        <c:noMultiLvlLbl val="0"/>
      </c:catAx>
      <c:valAx>
        <c:axId val="35373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778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[2ND TRYStarterBook.xlsx]Viz 1!PivotTable1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'Viz 1'!$B$3:$B$4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'Viz 1'!$A$5:$A$14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publishing</c:v>
                </c:pt>
                <c:pt idx="3">
                  <c:v>technology</c:v>
                </c:pt>
                <c:pt idx="4">
                  <c:v>games</c:v>
                </c:pt>
                <c:pt idx="5">
                  <c:v>photography</c:v>
                </c:pt>
                <c:pt idx="6">
                  <c:v>film &amp; video</c:v>
                </c:pt>
                <c:pt idx="7">
                  <c:v>theater</c:v>
                </c:pt>
                <c:pt idx="8">
                  <c:v>music</c:v>
                </c:pt>
              </c:strCache>
            </c:strRef>
          </c:cat>
          <c:val>
            <c:numRef>
              <c:f>'Viz 1'!$B$5:$B$14</c:f>
              <c:numCache>
                <c:formatCode>0.00%</c:formatCode>
                <c:ptCount val="9"/>
                <c:pt idx="0">
                  <c:v>0</c:v>
                </c:pt>
                <c:pt idx="1">
                  <c:v>0.17</c:v>
                </c:pt>
                <c:pt idx="2">
                  <c:v>0.33755274261603374</c:v>
                </c:pt>
                <c:pt idx="3">
                  <c:v>0.34833333333333333</c:v>
                </c:pt>
                <c:pt idx="4">
                  <c:v>0.36363636363636365</c:v>
                </c:pt>
                <c:pt idx="5">
                  <c:v>0.4681818181818182</c:v>
                </c:pt>
                <c:pt idx="6">
                  <c:v>0.57692307692307687</c:v>
                </c:pt>
                <c:pt idx="7">
                  <c:v>0.60229720028715006</c:v>
                </c:pt>
                <c:pt idx="8">
                  <c:v>0.77142857142857146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8B-4F8F-AC03-214D0593AFC7}"/>
            </c:ext>
          </c:extLst>
        </c:ser>
        <c:ser>
          <c:idx val="1"/>
          <c:order val="1"/>
          <c:tx>
            <c:strRef>
              <c:f>'Viz 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'Viz 1'!$A$5:$A$14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publishing</c:v>
                </c:pt>
                <c:pt idx="3">
                  <c:v>technology</c:v>
                </c:pt>
                <c:pt idx="4">
                  <c:v>games</c:v>
                </c:pt>
                <c:pt idx="5">
                  <c:v>photography</c:v>
                </c:pt>
                <c:pt idx="6">
                  <c:v>film &amp; video</c:v>
                </c:pt>
                <c:pt idx="7">
                  <c:v>theater</c:v>
                </c:pt>
                <c:pt idx="8">
                  <c:v>music</c:v>
                </c:pt>
              </c:strCache>
            </c:strRef>
          </c:cat>
          <c:val>
            <c:numRef>
              <c:f>'Viz 1'!$C$5:$C$14</c:f>
              <c:numCache>
                <c:formatCode>0.00%</c:formatCode>
                <c:ptCount val="9"/>
                <c:pt idx="0">
                  <c:v>0</c:v>
                </c:pt>
                <c:pt idx="1">
                  <c:v>0.7</c:v>
                </c:pt>
                <c:pt idx="2">
                  <c:v>0.53586497890295359</c:v>
                </c:pt>
                <c:pt idx="3">
                  <c:v>0.35499999999999998</c:v>
                </c:pt>
                <c:pt idx="4">
                  <c:v>0.63636363636363635</c:v>
                </c:pt>
                <c:pt idx="5">
                  <c:v>0.53181818181818186</c:v>
                </c:pt>
                <c:pt idx="6">
                  <c:v>0.34615384615384615</c:v>
                </c:pt>
                <c:pt idx="7">
                  <c:v>0.35391241923905242</c:v>
                </c:pt>
                <c:pt idx="8">
                  <c:v>0.17142857142857143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8B-4F8F-AC03-214D0593AFC7}"/>
            </c:ext>
          </c:extLst>
        </c:ser>
        <c:ser>
          <c:idx val="2"/>
          <c:order val="2"/>
          <c:tx>
            <c:strRef>
              <c:f>'Viz 1'!$D$3:$D$4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'Viz 1'!$A$5:$A$14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publishing</c:v>
                </c:pt>
                <c:pt idx="3">
                  <c:v>technology</c:v>
                </c:pt>
                <c:pt idx="4">
                  <c:v>games</c:v>
                </c:pt>
                <c:pt idx="5">
                  <c:v>photography</c:v>
                </c:pt>
                <c:pt idx="6">
                  <c:v>film &amp; video</c:v>
                </c:pt>
                <c:pt idx="7">
                  <c:v>theater</c:v>
                </c:pt>
                <c:pt idx="8">
                  <c:v>music</c:v>
                </c:pt>
              </c:strCache>
            </c:strRef>
          </c:cat>
          <c:val>
            <c:numRef>
              <c:f>'Viz 1'!$D$5:$D$14</c:f>
              <c:numCache>
                <c:formatCode>0.00%</c:formatCode>
                <c:ptCount val="9"/>
                <c:pt idx="0">
                  <c:v>1</c:v>
                </c:pt>
                <c:pt idx="1">
                  <c:v>0.1</c:v>
                </c:pt>
                <c:pt idx="2">
                  <c:v>0.12658227848101267</c:v>
                </c:pt>
                <c:pt idx="3">
                  <c:v>0.29666666666666669</c:v>
                </c:pt>
                <c:pt idx="4">
                  <c:v>0</c:v>
                </c:pt>
                <c:pt idx="5">
                  <c:v>0</c:v>
                </c:pt>
                <c:pt idx="6">
                  <c:v>7.6923076923076927E-2</c:v>
                </c:pt>
                <c:pt idx="7">
                  <c:v>2.6561378320172292E-2</c:v>
                </c:pt>
                <c:pt idx="8">
                  <c:v>2.8571428571428571E-2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8B-4F8F-AC03-214D0593AFC7}"/>
            </c:ext>
          </c:extLst>
        </c:ser>
        <c:ser>
          <c:idx val="3"/>
          <c:order val="3"/>
          <c:tx>
            <c:strRef>
              <c:f>'Viz 1'!$E$3:$E$4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'Viz 1'!$A$5:$A$14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publishing</c:v>
                </c:pt>
                <c:pt idx="3">
                  <c:v>technology</c:v>
                </c:pt>
                <c:pt idx="4">
                  <c:v>games</c:v>
                </c:pt>
                <c:pt idx="5">
                  <c:v>photography</c:v>
                </c:pt>
                <c:pt idx="6">
                  <c:v>film &amp; video</c:v>
                </c:pt>
                <c:pt idx="7">
                  <c:v>theater</c:v>
                </c:pt>
                <c:pt idx="8">
                  <c:v>music</c:v>
                </c:pt>
              </c:strCache>
            </c:strRef>
          </c:cat>
          <c:val>
            <c:numRef>
              <c:f>'Viz 1'!$E$5:$E$14</c:f>
              <c:numCache>
                <c:formatCode>0.00%</c:formatCode>
                <c:ptCount val="9"/>
                <c:pt idx="0">
                  <c:v>0</c:v>
                </c:pt>
                <c:pt idx="1">
                  <c:v>0.03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1.7229002153625269E-2</c:v>
                </c:pt>
                <c:pt idx="8">
                  <c:v>2.8571428571428571E-2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D8B-4F8F-AC03-214D0593A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149059615"/>
        <c:axId val="1523714063"/>
      </c:barChart>
      <c:catAx>
        <c:axId val="1149059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714063"/>
        <c:crosses val="autoZero"/>
        <c:auto val="1"/>
        <c:lblAlgn val="ctr"/>
        <c:lblOffset val="100"/>
        <c:noMultiLvlLbl val="0"/>
      </c:catAx>
      <c:valAx>
        <c:axId val="152371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059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[2ND TRYStarterBook (version 1).xlsb]Viz 2!PivotTable2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'Viz 2'!$B$4:$B$5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'Viz 2'!$A$6:$A$47</c:f>
              <c:strCache>
                <c:ptCount val="41"/>
                <c:pt idx="0">
                  <c:v>metal</c:v>
                </c:pt>
                <c:pt idx="1">
                  <c:v>world music</c:v>
                </c:pt>
                <c:pt idx="2">
                  <c:v>art books</c:v>
                </c:pt>
                <c:pt idx="3">
                  <c:v>gadgets</c:v>
                </c:pt>
                <c:pt idx="4">
                  <c:v>radio &amp; podcasts</c:v>
                </c:pt>
                <c:pt idx="5">
                  <c:v>nature</c:v>
                </c:pt>
                <c:pt idx="6">
                  <c:v>restaurants</c:v>
                </c:pt>
                <c:pt idx="7">
                  <c:v>people</c:v>
                </c:pt>
                <c:pt idx="8">
                  <c:v>makerspaces</c:v>
                </c:pt>
                <c:pt idx="9">
                  <c:v>places</c:v>
                </c:pt>
                <c:pt idx="10">
                  <c:v>audio</c:v>
                </c:pt>
                <c:pt idx="11">
                  <c:v>mobile games</c:v>
                </c:pt>
                <c:pt idx="12">
                  <c:v>fiction</c:v>
                </c:pt>
                <c:pt idx="13">
                  <c:v>children's books</c:v>
                </c:pt>
                <c:pt idx="14">
                  <c:v>electronic music</c:v>
                </c:pt>
                <c:pt idx="15">
                  <c:v>science fiction</c:v>
                </c:pt>
                <c:pt idx="16">
                  <c:v>classical music</c:v>
                </c:pt>
                <c:pt idx="17">
                  <c:v>small batch</c:v>
                </c:pt>
                <c:pt idx="18">
                  <c:v>pop</c:v>
                </c:pt>
                <c:pt idx="19">
                  <c:v>translations</c:v>
                </c:pt>
                <c:pt idx="20">
                  <c:v>nonfiction</c:v>
                </c:pt>
                <c:pt idx="21">
                  <c:v>shorts</c:v>
                </c:pt>
                <c:pt idx="22">
                  <c:v>jazz</c:v>
                </c:pt>
                <c:pt idx="23">
                  <c:v>faith</c:v>
                </c:pt>
                <c:pt idx="24">
                  <c:v>television</c:v>
                </c:pt>
                <c:pt idx="25">
                  <c:v>space exploration</c:v>
                </c:pt>
                <c:pt idx="26">
                  <c:v>drama</c:v>
                </c:pt>
                <c:pt idx="27">
                  <c:v>tabletop games</c:v>
                </c:pt>
                <c:pt idx="28">
                  <c:v>animation</c:v>
                </c:pt>
                <c:pt idx="29">
                  <c:v>video games</c:v>
                </c:pt>
                <c:pt idx="30">
                  <c:v>musical</c:v>
                </c:pt>
                <c:pt idx="31">
                  <c:v>food trucks</c:v>
                </c:pt>
                <c:pt idx="32">
                  <c:v>hardware</c:v>
                </c:pt>
                <c:pt idx="33">
                  <c:v>photobooks</c:v>
                </c:pt>
                <c:pt idx="34">
                  <c:v>indie rock</c:v>
                </c:pt>
                <c:pt idx="35">
                  <c:v>web</c:v>
                </c:pt>
                <c:pt idx="36">
                  <c:v>documentary</c:v>
                </c:pt>
                <c:pt idx="37">
                  <c:v>spaces</c:v>
                </c:pt>
                <c:pt idx="38">
                  <c:v>wearables</c:v>
                </c:pt>
                <c:pt idx="39">
                  <c:v>rock</c:v>
                </c:pt>
                <c:pt idx="40">
                  <c:v>plays</c:v>
                </c:pt>
              </c:strCache>
            </c:strRef>
          </c:cat>
          <c:val>
            <c:numRef>
              <c:f>'Viz 2'!$B$6:$B$47</c:f>
              <c:numCache>
                <c:formatCode>General</c:formatCode>
                <c:ptCount val="41"/>
                <c:pt idx="0">
                  <c:v>20</c:v>
                </c:pt>
                <c:pt idx="4">
                  <c:v>20</c:v>
                </c:pt>
                <c:pt idx="8">
                  <c:v>9</c:v>
                </c:pt>
                <c:pt idx="14">
                  <c:v>40</c:v>
                </c:pt>
                <c:pt idx="16">
                  <c:v>40</c:v>
                </c:pt>
                <c:pt idx="17">
                  <c:v>34</c:v>
                </c:pt>
                <c:pt idx="18">
                  <c:v>40</c:v>
                </c:pt>
                <c:pt idx="20">
                  <c:v>60</c:v>
                </c:pt>
                <c:pt idx="21">
                  <c:v>60</c:v>
                </c:pt>
                <c:pt idx="24">
                  <c:v>60</c:v>
                </c:pt>
                <c:pt idx="25">
                  <c:v>40</c:v>
                </c:pt>
                <c:pt idx="27">
                  <c:v>80</c:v>
                </c:pt>
                <c:pt idx="30">
                  <c:v>60</c:v>
                </c:pt>
                <c:pt idx="32">
                  <c:v>140</c:v>
                </c:pt>
                <c:pt idx="33">
                  <c:v>103</c:v>
                </c:pt>
                <c:pt idx="34">
                  <c:v>140</c:v>
                </c:pt>
                <c:pt idx="36">
                  <c:v>180</c:v>
                </c:pt>
                <c:pt idx="37">
                  <c:v>85</c:v>
                </c:pt>
                <c:pt idx="38">
                  <c:v>20</c:v>
                </c:pt>
                <c:pt idx="39">
                  <c:v>260</c:v>
                </c:pt>
                <c:pt idx="40">
                  <c:v>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8D-4799-B6BF-030CE23EE644}"/>
            </c:ext>
          </c:extLst>
        </c:ser>
        <c:ser>
          <c:idx val="1"/>
          <c:order val="1"/>
          <c:tx>
            <c:strRef>
              <c:f>'Viz 2'!$C$4:$C$5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'Viz 2'!$A$6:$A$47</c:f>
              <c:strCache>
                <c:ptCount val="41"/>
                <c:pt idx="0">
                  <c:v>metal</c:v>
                </c:pt>
                <c:pt idx="1">
                  <c:v>world music</c:v>
                </c:pt>
                <c:pt idx="2">
                  <c:v>art books</c:v>
                </c:pt>
                <c:pt idx="3">
                  <c:v>gadgets</c:v>
                </c:pt>
                <c:pt idx="4">
                  <c:v>radio &amp; podcasts</c:v>
                </c:pt>
                <c:pt idx="5">
                  <c:v>nature</c:v>
                </c:pt>
                <c:pt idx="6">
                  <c:v>restaurants</c:v>
                </c:pt>
                <c:pt idx="7">
                  <c:v>people</c:v>
                </c:pt>
                <c:pt idx="8">
                  <c:v>makerspaces</c:v>
                </c:pt>
                <c:pt idx="9">
                  <c:v>places</c:v>
                </c:pt>
                <c:pt idx="10">
                  <c:v>audio</c:v>
                </c:pt>
                <c:pt idx="11">
                  <c:v>mobile games</c:v>
                </c:pt>
                <c:pt idx="12">
                  <c:v>fiction</c:v>
                </c:pt>
                <c:pt idx="13">
                  <c:v>children's books</c:v>
                </c:pt>
                <c:pt idx="14">
                  <c:v>electronic music</c:v>
                </c:pt>
                <c:pt idx="15">
                  <c:v>science fiction</c:v>
                </c:pt>
                <c:pt idx="16">
                  <c:v>classical music</c:v>
                </c:pt>
                <c:pt idx="17">
                  <c:v>small batch</c:v>
                </c:pt>
                <c:pt idx="18">
                  <c:v>pop</c:v>
                </c:pt>
                <c:pt idx="19">
                  <c:v>translations</c:v>
                </c:pt>
                <c:pt idx="20">
                  <c:v>nonfiction</c:v>
                </c:pt>
                <c:pt idx="21">
                  <c:v>shorts</c:v>
                </c:pt>
                <c:pt idx="22">
                  <c:v>jazz</c:v>
                </c:pt>
                <c:pt idx="23">
                  <c:v>faith</c:v>
                </c:pt>
                <c:pt idx="24">
                  <c:v>television</c:v>
                </c:pt>
                <c:pt idx="25">
                  <c:v>space exploration</c:v>
                </c:pt>
                <c:pt idx="26">
                  <c:v>drama</c:v>
                </c:pt>
                <c:pt idx="27">
                  <c:v>tabletop games</c:v>
                </c:pt>
                <c:pt idx="28">
                  <c:v>animation</c:v>
                </c:pt>
                <c:pt idx="29">
                  <c:v>video games</c:v>
                </c:pt>
                <c:pt idx="30">
                  <c:v>musical</c:v>
                </c:pt>
                <c:pt idx="31">
                  <c:v>food trucks</c:v>
                </c:pt>
                <c:pt idx="32">
                  <c:v>hardware</c:v>
                </c:pt>
                <c:pt idx="33">
                  <c:v>photobooks</c:v>
                </c:pt>
                <c:pt idx="34">
                  <c:v>indie rock</c:v>
                </c:pt>
                <c:pt idx="35">
                  <c:v>web</c:v>
                </c:pt>
                <c:pt idx="36">
                  <c:v>documentary</c:v>
                </c:pt>
                <c:pt idx="37">
                  <c:v>spaces</c:v>
                </c:pt>
                <c:pt idx="38">
                  <c:v>wearables</c:v>
                </c:pt>
                <c:pt idx="39">
                  <c:v>rock</c:v>
                </c:pt>
                <c:pt idx="40">
                  <c:v>plays</c:v>
                </c:pt>
              </c:strCache>
            </c:strRef>
          </c:cat>
          <c:val>
            <c:numRef>
              <c:f>'Viz 2'!$C$6:$C$47</c:f>
              <c:numCache>
                <c:formatCode>General</c:formatCode>
                <c:ptCount val="41"/>
                <c:pt idx="3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11</c:v>
                </c:pt>
                <c:pt idx="9">
                  <c:v>20</c:v>
                </c:pt>
                <c:pt idx="11">
                  <c:v>40</c:v>
                </c:pt>
                <c:pt idx="12">
                  <c:v>40</c:v>
                </c:pt>
                <c:pt idx="13">
                  <c:v>40</c:v>
                </c:pt>
                <c:pt idx="19">
                  <c:v>47</c:v>
                </c:pt>
                <c:pt idx="22">
                  <c:v>60</c:v>
                </c:pt>
                <c:pt idx="23">
                  <c:v>40</c:v>
                </c:pt>
                <c:pt idx="25">
                  <c:v>2</c:v>
                </c:pt>
                <c:pt idx="26">
                  <c:v>80</c:v>
                </c:pt>
                <c:pt idx="28">
                  <c:v>100</c:v>
                </c:pt>
                <c:pt idx="29">
                  <c:v>100</c:v>
                </c:pt>
                <c:pt idx="30">
                  <c:v>60</c:v>
                </c:pt>
                <c:pt idx="31">
                  <c:v>120</c:v>
                </c:pt>
                <c:pt idx="33">
                  <c:v>57</c:v>
                </c:pt>
                <c:pt idx="34">
                  <c:v>20</c:v>
                </c:pt>
                <c:pt idx="35">
                  <c:v>60</c:v>
                </c:pt>
                <c:pt idx="37">
                  <c:v>80</c:v>
                </c:pt>
                <c:pt idx="38">
                  <c:v>120</c:v>
                </c:pt>
                <c:pt idx="40">
                  <c:v>353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8D-4799-B6BF-030CE23EE644}"/>
            </c:ext>
          </c:extLst>
        </c:ser>
        <c:ser>
          <c:idx val="2"/>
          <c:order val="2"/>
          <c:tx>
            <c:strRef>
              <c:f>'Viz 2'!$D$4:$D$5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'Viz 2'!$A$6:$A$47</c:f>
              <c:strCache>
                <c:ptCount val="41"/>
                <c:pt idx="0">
                  <c:v>metal</c:v>
                </c:pt>
                <c:pt idx="1">
                  <c:v>world music</c:v>
                </c:pt>
                <c:pt idx="2">
                  <c:v>art books</c:v>
                </c:pt>
                <c:pt idx="3">
                  <c:v>gadgets</c:v>
                </c:pt>
                <c:pt idx="4">
                  <c:v>radio &amp; podcasts</c:v>
                </c:pt>
                <c:pt idx="5">
                  <c:v>nature</c:v>
                </c:pt>
                <c:pt idx="6">
                  <c:v>restaurants</c:v>
                </c:pt>
                <c:pt idx="7">
                  <c:v>people</c:v>
                </c:pt>
                <c:pt idx="8">
                  <c:v>makerspaces</c:v>
                </c:pt>
                <c:pt idx="9">
                  <c:v>places</c:v>
                </c:pt>
                <c:pt idx="10">
                  <c:v>audio</c:v>
                </c:pt>
                <c:pt idx="11">
                  <c:v>mobile games</c:v>
                </c:pt>
                <c:pt idx="12">
                  <c:v>fiction</c:v>
                </c:pt>
                <c:pt idx="13">
                  <c:v>children's books</c:v>
                </c:pt>
                <c:pt idx="14">
                  <c:v>electronic music</c:v>
                </c:pt>
                <c:pt idx="15">
                  <c:v>science fiction</c:v>
                </c:pt>
                <c:pt idx="16">
                  <c:v>classical music</c:v>
                </c:pt>
                <c:pt idx="17">
                  <c:v>small batch</c:v>
                </c:pt>
                <c:pt idx="18">
                  <c:v>pop</c:v>
                </c:pt>
                <c:pt idx="19">
                  <c:v>translations</c:v>
                </c:pt>
                <c:pt idx="20">
                  <c:v>nonfiction</c:v>
                </c:pt>
                <c:pt idx="21">
                  <c:v>shorts</c:v>
                </c:pt>
                <c:pt idx="22">
                  <c:v>jazz</c:v>
                </c:pt>
                <c:pt idx="23">
                  <c:v>faith</c:v>
                </c:pt>
                <c:pt idx="24">
                  <c:v>television</c:v>
                </c:pt>
                <c:pt idx="25">
                  <c:v>space exploration</c:v>
                </c:pt>
                <c:pt idx="26">
                  <c:v>drama</c:v>
                </c:pt>
                <c:pt idx="27">
                  <c:v>tabletop games</c:v>
                </c:pt>
                <c:pt idx="28">
                  <c:v>animation</c:v>
                </c:pt>
                <c:pt idx="29">
                  <c:v>video games</c:v>
                </c:pt>
                <c:pt idx="30">
                  <c:v>musical</c:v>
                </c:pt>
                <c:pt idx="31">
                  <c:v>food trucks</c:v>
                </c:pt>
                <c:pt idx="32">
                  <c:v>hardware</c:v>
                </c:pt>
                <c:pt idx="33">
                  <c:v>photobooks</c:v>
                </c:pt>
                <c:pt idx="34">
                  <c:v>indie rock</c:v>
                </c:pt>
                <c:pt idx="35">
                  <c:v>web</c:v>
                </c:pt>
                <c:pt idx="36">
                  <c:v>documentary</c:v>
                </c:pt>
                <c:pt idx="37">
                  <c:v>spaces</c:v>
                </c:pt>
                <c:pt idx="38">
                  <c:v>wearables</c:v>
                </c:pt>
                <c:pt idx="39">
                  <c:v>rock</c:v>
                </c:pt>
                <c:pt idx="40">
                  <c:v>plays</c:v>
                </c:pt>
              </c:strCache>
            </c:strRef>
          </c:cat>
          <c:val>
            <c:numRef>
              <c:f>'Viz 2'!$D$6:$D$47</c:f>
              <c:numCache>
                <c:formatCode>General</c:formatCode>
                <c:ptCount val="41"/>
                <c:pt idx="1">
                  <c:v>20</c:v>
                </c:pt>
                <c:pt idx="2">
                  <c:v>20</c:v>
                </c:pt>
                <c:pt idx="10">
                  <c:v>24</c:v>
                </c:pt>
                <c:pt idx="15">
                  <c:v>40</c:v>
                </c:pt>
                <c:pt idx="19">
                  <c:v>10</c:v>
                </c:pt>
                <c:pt idx="25">
                  <c:v>18</c:v>
                </c:pt>
                <c:pt idx="30">
                  <c:v>20</c:v>
                </c:pt>
                <c:pt idx="31">
                  <c:v>20</c:v>
                </c:pt>
                <c:pt idx="35">
                  <c:v>100</c:v>
                </c:pt>
                <c:pt idx="37">
                  <c:v>17</c:v>
                </c:pt>
                <c:pt idx="38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8D-4799-B6BF-030CE23EE644}"/>
            </c:ext>
          </c:extLst>
        </c:ser>
        <c:ser>
          <c:idx val="3"/>
          <c:order val="3"/>
          <c:tx>
            <c:strRef>
              <c:f>'Viz 2'!$E$4:$E$5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'Viz 2'!$A$6:$A$47</c:f>
              <c:strCache>
                <c:ptCount val="41"/>
                <c:pt idx="0">
                  <c:v>metal</c:v>
                </c:pt>
                <c:pt idx="1">
                  <c:v>world music</c:v>
                </c:pt>
                <c:pt idx="2">
                  <c:v>art books</c:v>
                </c:pt>
                <c:pt idx="3">
                  <c:v>gadgets</c:v>
                </c:pt>
                <c:pt idx="4">
                  <c:v>radio &amp; podcasts</c:v>
                </c:pt>
                <c:pt idx="5">
                  <c:v>nature</c:v>
                </c:pt>
                <c:pt idx="6">
                  <c:v>restaurants</c:v>
                </c:pt>
                <c:pt idx="7">
                  <c:v>people</c:v>
                </c:pt>
                <c:pt idx="8">
                  <c:v>makerspaces</c:v>
                </c:pt>
                <c:pt idx="9">
                  <c:v>places</c:v>
                </c:pt>
                <c:pt idx="10">
                  <c:v>audio</c:v>
                </c:pt>
                <c:pt idx="11">
                  <c:v>mobile games</c:v>
                </c:pt>
                <c:pt idx="12">
                  <c:v>fiction</c:v>
                </c:pt>
                <c:pt idx="13">
                  <c:v>children's books</c:v>
                </c:pt>
                <c:pt idx="14">
                  <c:v>electronic music</c:v>
                </c:pt>
                <c:pt idx="15">
                  <c:v>science fiction</c:v>
                </c:pt>
                <c:pt idx="16">
                  <c:v>classical music</c:v>
                </c:pt>
                <c:pt idx="17">
                  <c:v>small batch</c:v>
                </c:pt>
                <c:pt idx="18">
                  <c:v>pop</c:v>
                </c:pt>
                <c:pt idx="19">
                  <c:v>translations</c:v>
                </c:pt>
                <c:pt idx="20">
                  <c:v>nonfiction</c:v>
                </c:pt>
                <c:pt idx="21">
                  <c:v>shorts</c:v>
                </c:pt>
                <c:pt idx="22">
                  <c:v>jazz</c:v>
                </c:pt>
                <c:pt idx="23">
                  <c:v>faith</c:v>
                </c:pt>
                <c:pt idx="24">
                  <c:v>television</c:v>
                </c:pt>
                <c:pt idx="25">
                  <c:v>space exploration</c:v>
                </c:pt>
                <c:pt idx="26">
                  <c:v>drama</c:v>
                </c:pt>
                <c:pt idx="27">
                  <c:v>tabletop games</c:v>
                </c:pt>
                <c:pt idx="28">
                  <c:v>animation</c:v>
                </c:pt>
                <c:pt idx="29">
                  <c:v>video games</c:v>
                </c:pt>
                <c:pt idx="30">
                  <c:v>musical</c:v>
                </c:pt>
                <c:pt idx="31">
                  <c:v>food trucks</c:v>
                </c:pt>
                <c:pt idx="32">
                  <c:v>hardware</c:v>
                </c:pt>
                <c:pt idx="33">
                  <c:v>photobooks</c:v>
                </c:pt>
                <c:pt idx="34">
                  <c:v>indie rock</c:v>
                </c:pt>
                <c:pt idx="35">
                  <c:v>web</c:v>
                </c:pt>
                <c:pt idx="36">
                  <c:v>documentary</c:v>
                </c:pt>
                <c:pt idx="37">
                  <c:v>spaces</c:v>
                </c:pt>
                <c:pt idx="38">
                  <c:v>wearables</c:v>
                </c:pt>
                <c:pt idx="39">
                  <c:v>rock</c:v>
                </c:pt>
                <c:pt idx="40">
                  <c:v>plays</c:v>
                </c:pt>
              </c:strCache>
            </c:strRef>
          </c:cat>
          <c:val>
            <c:numRef>
              <c:f>'Viz 2'!$E$6:$E$47</c:f>
              <c:numCache>
                <c:formatCode>General</c:formatCode>
                <c:ptCount val="41"/>
                <c:pt idx="17">
                  <c:v>6</c:v>
                </c:pt>
                <c:pt idx="23">
                  <c:v>20</c:v>
                </c:pt>
                <c:pt idx="37">
                  <c:v>5</c:v>
                </c:pt>
                <c:pt idx="40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88D-4799-B6BF-030CE23EE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7771184"/>
        <c:axId val="207299616"/>
      </c:barChart>
      <c:catAx>
        <c:axId val="707771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99616"/>
        <c:crosses val="autoZero"/>
        <c:auto val="1"/>
        <c:lblAlgn val="ctr"/>
        <c:lblOffset val="100"/>
        <c:noMultiLvlLbl val="0"/>
      </c:catAx>
      <c:valAx>
        <c:axId val="20729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7771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[2ND TRYStarterBook.xlsx]Viz 3!PivotTable5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>
                <a:lumMod val="60000"/>
              </a:schemeClr>
            </a:solidFill>
            <a:ln w="9525">
              <a:solidFill>
                <a:schemeClr val="accent6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>
                <a:lumMod val="60000"/>
              </a:schemeClr>
            </a:solidFill>
            <a:ln w="9525">
              <a:solidFill>
                <a:schemeClr val="accent6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>
                <a:lumMod val="60000"/>
              </a:schemeClr>
            </a:solidFill>
            <a:ln w="9525">
              <a:solidFill>
                <a:schemeClr val="accent6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'Viz 3'!$B$4:$B$5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'Viz 3'!$A$6:$A$15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'Viz 3'!$B$6:$B$15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3D-493C-A511-959A54F58F0D}"/>
            </c:ext>
          </c:extLst>
        </c:ser>
        <c:ser>
          <c:idx val="1"/>
          <c:order val="1"/>
          <c:tx>
            <c:strRef>
              <c:f>'Viz 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'Viz 3'!$A$6:$A$15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'Viz 3'!$C$6:$C$15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422</c:v>
                </c:pt>
                <c:pt idx="6">
                  <c:v>527</c:v>
                </c:pt>
                <c:pt idx="7">
                  <c:v>376</c:v>
                </c:pt>
                <c:pt idx="8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3D-493C-A511-959A54F58F0D}"/>
            </c:ext>
          </c:extLst>
        </c:ser>
        <c:ser>
          <c:idx val="2"/>
          <c:order val="2"/>
          <c:tx>
            <c:strRef>
              <c:f>'Viz 3'!$D$4:$D$5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'Viz 3'!$A$6:$A$15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'Viz 3'!$D$6:$D$15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3D-493C-A511-959A54F58F0D}"/>
            </c:ext>
          </c:extLst>
        </c:ser>
        <c:ser>
          <c:idx val="3"/>
          <c:order val="3"/>
          <c:tx>
            <c:strRef>
              <c:f>'Viz 3'!$E$4:$E$5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strRef>
              <c:f>'Viz 3'!$A$6:$A$15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'Viz 3'!$E$6:$E$15</c:f>
              <c:numCache>
                <c:formatCode>General</c:formatCode>
                <c:ptCount val="9"/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93D-493C-A511-959A54F58F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8768079"/>
        <c:axId val="1375375087"/>
      </c:lineChart>
      <c:catAx>
        <c:axId val="1098768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5375087"/>
        <c:crosses val="autoZero"/>
        <c:auto val="1"/>
        <c:lblAlgn val="ctr"/>
        <c:lblOffset val="100"/>
        <c:noMultiLvlLbl val="0"/>
      </c:catAx>
      <c:valAx>
        <c:axId val="1375375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8768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[2ND TRYStarterBook.xlsx]Viz 3!PivotTable5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'Viz 3'!$B$4:$B$5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'Viz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'Viz 3'!$B$6:$B$18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FC-4283-8606-F50D18B06B45}"/>
            </c:ext>
          </c:extLst>
        </c:ser>
        <c:ser>
          <c:idx val="1"/>
          <c:order val="1"/>
          <c:tx>
            <c:strRef>
              <c:f>'Viz 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'Viz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'Viz 3'!$C$6:$C$18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6FC-4283-8606-F50D18B06B45}"/>
            </c:ext>
          </c:extLst>
        </c:ser>
        <c:ser>
          <c:idx val="2"/>
          <c:order val="2"/>
          <c:tx>
            <c:strRef>
              <c:f>'Viz 3'!$D$4:$D$5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'Viz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'Viz 3'!$D$6:$D$18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6FC-4283-8606-F50D18B06B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8768079"/>
        <c:axId val="1375375087"/>
      </c:lineChart>
      <c:catAx>
        <c:axId val="1098768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5375087"/>
        <c:crosses val="autoZero"/>
        <c:auto val="1"/>
        <c:lblAlgn val="ctr"/>
        <c:lblOffset val="100"/>
        <c:noMultiLvlLbl val="0"/>
      </c:catAx>
      <c:valAx>
        <c:axId val="1375375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8768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0.29442</cdr:x>
      <cdr:y>0.10096</cdr:y>
    </cdr:from>
    <cdr:to>
      <cdr:x>0.67128</cdr:x>
      <cdr:y>0.20513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A5144FE-5EAE-4C1D-9F18-C5B8A0A588B2}"/>
            </a:ext>
          </a:extLst>
        </cdr:cNvPr>
        <cdr:cNvSpPr txBox="1"/>
      </cdr:nvSpPr>
      <cdr:spPr>
        <a:xfrm xmlns:a="http://schemas.openxmlformats.org/drawingml/2006/main">
          <a:off x="2738439" y="600075"/>
          <a:ext cx="3505200" cy="6191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Sok</dc:creator>
  <cp:keywords/>
  <dc:description/>
  <cp:lastModifiedBy>Lesly Sok</cp:lastModifiedBy>
  <cp:revision>3</cp:revision>
  <dcterms:created xsi:type="dcterms:W3CDTF">2020-09-09T17:23:00Z</dcterms:created>
  <dcterms:modified xsi:type="dcterms:W3CDTF">2020-09-09T20:29:00Z</dcterms:modified>
</cp:coreProperties>
</file>