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1347E" w14:textId="77777777" w:rsidR="00A972FC" w:rsidRDefault="00CF7E13" w:rsidP="00E33D22">
      <w:pPr>
        <w:jc w:val="left"/>
      </w:pPr>
      <w:bookmarkStart w:id="0" w:name="_heading=h.gjdgxs" w:colFirst="0" w:colLast="0"/>
      <w:bookmarkEnd w:id="0"/>
      <w:r>
        <w:rPr>
          <w:noProof/>
          <w:lang w:eastAsia="es-ES"/>
        </w:rPr>
        <w:drawing>
          <wp:anchor distT="0" distB="0" distL="0" distR="0" simplePos="0" relativeHeight="251659264" behindDoc="1" locked="0" layoutInCell="1" hidden="0" allowOverlap="1" wp14:anchorId="5F6C1A99" wp14:editId="51455239">
            <wp:simplePos x="0" y="0"/>
            <wp:positionH relativeFrom="column">
              <wp:posOffset>-3087370</wp:posOffset>
            </wp:positionH>
            <wp:positionV relativeFrom="paragraph">
              <wp:posOffset>-960120</wp:posOffset>
            </wp:positionV>
            <wp:extent cx="2866390" cy="10838815"/>
            <wp:effectExtent l="0" t="0" r="0" b="635"/>
            <wp:wrapNone/>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866390" cy="10838815"/>
                    </a:xfrm>
                    <a:prstGeom prst="rect">
                      <a:avLst/>
                    </a:prstGeom>
                    <a:ln/>
                  </pic:spPr>
                </pic:pic>
              </a:graphicData>
            </a:graphic>
          </wp:anchor>
        </w:drawing>
      </w:r>
      <w:r w:rsidR="00843858">
        <w:rPr>
          <w:noProof/>
          <w:lang w:eastAsia="es-ES"/>
        </w:rPr>
        <w:drawing>
          <wp:anchor distT="0" distB="0" distL="0" distR="0" simplePos="0" relativeHeight="251658240" behindDoc="1" locked="0" layoutInCell="1" hidden="0" allowOverlap="1" wp14:anchorId="6B702B19" wp14:editId="4932487B">
            <wp:simplePos x="0" y="0"/>
            <wp:positionH relativeFrom="column">
              <wp:posOffset>127090</wp:posOffset>
            </wp:positionH>
            <wp:positionV relativeFrom="paragraph">
              <wp:posOffset>186690</wp:posOffset>
            </wp:positionV>
            <wp:extent cx="4274185" cy="1296670"/>
            <wp:effectExtent l="0" t="0" r="0" b="0"/>
            <wp:wrapNone/>
            <wp:docPr id="26" name="image6.png" descr="C:\Users\Felipe\Desktop\Documentos Varios\Documentos Educa\logo.jpg"/>
            <wp:cNvGraphicFramePr/>
            <a:graphic xmlns:a="http://schemas.openxmlformats.org/drawingml/2006/main">
              <a:graphicData uri="http://schemas.openxmlformats.org/drawingml/2006/picture">
                <pic:pic xmlns:pic="http://schemas.openxmlformats.org/drawingml/2006/picture">
                  <pic:nvPicPr>
                    <pic:cNvPr id="0" name="image6.png" descr="C:\Users\Felipe\Desktop\Documentos Varios\Documentos Educa\logo.jpg"/>
                    <pic:cNvPicPr preferRelativeResize="0"/>
                  </pic:nvPicPr>
                  <pic:blipFill>
                    <a:blip r:embed="rId10"/>
                    <a:srcRect b="17730"/>
                    <a:stretch>
                      <a:fillRect/>
                    </a:stretch>
                  </pic:blipFill>
                  <pic:spPr>
                    <a:xfrm>
                      <a:off x="0" y="0"/>
                      <a:ext cx="4274185" cy="1296670"/>
                    </a:xfrm>
                    <a:prstGeom prst="rect">
                      <a:avLst/>
                    </a:prstGeom>
                    <a:ln/>
                  </pic:spPr>
                </pic:pic>
              </a:graphicData>
            </a:graphic>
          </wp:anchor>
        </w:drawing>
      </w:r>
    </w:p>
    <w:p w14:paraId="15B7B5B8" w14:textId="77777777" w:rsidR="00A972FC" w:rsidRDefault="00A972FC" w:rsidP="00E33D22">
      <w:pPr>
        <w:jc w:val="left"/>
      </w:pPr>
    </w:p>
    <w:p w14:paraId="43C3158E" w14:textId="77777777" w:rsidR="009C0977" w:rsidRDefault="00843858" w:rsidP="00E33D22">
      <w:pPr>
        <w:tabs>
          <w:tab w:val="right" w:pos="8363"/>
        </w:tabs>
        <w:spacing w:after="0"/>
        <w:jc w:val="left"/>
        <w:rPr>
          <w:color w:val="FFFFFF"/>
        </w:rPr>
      </w:pPr>
      <w:r>
        <w:rPr>
          <w:color w:val="FFFFFF"/>
        </w:rPr>
        <w:t xml:space="preserve"> </w:t>
      </w:r>
    </w:p>
    <w:p w14:paraId="2E1ECDE4" w14:textId="77777777" w:rsidR="00A972FC" w:rsidRPr="00430D03" w:rsidRDefault="009C0977" w:rsidP="00E33D22">
      <w:pPr>
        <w:tabs>
          <w:tab w:val="right" w:pos="8363"/>
        </w:tabs>
        <w:spacing w:after="0"/>
        <w:jc w:val="left"/>
        <w:rPr>
          <w:rFonts w:ascii="Arial" w:eastAsia="Arial" w:hAnsi="Arial" w:cs="Arial"/>
          <w:b/>
          <w:color w:val="244061"/>
          <w:sz w:val="44"/>
          <w:szCs w:val="44"/>
        </w:rPr>
      </w:pPr>
      <w:r>
        <w:rPr>
          <w:noProof/>
          <w:lang w:eastAsia="es-ES"/>
        </w:rPr>
        <mc:AlternateContent>
          <mc:Choice Requires="wps">
            <w:drawing>
              <wp:anchor distT="0" distB="0" distL="114300" distR="114300" simplePos="0" relativeHeight="251661312" behindDoc="0" locked="0" layoutInCell="1" hidden="0" allowOverlap="1" wp14:anchorId="29136DD4" wp14:editId="69691B01">
                <wp:simplePos x="0" y="0"/>
                <wp:positionH relativeFrom="margin">
                  <wp:posOffset>33655</wp:posOffset>
                </wp:positionH>
                <wp:positionV relativeFrom="paragraph">
                  <wp:posOffset>854710</wp:posOffset>
                </wp:positionV>
                <wp:extent cx="5263515" cy="5893435"/>
                <wp:effectExtent l="19050" t="19050" r="13335" b="12065"/>
                <wp:wrapNone/>
                <wp:docPr id="19" name="Rectángulo 19"/>
                <wp:cNvGraphicFramePr/>
                <a:graphic xmlns:a="http://schemas.openxmlformats.org/drawingml/2006/main">
                  <a:graphicData uri="http://schemas.microsoft.com/office/word/2010/wordprocessingShape">
                    <wps:wsp>
                      <wps:cNvSpPr/>
                      <wps:spPr>
                        <a:xfrm>
                          <a:off x="0" y="0"/>
                          <a:ext cx="5263515" cy="5893435"/>
                        </a:xfrm>
                        <a:prstGeom prst="rect">
                          <a:avLst/>
                        </a:prstGeom>
                        <a:solidFill>
                          <a:schemeClr val="lt1"/>
                        </a:solidFill>
                        <a:ln w="31750" cap="flat" cmpd="sng">
                          <a:solidFill>
                            <a:schemeClr val="accent1"/>
                          </a:solidFill>
                          <a:prstDash val="lgDash"/>
                          <a:miter lim="800000"/>
                          <a:headEnd type="none" w="sm" len="sm"/>
                          <a:tailEnd type="none" w="sm" len="sm"/>
                        </a:ln>
                      </wps:spPr>
                      <wps:txbx>
                        <w:txbxContent>
                          <w:p w14:paraId="428AF431" w14:textId="77777777" w:rsidR="00A972FC" w:rsidRDefault="00843858">
                            <w:pPr>
                              <w:spacing w:after="0"/>
                              <w:ind w:left="720" w:firstLine="720"/>
                              <w:jc w:val="left"/>
                              <w:textDirection w:val="btLr"/>
                              <w:rPr>
                                <w:rFonts w:ascii="Titillium" w:eastAsia="Titillium" w:hAnsi="Titillium" w:cs="Titillium"/>
                                <w:color w:val="1F497D"/>
                                <w:sz w:val="52"/>
                              </w:rPr>
                            </w:pPr>
                            <w:r>
                              <w:rPr>
                                <w:rFonts w:ascii="Titillium" w:eastAsia="Titillium" w:hAnsi="Titillium" w:cs="Titillium"/>
                                <w:color w:val="1F497D"/>
                                <w:sz w:val="52"/>
                              </w:rPr>
                              <w:t>-Laboratorio de Física 1-</w:t>
                            </w:r>
                          </w:p>
                          <w:p w14:paraId="67C6D124" w14:textId="77777777" w:rsidR="00430D03" w:rsidRDefault="00430D03">
                            <w:pPr>
                              <w:spacing w:after="0"/>
                              <w:ind w:left="720" w:firstLine="720"/>
                              <w:jc w:val="left"/>
                              <w:textDirection w:val="btLr"/>
                            </w:pPr>
                          </w:p>
                          <w:p w14:paraId="51524E02" w14:textId="77777777" w:rsidR="00A972FC" w:rsidRDefault="00A972FC">
                            <w:pPr>
                              <w:spacing w:after="0"/>
                              <w:jc w:val="left"/>
                              <w:textDirection w:val="btLr"/>
                            </w:pPr>
                          </w:p>
                          <w:p w14:paraId="5D878D33" w14:textId="77777777" w:rsidR="00A972FC" w:rsidRDefault="00A972FC">
                            <w:pPr>
                              <w:spacing w:after="0"/>
                              <w:jc w:val="left"/>
                              <w:textDirection w:val="btLr"/>
                            </w:pPr>
                          </w:p>
                          <w:p w14:paraId="3440BBA3" w14:textId="77777777" w:rsidR="00A972FC" w:rsidRDefault="00A972FC">
                            <w:pPr>
                              <w:spacing w:after="0"/>
                              <w:jc w:val="left"/>
                              <w:textDirection w:val="btLr"/>
                            </w:pPr>
                          </w:p>
                          <w:p w14:paraId="326B3B73" w14:textId="77777777" w:rsidR="00A972FC" w:rsidRDefault="00843858">
                            <w:pPr>
                              <w:spacing w:after="0"/>
                              <w:textDirection w:val="btLr"/>
                              <w:rPr>
                                <w:rFonts w:ascii="Titillium" w:eastAsia="Titillium" w:hAnsi="Titillium" w:cs="Titillium"/>
                                <w:b/>
                                <w:color w:val="1F497D"/>
                                <w:sz w:val="36"/>
                              </w:rPr>
                            </w:pPr>
                            <w:r>
                              <w:rPr>
                                <w:rFonts w:ascii="Titillium" w:eastAsia="Titillium" w:hAnsi="Titillium" w:cs="Titillium"/>
                                <w:b/>
                                <w:color w:val="1F497D"/>
                                <w:sz w:val="36"/>
                              </w:rPr>
                              <w:t>Práctica N°3: Ley de Hooke</w:t>
                            </w:r>
                          </w:p>
                          <w:p w14:paraId="56D47F72" w14:textId="77777777" w:rsidR="00430D03" w:rsidRDefault="00430D03">
                            <w:pPr>
                              <w:spacing w:after="0"/>
                              <w:textDirection w:val="btLr"/>
                            </w:pPr>
                          </w:p>
                          <w:p w14:paraId="312A1BFF" w14:textId="77777777" w:rsidR="00430D03" w:rsidRDefault="00430D03">
                            <w:pPr>
                              <w:spacing w:after="0"/>
                              <w:textDirection w:val="btLr"/>
                            </w:pPr>
                          </w:p>
                          <w:p w14:paraId="3780C879" w14:textId="77777777" w:rsidR="00A972FC" w:rsidRDefault="00A972FC">
                            <w:pPr>
                              <w:spacing w:after="0"/>
                              <w:jc w:val="left"/>
                              <w:textDirection w:val="btLr"/>
                            </w:pPr>
                          </w:p>
                          <w:p w14:paraId="6297A4B2" w14:textId="2D3B3D0C" w:rsidR="00A972FC" w:rsidRDefault="00F34ADB">
                            <w:pPr>
                              <w:spacing w:after="0"/>
                              <w:jc w:val="left"/>
                              <w:textDirection w:val="btLr"/>
                            </w:pPr>
                            <w:r>
                              <w:t>Grupo 12</w:t>
                            </w:r>
                          </w:p>
                          <w:p w14:paraId="5ACE0048" w14:textId="60F3A366" w:rsidR="00F34ADB" w:rsidRDefault="00F34ADB">
                            <w:pPr>
                              <w:spacing w:after="0"/>
                              <w:jc w:val="left"/>
                              <w:textDirection w:val="btLr"/>
                            </w:pPr>
                            <w:r>
                              <w:t>Alumno: Gustavo Emanuel Lesme Ortega</w:t>
                            </w:r>
                          </w:p>
                          <w:p w14:paraId="3F545E00" w14:textId="3B783C44" w:rsidR="00F34ADB" w:rsidRDefault="00F34ADB">
                            <w:pPr>
                              <w:spacing w:after="0"/>
                              <w:jc w:val="left"/>
                              <w:textDirection w:val="btLr"/>
                            </w:pPr>
                            <w:r>
                              <w:t>Carrera IIN</w:t>
                            </w:r>
                          </w:p>
                          <w:p w14:paraId="17D1E29E" w14:textId="6331CA90" w:rsidR="00F34ADB" w:rsidRDefault="00F34ADB">
                            <w:pPr>
                              <w:spacing w:after="0"/>
                              <w:jc w:val="left"/>
                              <w:textDirection w:val="btLr"/>
                            </w:pPr>
                            <w:r>
                              <w:t>2025</w:t>
                            </w:r>
                          </w:p>
                          <w:p w14:paraId="6E96193A" w14:textId="77777777" w:rsidR="0029748C" w:rsidRDefault="009C0977">
                            <w:pPr>
                              <w:spacing w:after="0"/>
                              <w:textDirection w:val="btLr"/>
                              <w:rPr>
                                <w:color w:val="1F497D"/>
                                <w:sz w:val="28"/>
                              </w:rPr>
                            </w:pPr>
                            <w:r>
                              <w:rPr>
                                <w:color w:val="1F497D"/>
                                <w:sz w:val="28"/>
                              </w:rPr>
                              <w:t xml:space="preserve">Guía de </w:t>
                            </w:r>
                            <w:r w:rsidR="00CF7E13">
                              <w:rPr>
                                <w:color w:val="1F497D"/>
                                <w:sz w:val="28"/>
                              </w:rPr>
                              <w:t>práctica</w:t>
                            </w:r>
                            <w:r w:rsidR="0029748C">
                              <w:rPr>
                                <w:color w:val="1F497D"/>
                                <w:sz w:val="28"/>
                              </w:rPr>
                              <w:t xml:space="preserve"> elaborado por</w:t>
                            </w:r>
                            <w:r w:rsidR="00CF7E13">
                              <w:rPr>
                                <w:color w:val="1F497D"/>
                                <w:sz w:val="28"/>
                              </w:rPr>
                              <w:t>:</w:t>
                            </w:r>
                            <w:r w:rsidR="00843858">
                              <w:rPr>
                                <w:color w:val="1F497D"/>
                                <w:sz w:val="28"/>
                              </w:rPr>
                              <w:t xml:space="preserve"> </w:t>
                            </w:r>
                          </w:p>
                          <w:p w14:paraId="0F52BABD" w14:textId="77777777" w:rsidR="00A972FC" w:rsidRDefault="0029748C" w:rsidP="0029748C">
                            <w:pPr>
                              <w:pStyle w:val="ListParagraph"/>
                              <w:numPr>
                                <w:ilvl w:val="0"/>
                                <w:numId w:val="4"/>
                              </w:numPr>
                              <w:spacing w:after="0"/>
                              <w:textDirection w:val="btLr"/>
                            </w:pPr>
                            <w:r>
                              <w:rPr>
                                <w:color w:val="1F497D"/>
                                <w:sz w:val="28"/>
                              </w:rPr>
                              <w:t xml:space="preserve">Lic.: </w:t>
                            </w:r>
                            <w:r w:rsidR="009C0977" w:rsidRPr="0029748C">
                              <w:rPr>
                                <w:color w:val="1F497D"/>
                                <w:sz w:val="28"/>
                              </w:rPr>
                              <w:t>Rodi Álvarez</w:t>
                            </w:r>
                          </w:p>
                          <w:p w14:paraId="73D29117" w14:textId="77777777" w:rsidR="00A972FC" w:rsidRDefault="00A972FC">
                            <w:pPr>
                              <w:spacing w:after="0"/>
                              <w:textDirection w:val="btLr"/>
                            </w:pPr>
                          </w:p>
                          <w:p w14:paraId="7015148A" w14:textId="77777777" w:rsidR="00A972FC" w:rsidRDefault="00A972FC">
                            <w:pPr>
                              <w:spacing w:after="0"/>
                              <w:jc w:val="left"/>
                              <w:textDirection w:val="btLr"/>
                            </w:pPr>
                          </w:p>
                          <w:p w14:paraId="73C1F5A1" w14:textId="77777777" w:rsidR="00A972FC" w:rsidRDefault="00A972FC">
                            <w:pPr>
                              <w:spacing w:after="0"/>
                              <w:jc w:val="left"/>
                              <w:textDirection w:val="btLr"/>
                            </w:pPr>
                          </w:p>
                          <w:p w14:paraId="72F9194C" w14:textId="77777777" w:rsidR="00A972FC" w:rsidRDefault="00A972FC">
                            <w:pPr>
                              <w:spacing w:after="0"/>
                              <w:jc w:val="left"/>
                              <w:textDirection w:val="btLr"/>
                            </w:pPr>
                          </w:p>
                          <w:p w14:paraId="594C6388" w14:textId="77777777" w:rsidR="00A972FC" w:rsidRDefault="00A972FC">
                            <w:pPr>
                              <w:spacing w:after="0"/>
                              <w:jc w:val="left"/>
                              <w:textDirection w:val="btLr"/>
                            </w:pPr>
                          </w:p>
                          <w:p w14:paraId="62933A09" w14:textId="77777777" w:rsidR="00A972FC" w:rsidRDefault="00A972FC">
                            <w:pPr>
                              <w:spacing w:after="0"/>
                              <w:jc w:val="left"/>
                              <w:textDirection w:val="btLr"/>
                            </w:pPr>
                          </w:p>
                          <w:p w14:paraId="45265F1C" w14:textId="77777777" w:rsidR="00A972FC" w:rsidRDefault="00A972FC">
                            <w:pPr>
                              <w:spacing w:after="0"/>
                              <w:jc w:val="left"/>
                              <w:textDirection w:val="btLr"/>
                            </w:pPr>
                          </w:p>
                          <w:p w14:paraId="6C1B87F7" w14:textId="77777777" w:rsidR="00A972FC" w:rsidRDefault="00A972FC">
                            <w:pPr>
                              <w:spacing w:after="0"/>
                              <w:jc w:val="left"/>
                              <w:textDirection w:val="btLr"/>
                            </w:pPr>
                          </w:p>
                          <w:p w14:paraId="773C03EA" w14:textId="77777777" w:rsidR="00A972FC" w:rsidRDefault="00A972FC">
                            <w:pPr>
                              <w:spacing w:after="0"/>
                              <w:jc w:val="left"/>
                              <w:textDirection w:val="btLr"/>
                            </w:pPr>
                          </w:p>
                          <w:p w14:paraId="546F2B82" w14:textId="77777777" w:rsidR="00A972FC" w:rsidRDefault="00A972FC">
                            <w:pPr>
                              <w:spacing w:after="0"/>
                              <w:jc w:val="left"/>
                              <w:textDirection w:val="btLr"/>
                            </w:pPr>
                          </w:p>
                          <w:p w14:paraId="47E4EBAC" w14:textId="77777777" w:rsidR="00A972FC" w:rsidRDefault="00A972FC">
                            <w:pPr>
                              <w:spacing w:after="0"/>
                              <w:jc w:val="left"/>
                              <w:textDirection w:val="btLr"/>
                            </w:pPr>
                          </w:p>
                          <w:p w14:paraId="34321055" w14:textId="77777777" w:rsidR="00A972FC" w:rsidRDefault="00A972FC">
                            <w:pPr>
                              <w:spacing w:after="0"/>
                              <w:jc w:val="left"/>
                              <w:textDirection w:val="btLr"/>
                            </w:pPr>
                          </w:p>
                          <w:p w14:paraId="7FA96777" w14:textId="77777777" w:rsidR="00A972FC" w:rsidRDefault="00A972FC">
                            <w:pPr>
                              <w:spacing w:after="0"/>
                              <w:jc w:val="left"/>
                              <w:textDirection w:val="btLr"/>
                            </w:pPr>
                          </w:p>
                          <w:p w14:paraId="20F33139" w14:textId="77777777" w:rsidR="00A972FC" w:rsidRDefault="00A972FC">
                            <w:pPr>
                              <w:spacing w:after="0"/>
                              <w:jc w:val="left"/>
                              <w:textDirection w:val="btLr"/>
                            </w:pPr>
                          </w:p>
                          <w:p w14:paraId="2CB42E40" w14:textId="77777777" w:rsidR="00A972FC" w:rsidRDefault="00A972FC">
                            <w:pPr>
                              <w:spacing w:after="0"/>
                              <w:jc w:val="right"/>
                              <w:textDirection w:val="btLr"/>
                            </w:pPr>
                          </w:p>
                        </w:txbxContent>
                      </wps:txbx>
                      <wps:bodyPr spcFirstLastPara="1" wrap="square" lIns="228600" tIns="1371600" rIns="457200" bIns="45700" anchor="t" anchorCtr="0">
                        <a:noAutofit/>
                      </wps:bodyPr>
                    </wps:wsp>
                  </a:graphicData>
                </a:graphic>
              </wp:anchor>
            </w:drawing>
          </mc:Choice>
          <mc:Fallback>
            <w:pict>
              <v:rect w14:anchorId="29136DD4" id="Rectángulo 19" o:spid="_x0000_s1026" style="position:absolute;margin-left:2.65pt;margin-top:67.3pt;width:414.45pt;height:464.05pt;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" fillcolor="white [3201]" strokecolor="#4f81bd [3204]" strokeweight="2.5pt">
                <v:stroke dashstyle="longDash" startarrowwidth="narrow" startarrowlength="short" endarrowwidth="narrow" endarrowlength="short"/>
                <v:textbox inset="18pt,108pt,36pt,1.2694mm">
                  <w:txbxContent>
                    <w:p w14:paraId="428AF431" w14:textId="77777777" w:rsidR="00A972FC" w:rsidRDefault="00843858">
                      <w:pPr>
                        <w:spacing w:after="0"/>
                        <w:ind w:left="720" w:firstLine="720"/>
                        <w:jc w:val="left"/>
                        <w:textDirection w:val="btLr"/>
                        <w:rPr>
                          <w:rFonts w:ascii="Titillium" w:eastAsia="Titillium" w:hAnsi="Titillium" w:cs="Titillium"/>
                          <w:color w:val="1F497D"/>
                          <w:sz w:val="52"/>
                        </w:rPr>
                      </w:pPr>
                      <w:r>
                        <w:rPr>
                          <w:rFonts w:ascii="Titillium" w:eastAsia="Titillium" w:hAnsi="Titillium" w:cs="Titillium"/>
                          <w:color w:val="1F497D"/>
                          <w:sz w:val="52"/>
                        </w:rPr>
                        <w:t>-Laboratorio de Física 1-</w:t>
                      </w:r>
                    </w:p>
                    <w:p w14:paraId="67C6D124" w14:textId="77777777" w:rsidR="00430D03" w:rsidRDefault="00430D03">
                      <w:pPr>
                        <w:spacing w:after="0"/>
                        <w:ind w:left="720" w:firstLine="720"/>
                        <w:jc w:val="left"/>
                        <w:textDirection w:val="btLr"/>
                      </w:pPr>
                    </w:p>
                    <w:p w14:paraId="51524E02" w14:textId="77777777" w:rsidR="00A972FC" w:rsidRDefault="00A972FC">
                      <w:pPr>
                        <w:spacing w:after="0"/>
                        <w:jc w:val="left"/>
                        <w:textDirection w:val="btLr"/>
                      </w:pPr>
                    </w:p>
                    <w:p w14:paraId="5D878D33" w14:textId="77777777" w:rsidR="00A972FC" w:rsidRDefault="00A972FC">
                      <w:pPr>
                        <w:spacing w:after="0"/>
                        <w:jc w:val="left"/>
                        <w:textDirection w:val="btLr"/>
                      </w:pPr>
                    </w:p>
                    <w:p w14:paraId="3440BBA3" w14:textId="77777777" w:rsidR="00A972FC" w:rsidRDefault="00A972FC">
                      <w:pPr>
                        <w:spacing w:after="0"/>
                        <w:jc w:val="left"/>
                        <w:textDirection w:val="btLr"/>
                      </w:pPr>
                    </w:p>
                    <w:p w14:paraId="326B3B73" w14:textId="77777777" w:rsidR="00A972FC" w:rsidRDefault="00843858">
                      <w:pPr>
                        <w:spacing w:after="0"/>
                        <w:textDirection w:val="btLr"/>
                        <w:rPr>
                          <w:rFonts w:ascii="Titillium" w:eastAsia="Titillium" w:hAnsi="Titillium" w:cs="Titillium"/>
                          <w:b/>
                          <w:color w:val="1F497D"/>
                          <w:sz w:val="36"/>
                        </w:rPr>
                      </w:pPr>
                      <w:r>
                        <w:rPr>
                          <w:rFonts w:ascii="Titillium" w:eastAsia="Titillium" w:hAnsi="Titillium" w:cs="Titillium"/>
                          <w:b/>
                          <w:color w:val="1F497D"/>
                          <w:sz w:val="36"/>
                        </w:rPr>
                        <w:t>Práctica N°3: Ley de Hooke</w:t>
                      </w:r>
                    </w:p>
                    <w:p w14:paraId="56D47F72" w14:textId="77777777" w:rsidR="00430D03" w:rsidRDefault="00430D03">
                      <w:pPr>
                        <w:spacing w:after="0"/>
                        <w:textDirection w:val="btLr"/>
                      </w:pPr>
                    </w:p>
                    <w:p w14:paraId="312A1BFF" w14:textId="77777777" w:rsidR="00430D03" w:rsidRDefault="00430D03">
                      <w:pPr>
                        <w:spacing w:after="0"/>
                        <w:textDirection w:val="btLr"/>
                      </w:pPr>
                    </w:p>
                    <w:p w14:paraId="3780C879" w14:textId="77777777" w:rsidR="00A972FC" w:rsidRDefault="00A972FC">
                      <w:pPr>
                        <w:spacing w:after="0"/>
                        <w:jc w:val="left"/>
                        <w:textDirection w:val="btLr"/>
                      </w:pPr>
                    </w:p>
                    <w:p w14:paraId="6297A4B2" w14:textId="2D3B3D0C" w:rsidR="00A972FC" w:rsidRDefault="00F34ADB">
                      <w:pPr>
                        <w:spacing w:after="0"/>
                        <w:jc w:val="left"/>
                        <w:textDirection w:val="btLr"/>
                      </w:pPr>
                      <w:r>
                        <w:t>Grupo 12</w:t>
                      </w:r>
                    </w:p>
                    <w:p w14:paraId="5ACE0048" w14:textId="60F3A366" w:rsidR="00F34ADB" w:rsidRDefault="00F34ADB">
                      <w:pPr>
                        <w:spacing w:after="0"/>
                        <w:jc w:val="left"/>
                        <w:textDirection w:val="btLr"/>
                      </w:pPr>
                      <w:r>
                        <w:t>Alumno: Gustavo Emanuel Lesme Ortega</w:t>
                      </w:r>
                    </w:p>
                    <w:p w14:paraId="3F545E00" w14:textId="3B783C44" w:rsidR="00F34ADB" w:rsidRDefault="00F34ADB">
                      <w:pPr>
                        <w:spacing w:after="0"/>
                        <w:jc w:val="left"/>
                        <w:textDirection w:val="btLr"/>
                      </w:pPr>
                      <w:r>
                        <w:t>Carrera IIN</w:t>
                      </w:r>
                    </w:p>
                    <w:p w14:paraId="17D1E29E" w14:textId="6331CA90" w:rsidR="00F34ADB" w:rsidRDefault="00F34ADB">
                      <w:pPr>
                        <w:spacing w:after="0"/>
                        <w:jc w:val="left"/>
                        <w:textDirection w:val="btLr"/>
                      </w:pPr>
                      <w:r>
                        <w:t>2025</w:t>
                      </w:r>
                    </w:p>
                    <w:p w14:paraId="6E96193A" w14:textId="77777777" w:rsidR="0029748C" w:rsidRDefault="009C0977">
                      <w:pPr>
                        <w:spacing w:after="0"/>
                        <w:textDirection w:val="btLr"/>
                        <w:rPr>
                          <w:color w:val="1F497D"/>
                          <w:sz w:val="28"/>
                        </w:rPr>
                      </w:pPr>
                      <w:r>
                        <w:rPr>
                          <w:color w:val="1F497D"/>
                          <w:sz w:val="28"/>
                        </w:rPr>
                        <w:t xml:space="preserve">Guía de </w:t>
                      </w:r>
                      <w:r w:rsidR="00CF7E13">
                        <w:rPr>
                          <w:color w:val="1F497D"/>
                          <w:sz w:val="28"/>
                        </w:rPr>
                        <w:t>práctica</w:t>
                      </w:r>
                      <w:r w:rsidR="0029748C">
                        <w:rPr>
                          <w:color w:val="1F497D"/>
                          <w:sz w:val="28"/>
                        </w:rPr>
                        <w:t xml:space="preserve"> elaborado por</w:t>
                      </w:r>
                      <w:r w:rsidR="00CF7E13">
                        <w:rPr>
                          <w:color w:val="1F497D"/>
                          <w:sz w:val="28"/>
                        </w:rPr>
                        <w:t>:</w:t>
                      </w:r>
                      <w:r w:rsidR="00843858">
                        <w:rPr>
                          <w:color w:val="1F497D"/>
                          <w:sz w:val="28"/>
                        </w:rPr>
                        <w:t xml:space="preserve"> </w:t>
                      </w:r>
                    </w:p>
                    <w:p w14:paraId="0F52BABD" w14:textId="77777777" w:rsidR="00A972FC" w:rsidRDefault="0029748C" w:rsidP="0029748C">
                      <w:pPr>
                        <w:pStyle w:val="ListParagraph"/>
                        <w:numPr>
                          <w:ilvl w:val="0"/>
                          <w:numId w:val="4"/>
                        </w:numPr>
                        <w:spacing w:after="0"/>
                        <w:textDirection w:val="btLr"/>
                      </w:pPr>
                      <w:r>
                        <w:rPr>
                          <w:color w:val="1F497D"/>
                          <w:sz w:val="28"/>
                        </w:rPr>
                        <w:t xml:space="preserve">Lic.: </w:t>
                      </w:r>
                      <w:r w:rsidR="009C0977" w:rsidRPr="0029748C">
                        <w:rPr>
                          <w:color w:val="1F497D"/>
                          <w:sz w:val="28"/>
                        </w:rPr>
                        <w:t>Rodi Álvarez</w:t>
                      </w:r>
                    </w:p>
                    <w:p w14:paraId="73D29117" w14:textId="77777777" w:rsidR="00A972FC" w:rsidRDefault="00A972FC">
                      <w:pPr>
                        <w:spacing w:after="0"/>
                        <w:textDirection w:val="btLr"/>
                      </w:pPr>
                    </w:p>
                    <w:p w14:paraId="7015148A" w14:textId="77777777" w:rsidR="00A972FC" w:rsidRDefault="00A972FC">
                      <w:pPr>
                        <w:spacing w:after="0"/>
                        <w:jc w:val="left"/>
                        <w:textDirection w:val="btLr"/>
                      </w:pPr>
                    </w:p>
                    <w:p w14:paraId="73C1F5A1" w14:textId="77777777" w:rsidR="00A972FC" w:rsidRDefault="00A972FC">
                      <w:pPr>
                        <w:spacing w:after="0"/>
                        <w:jc w:val="left"/>
                        <w:textDirection w:val="btLr"/>
                      </w:pPr>
                    </w:p>
                    <w:p w14:paraId="72F9194C" w14:textId="77777777" w:rsidR="00A972FC" w:rsidRDefault="00A972FC">
                      <w:pPr>
                        <w:spacing w:after="0"/>
                        <w:jc w:val="left"/>
                        <w:textDirection w:val="btLr"/>
                      </w:pPr>
                    </w:p>
                    <w:p w14:paraId="594C6388" w14:textId="77777777" w:rsidR="00A972FC" w:rsidRDefault="00A972FC">
                      <w:pPr>
                        <w:spacing w:after="0"/>
                        <w:jc w:val="left"/>
                        <w:textDirection w:val="btLr"/>
                      </w:pPr>
                    </w:p>
                    <w:p w14:paraId="62933A09" w14:textId="77777777" w:rsidR="00A972FC" w:rsidRDefault="00A972FC">
                      <w:pPr>
                        <w:spacing w:after="0"/>
                        <w:jc w:val="left"/>
                        <w:textDirection w:val="btLr"/>
                      </w:pPr>
                    </w:p>
                    <w:p w14:paraId="45265F1C" w14:textId="77777777" w:rsidR="00A972FC" w:rsidRDefault="00A972FC">
                      <w:pPr>
                        <w:spacing w:after="0"/>
                        <w:jc w:val="left"/>
                        <w:textDirection w:val="btLr"/>
                      </w:pPr>
                    </w:p>
                    <w:p w14:paraId="6C1B87F7" w14:textId="77777777" w:rsidR="00A972FC" w:rsidRDefault="00A972FC">
                      <w:pPr>
                        <w:spacing w:after="0"/>
                        <w:jc w:val="left"/>
                        <w:textDirection w:val="btLr"/>
                      </w:pPr>
                    </w:p>
                    <w:p w14:paraId="773C03EA" w14:textId="77777777" w:rsidR="00A972FC" w:rsidRDefault="00A972FC">
                      <w:pPr>
                        <w:spacing w:after="0"/>
                        <w:jc w:val="left"/>
                        <w:textDirection w:val="btLr"/>
                      </w:pPr>
                    </w:p>
                    <w:p w14:paraId="546F2B82" w14:textId="77777777" w:rsidR="00A972FC" w:rsidRDefault="00A972FC">
                      <w:pPr>
                        <w:spacing w:after="0"/>
                        <w:jc w:val="left"/>
                        <w:textDirection w:val="btLr"/>
                      </w:pPr>
                    </w:p>
                    <w:p w14:paraId="47E4EBAC" w14:textId="77777777" w:rsidR="00A972FC" w:rsidRDefault="00A972FC">
                      <w:pPr>
                        <w:spacing w:after="0"/>
                        <w:jc w:val="left"/>
                        <w:textDirection w:val="btLr"/>
                      </w:pPr>
                    </w:p>
                    <w:p w14:paraId="34321055" w14:textId="77777777" w:rsidR="00A972FC" w:rsidRDefault="00A972FC">
                      <w:pPr>
                        <w:spacing w:after="0"/>
                        <w:jc w:val="left"/>
                        <w:textDirection w:val="btLr"/>
                      </w:pPr>
                    </w:p>
                    <w:p w14:paraId="7FA96777" w14:textId="77777777" w:rsidR="00A972FC" w:rsidRDefault="00A972FC">
                      <w:pPr>
                        <w:spacing w:after="0"/>
                        <w:jc w:val="left"/>
                        <w:textDirection w:val="btLr"/>
                      </w:pPr>
                    </w:p>
                    <w:p w14:paraId="20F33139" w14:textId="77777777" w:rsidR="00A972FC" w:rsidRDefault="00A972FC">
                      <w:pPr>
                        <w:spacing w:after="0"/>
                        <w:jc w:val="left"/>
                        <w:textDirection w:val="btLr"/>
                      </w:pPr>
                    </w:p>
                    <w:p w14:paraId="2CB42E40" w14:textId="77777777" w:rsidR="00A972FC" w:rsidRDefault="00A972FC">
                      <w:pPr>
                        <w:spacing w:after="0"/>
                        <w:jc w:val="right"/>
                        <w:textDirection w:val="btLr"/>
                      </w:pPr>
                    </w:p>
                  </w:txbxContent>
                </v:textbox>
                <w10:wrap anchorx="margin"/>
              </v:rect>
            </w:pict>
          </mc:Fallback>
        </mc:AlternateContent>
      </w:r>
      <w:r w:rsidR="00843858">
        <w:br w:type="page"/>
      </w:r>
      <w:r w:rsidR="00843858">
        <w:rPr>
          <w:rFonts w:ascii="Arial" w:eastAsia="Arial" w:hAnsi="Arial" w:cs="Arial"/>
          <w:b/>
          <w:color w:val="244061"/>
          <w:sz w:val="44"/>
          <w:szCs w:val="44"/>
        </w:rPr>
        <w:lastRenderedPageBreak/>
        <w:tab/>
      </w:r>
    </w:p>
    <w:p w14:paraId="6ECD6D7B" w14:textId="77777777" w:rsidR="00A972FC" w:rsidRDefault="00843858" w:rsidP="00E33D22">
      <w:pPr>
        <w:pStyle w:val="Title"/>
        <w:jc w:val="left"/>
        <w:rPr>
          <w:sz w:val="32"/>
          <w:szCs w:val="32"/>
        </w:rPr>
      </w:pPr>
      <w:r>
        <w:rPr>
          <w:sz w:val="32"/>
          <w:szCs w:val="32"/>
        </w:rPr>
        <w:t>Índice.</w:t>
      </w:r>
    </w:p>
    <w:sdt>
      <w:sdtPr>
        <w:rPr>
          <w:rFonts w:asciiTheme="minorHAnsi" w:hAnsiTheme="minorHAnsi" w:cstheme="minorHAnsi"/>
          <w:szCs w:val="24"/>
        </w:rPr>
        <w:id w:val="-1062712217"/>
        <w:docPartObj>
          <w:docPartGallery w:val="Table of Contents"/>
          <w:docPartUnique/>
        </w:docPartObj>
      </w:sdtPr>
      <w:sdtContent>
        <w:p w14:paraId="59EDF6BA" w14:textId="77777777" w:rsidR="00E23421" w:rsidRPr="00E23421" w:rsidRDefault="00E23421" w:rsidP="00E33D22">
          <w:pPr>
            <w:widowControl w:val="0"/>
            <w:tabs>
              <w:tab w:val="right" w:pos="12000"/>
            </w:tabs>
            <w:spacing w:before="60" w:after="0"/>
            <w:jc w:val="left"/>
            <w:rPr>
              <w:rFonts w:asciiTheme="minorHAnsi" w:hAnsiTheme="minorHAnsi" w:cstheme="minorHAnsi"/>
              <w:szCs w:val="24"/>
            </w:rPr>
          </w:pPr>
          <w:r w:rsidRPr="00E23421">
            <w:rPr>
              <w:rFonts w:asciiTheme="minorHAnsi" w:hAnsiTheme="minorHAnsi" w:cstheme="minorHAnsi"/>
              <w:szCs w:val="24"/>
            </w:rPr>
            <w:t xml:space="preserve">1. Introducción                                                                                                       </w:t>
          </w:r>
          <w:r w:rsidR="004A52F9">
            <w:rPr>
              <w:rFonts w:asciiTheme="minorHAnsi" w:hAnsiTheme="minorHAnsi" w:cstheme="minorHAnsi"/>
              <w:szCs w:val="24"/>
            </w:rPr>
            <w:t xml:space="preserve">      </w:t>
          </w:r>
          <w:r w:rsidRPr="00E23421">
            <w:rPr>
              <w:rFonts w:asciiTheme="minorHAnsi" w:hAnsiTheme="minorHAnsi" w:cstheme="minorHAnsi"/>
              <w:szCs w:val="24"/>
            </w:rPr>
            <w:t xml:space="preserve">                     3 </w:t>
          </w:r>
        </w:p>
        <w:p w14:paraId="191F1EE8" w14:textId="77777777" w:rsidR="00E23421" w:rsidRPr="00E23421" w:rsidRDefault="00E23421" w:rsidP="00E33D22">
          <w:pPr>
            <w:widowControl w:val="0"/>
            <w:tabs>
              <w:tab w:val="right" w:pos="12000"/>
            </w:tabs>
            <w:spacing w:before="60" w:after="0"/>
            <w:jc w:val="left"/>
            <w:rPr>
              <w:rFonts w:asciiTheme="minorHAnsi" w:eastAsia="Arial" w:hAnsiTheme="minorHAnsi" w:cstheme="minorHAnsi"/>
              <w:szCs w:val="24"/>
            </w:rPr>
          </w:pPr>
          <w:r w:rsidRPr="00E23421">
            <w:rPr>
              <w:rFonts w:asciiTheme="minorHAnsi" w:hAnsiTheme="minorHAnsi" w:cstheme="minorHAnsi"/>
              <w:szCs w:val="24"/>
            </w:rPr>
            <w:fldChar w:fldCharType="begin"/>
          </w:r>
          <w:r w:rsidRPr="00E23421">
            <w:rPr>
              <w:rFonts w:asciiTheme="minorHAnsi" w:hAnsiTheme="minorHAnsi" w:cstheme="minorHAnsi"/>
              <w:szCs w:val="24"/>
            </w:rPr>
            <w:instrText xml:space="preserve"> TOC \h \u \z \t "Heading 1,1,Heading 2,2,Heading 3,3,Heading 4,4,Heading 5,5,Heading 6,6,"</w:instrText>
          </w:r>
          <w:r w:rsidRPr="00E23421">
            <w:rPr>
              <w:rFonts w:asciiTheme="minorHAnsi" w:hAnsiTheme="minorHAnsi" w:cstheme="minorHAnsi"/>
              <w:szCs w:val="24"/>
            </w:rPr>
            <w:fldChar w:fldCharType="separate"/>
          </w:r>
          <w:hyperlink w:anchor="_heading=h.30j0zll">
            <w:r w:rsidRPr="00E23421">
              <w:rPr>
                <w:rFonts w:asciiTheme="minorHAnsi" w:hAnsiTheme="minorHAnsi" w:cstheme="minorHAnsi"/>
                <w:smallCaps/>
                <w:szCs w:val="24"/>
              </w:rPr>
              <w:t>2. Objetivos</w:t>
            </w:r>
            <w:r w:rsidRPr="00E23421">
              <w:rPr>
                <w:rFonts w:asciiTheme="minorHAnsi" w:hAnsiTheme="minorHAnsi" w:cstheme="minorHAnsi"/>
                <w:smallCaps/>
                <w:szCs w:val="24"/>
              </w:rPr>
              <w:tab/>
              <w:t>3</w:t>
            </w:r>
          </w:hyperlink>
        </w:p>
        <w:p w14:paraId="59F15BE2" w14:textId="77777777" w:rsidR="00E23421" w:rsidRPr="00E23421" w:rsidRDefault="00E23421" w:rsidP="00E33D22">
          <w:pPr>
            <w:widowControl w:val="0"/>
            <w:tabs>
              <w:tab w:val="right" w:pos="12000"/>
            </w:tabs>
            <w:spacing w:before="60" w:after="0"/>
            <w:jc w:val="left"/>
            <w:rPr>
              <w:rFonts w:asciiTheme="minorHAnsi" w:eastAsia="Arial" w:hAnsiTheme="minorHAnsi" w:cstheme="minorHAnsi"/>
              <w:szCs w:val="24"/>
            </w:rPr>
          </w:pPr>
          <w:hyperlink w:anchor="_heading=h.1fob9te">
            <w:r w:rsidRPr="00E23421">
              <w:rPr>
                <w:rFonts w:asciiTheme="minorHAnsi" w:hAnsiTheme="minorHAnsi" w:cstheme="minorHAnsi"/>
                <w:smallCaps/>
                <w:szCs w:val="24"/>
              </w:rPr>
              <w:t>3. Marco teórico</w:t>
            </w:r>
            <w:r w:rsidRPr="00E23421">
              <w:rPr>
                <w:rFonts w:asciiTheme="minorHAnsi" w:hAnsiTheme="minorHAnsi" w:cstheme="minorHAnsi"/>
                <w:smallCaps/>
                <w:szCs w:val="24"/>
              </w:rPr>
              <w:tab/>
              <w:t>3</w:t>
            </w:r>
          </w:hyperlink>
        </w:p>
        <w:p w14:paraId="1B5ED062" w14:textId="77777777" w:rsidR="00E23421" w:rsidRPr="00E23421" w:rsidRDefault="00E23421" w:rsidP="00E33D22">
          <w:pPr>
            <w:widowControl w:val="0"/>
            <w:tabs>
              <w:tab w:val="right" w:pos="12000"/>
            </w:tabs>
            <w:spacing w:before="60" w:after="0"/>
            <w:ind w:left="360"/>
            <w:jc w:val="left"/>
            <w:rPr>
              <w:rFonts w:asciiTheme="minorHAnsi" w:eastAsia="Arial" w:hAnsiTheme="minorHAnsi" w:cstheme="minorHAnsi"/>
              <w:szCs w:val="24"/>
            </w:rPr>
          </w:pPr>
          <w:hyperlink w:anchor="_heading=h.3znysh7">
            <w:r w:rsidRPr="00E23421">
              <w:rPr>
                <w:rFonts w:asciiTheme="minorHAnsi" w:hAnsiTheme="minorHAnsi" w:cstheme="minorHAnsi"/>
                <w:smallCaps/>
                <w:szCs w:val="24"/>
              </w:rPr>
              <w:t>3.1. Ley de Hooke.</w:t>
            </w:r>
            <w:r w:rsidRPr="00E23421">
              <w:rPr>
                <w:rFonts w:asciiTheme="minorHAnsi" w:hAnsiTheme="minorHAnsi" w:cstheme="minorHAnsi"/>
                <w:smallCaps/>
                <w:szCs w:val="24"/>
              </w:rPr>
              <w:tab/>
              <w:t>3</w:t>
            </w:r>
          </w:hyperlink>
        </w:p>
        <w:p w14:paraId="1F6D0CEE" w14:textId="77777777" w:rsidR="00E23421" w:rsidRPr="00E23421" w:rsidRDefault="00E23421" w:rsidP="00E33D22">
          <w:pPr>
            <w:widowControl w:val="0"/>
            <w:tabs>
              <w:tab w:val="right" w:pos="12000"/>
            </w:tabs>
            <w:spacing w:before="60" w:after="0"/>
            <w:ind w:left="360"/>
            <w:jc w:val="left"/>
            <w:rPr>
              <w:rFonts w:asciiTheme="minorHAnsi" w:eastAsia="Arial" w:hAnsiTheme="minorHAnsi" w:cstheme="minorHAnsi"/>
              <w:szCs w:val="24"/>
            </w:rPr>
          </w:pPr>
          <w:hyperlink w:anchor="_heading=h.jcjtxh66jmn4">
            <w:r w:rsidRPr="00E23421">
              <w:rPr>
                <w:rFonts w:asciiTheme="minorHAnsi" w:eastAsia="Arial" w:hAnsiTheme="minorHAnsi" w:cstheme="minorHAnsi"/>
                <w:szCs w:val="24"/>
              </w:rPr>
              <w:t>3.1. Método del mínimo cuadrado</w:t>
            </w:r>
            <w:r w:rsidRPr="00E23421">
              <w:rPr>
                <w:rFonts w:asciiTheme="minorHAnsi" w:eastAsia="Arial" w:hAnsiTheme="minorHAnsi" w:cstheme="minorHAnsi"/>
                <w:szCs w:val="24"/>
              </w:rPr>
              <w:tab/>
              <w:t>4</w:t>
            </w:r>
          </w:hyperlink>
        </w:p>
        <w:p w14:paraId="3595CB52" w14:textId="77777777" w:rsidR="00E23421" w:rsidRPr="00E23421" w:rsidRDefault="00E23421" w:rsidP="00E33D22">
          <w:pPr>
            <w:widowControl w:val="0"/>
            <w:tabs>
              <w:tab w:val="right" w:pos="12000"/>
            </w:tabs>
            <w:spacing w:before="60" w:after="0"/>
            <w:jc w:val="left"/>
            <w:rPr>
              <w:rFonts w:asciiTheme="minorHAnsi" w:eastAsia="Arial" w:hAnsiTheme="minorHAnsi" w:cstheme="minorHAnsi"/>
              <w:szCs w:val="24"/>
            </w:rPr>
          </w:pPr>
          <w:hyperlink w:anchor="_heading=h.tyjcwt">
            <w:r w:rsidRPr="00E23421">
              <w:rPr>
                <w:rFonts w:asciiTheme="minorHAnsi" w:hAnsiTheme="minorHAnsi" w:cstheme="minorHAnsi"/>
                <w:smallCaps/>
                <w:szCs w:val="24"/>
              </w:rPr>
              <w:t>4. Desarrollo de la práctica</w:t>
            </w:r>
            <w:r w:rsidRPr="00E23421">
              <w:rPr>
                <w:rFonts w:asciiTheme="minorHAnsi" w:hAnsiTheme="minorHAnsi" w:cstheme="minorHAnsi"/>
                <w:smallCaps/>
                <w:szCs w:val="24"/>
              </w:rPr>
              <w:tab/>
              <w:t>4</w:t>
            </w:r>
          </w:hyperlink>
        </w:p>
        <w:p w14:paraId="4EA5DFDB" w14:textId="77777777" w:rsidR="00E23421" w:rsidRPr="00E23421" w:rsidRDefault="00E23421" w:rsidP="00E33D22">
          <w:pPr>
            <w:widowControl w:val="0"/>
            <w:tabs>
              <w:tab w:val="right" w:pos="12000"/>
            </w:tabs>
            <w:spacing w:before="60" w:after="0"/>
            <w:ind w:left="360"/>
            <w:jc w:val="left"/>
            <w:rPr>
              <w:rFonts w:asciiTheme="minorHAnsi" w:eastAsia="Arial" w:hAnsiTheme="minorHAnsi" w:cstheme="minorHAnsi"/>
              <w:szCs w:val="24"/>
            </w:rPr>
          </w:pPr>
          <w:hyperlink w:anchor="_heading=h.3dy6vkm">
            <w:r w:rsidRPr="00E23421">
              <w:rPr>
                <w:rFonts w:asciiTheme="minorHAnsi" w:hAnsiTheme="minorHAnsi" w:cstheme="minorHAnsi"/>
                <w:smallCaps/>
                <w:szCs w:val="24"/>
              </w:rPr>
              <w:t>4.1 Materiales y montajes.</w:t>
            </w:r>
            <w:r w:rsidRPr="00E23421">
              <w:rPr>
                <w:rFonts w:asciiTheme="minorHAnsi" w:hAnsiTheme="minorHAnsi" w:cstheme="minorHAnsi"/>
                <w:smallCaps/>
                <w:szCs w:val="24"/>
              </w:rPr>
              <w:tab/>
              <w:t>4</w:t>
            </w:r>
          </w:hyperlink>
        </w:p>
        <w:p w14:paraId="4C89B0F2" w14:textId="77777777" w:rsidR="00E23421" w:rsidRPr="00E23421" w:rsidRDefault="00E23421" w:rsidP="00E33D22">
          <w:pPr>
            <w:widowControl w:val="0"/>
            <w:tabs>
              <w:tab w:val="right" w:pos="12000"/>
            </w:tabs>
            <w:spacing w:before="60" w:after="0"/>
            <w:ind w:left="360"/>
            <w:jc w:val="left"/>
            <w:rPr>
              <w:rFonts w:asciiTheme="minorHAnsi" w:eastAsia="Arial" w:hAnsiTheme="minorHAnsi" w:cstheme="minorHAnsi"/>
              <w:szCs w:val="24"/>
            </w:rPr>
          </w:pPr>
          <w:hyperlink w:anchor="_heading=h.1t3h5sf">
            <w:r w:rsidRPr="00E23421">
              <w:rPr>
                <w:rFonts w:asciiTheme="minorHAnsi" w:hAnsiTheme="minorHAnsi" w:cstheme="minorHAnsi"/>
                <w:smallCaps/>
                <w:szCs w:val="24"/>
              </w:rPr>
              <w:t>4.2 Procedimiento.</w:t>
            </w:r>
            <w:r w:rsidRPr="00E23421">
              <w:rPr>
                <w:rFonts w:asciiTheme="minorHAnsi" w:hAnsiTheme="minorHAnsi" w:cstheme="minorHAnsi"/>
                <w:smallCaps/>
                <w:szCs w:val="24"/>
              </w:rPr>
              <w:tab/>
              <w:t>5</w:t>
            </w:r>
          </w:hyperlink>
        </w:p>
        <w:p w14:paraId="59560C54" w14:textId="77777777" w:rsidR="00E23421" w:rsidRPr="00E23421" w:rsidRDefault="00E23421" w:rsidP="00E33D22">
          <w:pPr>
            <w:widowControl w:val="0"/>
            <w:tabs>
              <w:tab w:val="right" w:pos="12000"/>
            </w:tabs>
            <w:spacing w:before="60" w:after="0"/>
            <w:ind w:left="360"/>
            <w:jc w:val="left"/>
            <w:rPr>
              <w:rFonts w:asciiTheme="minorHAnsi" w:eastAsia="Arial" w:hAnsiTheme="minorHAnsi" w:cstheme="minorHAnsi"/>
              <w:szCs w:val="24"/>
            </w:rPr>
          </w:pPr>
          <w:hyperlink w:anchor="_heading=h.4d34og8">
            <w:r w:rsidRPr="00E23421">
              <w:rPr>
                <w:rFonts w:asciiTheme="minorHAnsi" w:hAnsiTheme="minorHAnsi" w:cstheme="minorHAnsi"/>
                <w:smallCaps/>
                <w:szCs w:val="24"/>
              </w:rPr>
              <w:t>4.3 Análisis de Datos y Resultados.</w:t>
            </w:r>
            <w:r>
              <w:rPr>
                <w:rFonts w:asciiTheme="minorHAnsi" w:hAnsiTheme="minorHAnsi" w:cstheme="minorHAnsi"/>
                <w:smallCaps/>
                <w:szCs w:val="24"/>
              </w:rPr>
              <w:t xml:space="preserve">                </w:t>
            </w:r>
            <w:r w:rsidRPr="00E23421">
              <w:rPr>
                <w:rFonts w:asciiTheme="minorHAnsi" w:hAnsiTheme="minorHAnsi" w:cstheme="minorHAnsi"/>
                <w:smallCaps/>
                <w:szCs w:val="24"/>
              </w:rPr>
              <w:tab/>
            </w:r>
          </w:hyperlink>
          <w:r w:rsidR="004A52F9">
            <w:rPr>
              <w:rFonts w:asciiTheme="minorHAnsi" w:hAnsiTheme="minorHAnsi" w:cstheme="minorHAnsi"/>
              <w:smallCaps/>
              <w:szCs w:val="24"/>
            </w:rPr>
            <w:t xml:space="preserve"> 6</w:t>
          </w:r>
        </w:p>
        <w:p w14:paraId="5523D93E" w14:textId="77777777" w:rsidR="00E23421" w:rsidRPr="00E23421" w:rsidRDefault="00E23421" w:rsidP="00E33D22">
          <w:pPr>
            <w:widowControl w:val="0"/>
            <w:tabs>
              <w:tab w:val="right" w:pos="12000"/>
            </w:tabs>
            <w:spacing w:before="60" w:after="0"/>
            <w:jc w:val="left"/>
            <w:rPr>
              <w:rFonts w:asciiTheme="minorHAnsi" w:eastAsia="Arial" w:hAnsiTheme="minorHAnsi" w:cstheme="minorHAnsi"/>
              <w:szCs w:val="24"/>
            </w:rPr>
          </w:pPr>
          <w:hyperlink w:anchor="_heading=h.2s8eyo1">
            <w:r w:rsidRPr="00E23421">
              <w:rPr>
                <w:rFonts w:asciiTheme="minorHAnsi" w:hAnsiTheme="minorHAnsi" w:cstheme="minorHAnsi"/>
                <w:smallCaps/>
                <w:szCs w:val="24"/>
              </w:rPr>
              <w:t>5. Conclusión</w:t>
            </w:r>
            <w:r>
              <w:rPr>
                <w:rFonts w:asciiTheme="minorHAnsi" w:hAnsiTheme="minorHAnsi" w:cstheme="minorHAnsi"/>
                <w:smallCaps/>
                <w:szCs w:val="24"/>
              </w:rPr>
              <w:t xml:space="preserve">                                                                                                                                                   </w:t>
            </w:r>
            <w:r w:rsidRPr="00E23421">
              <w:rPr>
                <w:rFonts w:asciiTheme="minorHAnsi" w:hAnsiTheme="minorHAnsi" w:cstheme="minorHAnsi"/>
                <w:smallCaps/>
                <w:szCs w:val="24"/>
              </w:rPr>
              <w:tab/>
            </w:r>
            <w:r>
              <w:rPr>
                <w:rFonts w:asciiTheme="minorHAnsi" w:hAnsiTheme="minorHAnsi" w:cstheme="minorHAnsi"/>
                <w:smallCaps/>
                <w:szCs w:val="24"/>
              </w:rPr>
              <w:t xml:space="preserve">              </w:t>
            </w:r>
          </w:hyperlink>
          <w:r w:rsidR="004A52F9">
            <w:rPr>
              <w:rFonts w:asciiTheme="minorHAnsi" w:hAnsiTheme="minorHAnsi" w:cstheme="minorHAnsi"/>
              <w:smallCaps/>
              <w:szCs w:val="24"/>
            </w:rPr>
            <w:t xml:space="preserve"> 6</w:t>
          </w:r>
        </w:p>
        <w:p w14:paraId="5B51FA7C" w14:textId="77777777" w:rsidR="00E23421" w:rsidRPr="00E23421" w:rsidRDefault="00E23421" w:rsidP="00E33D22">
          <w:pPr>
            <w:widowControl w:val="0"/>
            <w:tabs>
              <w:tab w:val="right" w:pos="12000"/>
            </w:tabs>
            <w:spacing w:before="60" w:after="0"/>
            <w:jc w:val="left"/>
            <w:rPr>
              <w:rFonts w:ascii="Arial" w:eastAsia="Arial" w:hAnsi="Arial" w:cs="Arial"/>
              <w:b/>
              <w:color w:val="000000"/>
              <w:szCs w:val="24"/>
            </w:rPr>
          </w:pPr>
          <w:hyperlink w:anchor="_heading=h.17dp8vu">
            <w:r w:rsidRPr="00E23421">
              <w:rPr>
                <w:rFonts w:asciiTheme="minorHAnsi" w:hAnsiTheme="minorHAnsi" w:cstheme="minorHAnsi"/>
                <w:smallCaps/>
                <w:szCs w:val="24"/>
              </w:rPr>
              <w:t>6. Referencias bibliográficas</w:t>
            </w:r>
            <w:r w:rsidRPr="00E23421">
              <w:rPr>
                <w:rFonts w:asciiTheme="minorHAnsi" w:hAnsiTheme="minorHAnsi" w:cstheme="minorHAnsi"/>
                <w:smallCaps/>
                <w:szCs w:val="24"/>
              </w:rPr>
              <w:tab/>
            </w:r>
          </w:hyperlink>
          <w:r w:rsidRPr="00E23421">
            <w:rPr>
              <w:rFonts w:asciiTheme="minorHAnsi" w:hAnsiTheme="minorHAnsi" w:cstheme="minorHAnsi"/>
              <w:smallCaps/>
              <w:szCs w:val="24"/>
            </w:rPr>
            <w:t xml:space="preserve"> </w:t>
          </w:r>
          <w:r w:rsidR="004A52F9">
            <w:rPr>
              <w:rFonts w:asciiTheme="minorHAnsi" w:hAnsiTheme="minorHAnsi" w:cstheme="minorHAnsi"/>
              <w:smallCaps/>
              <w:szCs w:val="24"/>
            </w:rPr>
            <w:t xml:space="preserve">   7</w:t>
          </w:r>
          <w:r w:rsidRPr="00E23421">
            <w:rPr>
              <w:rFonts w:asciiTheme="minorHAnsi" w:hAnsiTheme="minorHAnsi" w:cstheme="minorHAnsi"/>
              <w:szCs w:val="24"/>
            </w:rPr>
            <w:fldChar w:fldCharType="end"/>
          </w:r>
        </w:p>
      </w:sdtContent>
    </w:sdt>
    <w:p w14:paraId="73035484" w14:textId="77777777" w:rsidR="00A972FC" w:rsidRDefault="00A972FC" w:rsidP="00E33D22">
      <w:pPr>
        <w:spacing w:after="0"/>
        <w:jc w:val="left"/>
        <w:rPr>
          <w:b/>
          <w:color w:val="244061"/>
        </w:rPr>
      </w:pPr>
    </w:p>
    <w:p w14:paraId="61CE3440" w14:textId="77777777" w:rsidR="00A972FC" w:rsidRDefault="00A972FC" w:rsidP="00E33D22">
      <w:pPr>
        <w:spacing w:after="0"/>
        <w:jc w:val="left"/>
        <w:rPr>
          <w:b/>
          <w:color w:val="244061"/>
          <w:sz w:val="28"/>
          <w:szCs w:val="28"/>
        </w:rPr>
      </w:pPr>
    </w:p>
    <w:p w14:paraId="3EB77575" w14:textId="77777777" w:rsidR="00A972FC" w:rsidRDefault="00A972FC" w:rsidP="00E33D22">
      <w:pPr>
        <w:spacing w:after="0"/>
        <w:jc w:val="left"/>
        <w:rPr>
          <w:b/>
          <w:color w:val="244061"/>
          <w:sz w:val="28"/>
          <w:szCs w:val="28"/>
        </w:rPr>
      </w:pPr>
    </w:p>
    <w:p w14:paraId="1F21ED29" w14:textId="77777777" w:rsidR="00A972FC" w:rsidRDefault="00A972FC" w:rsidP="00E33D22">
      <w:pPr>
        <w:spacing w:after="0"/>
        <w:jc w:val="left"/>
        <w:rPr>
          <w:b/>
          <w:color w:val="244061"/>
        </w:rPr>
      </w:pPr>
    </w:p>
    <w:p w14:paraId="739407B2" w14:textId="77777777" w:rsidR="00A972FC" w:rsidRDefault="00A972FC" w:rsidP="00E33D22">
      <w:pPr>
        <w:spacing w:after="0"/>
        <w:jc w:val="left"/>
        <w:rPr>
          <w:b/>
          <w:color w:val="244061"/>
        </w:rPr>
      </w:pPr>
    </w:p>
    <w:p w14:paraId="10F834A6" w14:textId="77777777" w:rsidR="00A972FC" w:rsidRDefault="00A972FC" w:rsidP="00E33D22">
      <w:pPr>
        <w:spacing w:after="0"/>
        <w:jc w:val="left"/>
        <w:rPr>
          <w:b/>
          <w:color w:val="244061"/>
        </w:rPr>
      </w:pPr>
    </w:p>
    <w:p w14:paraId="1D0876E2" w14:textId="77777777" w:rsidR="00A972FC" w:rsidRDefault="00A972FC" w:rsidP="00E33D22">
      <w:pPr>
        <w:spacing w:after="0"/>
        <w:jc w:val="left"/>
        <w:rPr>
          <w:b/>
          <w:color w:val="244061"/>
        </w:rPr>
      </w:pPr>
    </w:p>
    <w:p w14:paraId="68C586E1" w14:textId="77777777" w:rsidR="00A972FC" w:rsidRDefault="00A972FC" w:rsidP="00E33D22">
      <w:pPr>
        <w:spacing w:after="0"/>
        <w:jc w:val="left"/>
        <w:rPr>
          <w:b/>
          <w:color w:val="244061"/>
        </w:rPr>
      </w:pPr>
    </w:p>
    <w:p w14:paraId="7CD44A37" w14:textId="77777777" w:rsidR="00A972FC" w:rsidRDefault="00A972FC" w:rsidP="00E33D22">
      <w:pPr>
        <w:spacing w:after="0"/>
        <w:jc w:val="left"/>
        <w:rPr>
          <w:b/>
          <w:color w:val="244061"/>
        </w:rPr>
      </w:pPr>
    </w:p>
    <w:p w14:paraId="77301012" w14:textId="77777777" w:rsidR="00A972FC" w:rsidRDefault="00A972FC" w:rsidP="00E33D22">
      <w:pPr>
        <w:spacing w:after="0"/>
        <w:jc w:val="left"/>
        <w:rPr>
          <w:b/>
          <w:color w:val="244061"/>
        </w:rPr>
      </w:pPr>
    </w:p>
    <w:p w14:paraId="09E5788E" w14:textId="77777777" w:rsidR="00A972FC" w:rsidRDefault="00A972FC" w:rsidP="00E33D22">
      <w:pPr>
        <w:spacing w:after="0"/>
        <w:jc w:val="left"/>
        <w:rPr>
          <w:b/>
          <w:color w:val="244061"/>
        </w:rPr>
      </w:pPr>
    </w:p>
    <w:p w14:paraId="434E965C" w14:textId="77777777" w:rsidR="00A972FC" w:rsidRDefault="00A972FC" w:rsidP="00E33D22">
      <w:pPr>
        <w:spacing w:after="0"/>
        <w:jc w:val="left"/>
        <w:rPr>
          <w:b/>
          <w:color w:val="244061"/>
        </w:rPr>
      </w:pPr>
    </w:p>
    <w:p w14:paraId="38EB18CB" w14:textId="77777777" w:rsidR="0029748C" w:rsidRDefault="0029748C" w:rsidP="00E33D22">
      <w:pPr>
        <w:spacing w:after="0"/>
        <w:jc w:val="left"/>
        <w:rPr>
          <w:b/>
          <w:color w:val="244061"/>
        </w:rPr>
      </w:pPr>
    </w:p>
    <w:p w14:paraId="2E2307A0" w14:textId="77777777" w:rsidR="0029748C" w:rsidRDefault="0029748C" w:rsidP="00E33D22">
      <w:pPr>
        <w:spacing w:after="0"/>
        <w:jc w:val="left"/>
        <w:rPr>
          <w:b/>
          <w:color w:val="244061"/>
        </w:rPr>
      </w:pPr>
    </w:p>
    <w:p w14:paraId="10E863D6" w14:textId="77777777" w:rsidR="00A972FC" w:rsidRDefault="00A972FC" w:rsidP="00E33D22">
      <w:pPr>
        <w:spacing w:after="0"/>
        <w:jc w:val="left"/>
        <w:rPr>
          <w:b/>
          <w:color w:val="244061"/>
        </w:rPr>
      </w:pPr>
    </w:p>
    <w:p w14:paraId="3E4AD2FF" w14:textId="77777777" w:rsidR="00A972FC" w:rsidRDefault="00A972FC" w:rsidP="00E33D22">
      <w:pPr>
        <w:spacing w:after="0"/>
        <w:jc w:val="left"/>
        <w:rPr>
          <w:b/>
          <w:color w:val="244061"/>
        </w:rPr>
      </w:pPr>
    </w:p>
    <w:p w14:paraId="578D5AB3" w14:textId="77777777" w:rsidR="00A972FC" w:rsidRDefault="00A972FC" w:rsidP="00E33D22">
      <w:pPr>
        <w:spacing w:after="0"/>
        <w:jc w:val="left"/>
        <w:rPr>
          <w:b/>
          <w:color w:val="244061"/>
        </w:rPr>
      </w:pPr>
    </w:p>
    <w:p w14:paraId="64DD6B9A" w14:textId="77777777" w:rsidR="00A972FC" w:rsidRDefault="00A972FC" w:rsidP="00E33D22">
      <w:pPr>
        <w:spacing w:after="0"/>
        <w:jc w:val="left"/>
        <w:rPr>
          <w:b/>
          <w:color w:val="244061"/>
        </w:rPr>
      </w:pPr>
    </w:p>
    <w:p w14:paraId="1D75E656" w14:textId="77777777" w:rsidR="00A972FC" w:rsidRDefault="00A972FC" w:rsidP="00E33D22">
      <w:pPr>
        <w:spacing w:after="0"/>
        <w:jc w:val="left"/>
        <w:rPr>
          <w:b/>
          <w:color w:val="244061"/>
        </w:rPr>
      </w:pPr>
    </w:p>
    <w:p w14:paraId="4F124097" w14:textId="77777777" w:rsidR="00A972FC" w:rsidRDefault="0029748C" w:rsidP="00E33D22">
      <w:pPr>
        <w:spacing w:after="0"/>
        <w:jc w:val="left"/>
        <w:rPr>
          <w:b/>
          <w:color w:val="244061"/>
        </w:rPr>
      </w:pPr>
      <w:r>
        <w:rPr>
          <w:noProof/>
          <w:lang w:eastAsia="es-ES"/>
        </w:rPr>
        <mc:AlternateContent>
          <mc:Choice Requires="wps">
            <w:drawing>
              <wp:anchor distT="0" distB="0" distL="114300" distR="114300" simplePos="0" relativeHeight="251662336" behindDoc="0" locked="0" layoutInCell="1" hidden="0" allowOverlap="1" wp14:anchorId="003DF006" wp14:editId="632DD6EA">
                <wp:simplePos x="0" y="0"/>
                <wp:positionH relativeFrom="column">
                  <wp:posOffset>1487805</wp:posOffset>
                </wp:positionH>
                <wp:positionV relativeFrom="paragraph">
                  <wp:posOffset>146050</wp:posOffset>
                </wp:positionV>
                <wp:extent cx="4335145" cy="961390"/>
                <wp:effectExtent l="0" t="0" r="0" b="10160"/>
                <wp:wrapNone/>
                <wp:docPr id="20" name="Rectángulo 20"/>
                <wp:cNvGraphicFramePr/>
                <a:graphic xmlns:a="http://schemas.openxmlformats.org/drawingml/2006/main">
                  <a:graphicData uri="http://schemas.microsoft.com/office/word/2010/wordprocessingShape">
                    <wps:wsp>
                      <wps:cNvSpPr/>
                      <wps:spPr>
                        <a:xfrm>
                          <a:off x="0" y="0"/>
                          <a:ext cx="4335145" cy="961390"/>
                        </a:xfrm>
                        <a:prstGeom prst="rect">
                          <a:avLst/>
                        </a:prstGeom>
                        <a:noFill/>
                        <a:ln>
                          <a:noFill/>
                        </a:ln>
                      </wps:spPr>
                      <wps:txbx>
                        <w:txbxContent>
                          <w:p w14:paraId="373D9C9B" w14:textId="77777777" w:rsidR="00A972FC" w:rsidRDefault="00843858" w:rsidP="007B0060">
                            <w:pPr>
                              <w:spacing w:after="0"/>
                              <w:textDirection w:val="btLr"/>
                            </w:pPr>
                            <w:r>
                              <w:rPr>
                                <w:rFonts w:ascii="Titillium" w:eastAsia="Titillium" w:hAnsi="Titillium" w:cs="Titillium"/>
                                <w:color w:val="17365D"/>
                                <w:sz w:val="32"/>
                              </w:rPr>
                              <w:t>Departamento de Laboratorios Académicos</w:t>
                            </w:r>
                          </w:p>
                          <w:p w14:paraId="51ADCA69" w14:textId="77777777" w:rsidR="00A972FC" w:rsidRDefault="00A972FC">
                            <w:pPr>
                              <w:spacing w:after="0"/>
                              <w:jc w:val="right"/>
                              <w:textDirection w:val="btLr"/>
                            </w:pPr>
                          </w:p>
                        </w:txbxContent>
                      </wps:txbx>
                      <wps:bodyPr spcFirstLastPara="1" wrap="square" lIns="91425" tIns="0" rIns="91425"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003DF006" id="Rectángulo 20" o:spid="_x0000_s1027" style="position:absolute;margin-left:117.15pt;margin-top:11.5pt;width:341.35pt;height:75.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" filled="f" stroked="f">
                <v:textbox inset="2.53958mm,0,2.53958mm,0">
                  <w:txbxContent>
                    <w:p w14:paraId="373D9C9B" w14:textId="77777777" w:rsidR="00A972FC" w:rsidRDefault="00843858" w:rsidP="007B0060">
                      <w:pPr>
                        <w:spacing w:after="0"/>
                        <w:textDirection w:val="btLr"/>
                      </w:pPr>
                      <w:r>
                        <w:rPr>
                          <w:rFonts w:ascii="Titillium" w:eastAsia="Titillium" w:hAnsi="Titillium" w:cs="Titillium"/>
                          <w:color w:val="17365D"/>
                          <w:sz w:val="32"/>
                        </w:rPr>
                        <w:t>Departamento de Laboratorios Académicos</w:t>
                      </w:r>
                    </w:p>
                    <w:p w14:paraId="51ADCA69" w14:textId="77777777" w:rsidR="00A972FC" w:rsidRDefault="00A972FC">
                      <w:pPr>
                        <w:spacing w:after="0"/>
                        <w:jc w:val="right"/>
                        <w:textDirection w:val="btLr"/>
                      </w:pPr>
                    </w:p>
                  </w:txbxContent>
                </v:textbox>
              </v:rect>
            </w:pict>
          </mc:Fallback>
        </mc:AlternateContent>
      </w:r>
    </w:p>
    <w:p w14:paraId="0A44C869" w14:textId="77777777" w:rsidR="0029748C" w:rsidRDefault="0029748C" w:rsidP="00E33D22">
      <w:pPr>
        <w:spacing w:after="0"/>
        <w:jc w:val="left"/>
        <w:rPr>
          <w:b/>
          <w:color w:val="244061"/>
        </w:rPr>
      </w:pPr>
    </w:p>
    <w:p w14:paraId="0BC918AC" w14:textId="77777777" w:rsidR="0029748C" w:rsidRDefault="0029748C" w:rsidP="00E33D22">
      <w:pPr>
        <w:tabs>
          <w:tab w:val="left" w:pos="3720"/>
        </w:tabs>
        <w:spacing w:after="0"/>
        <w:jc w:val="left"/>
        <w:rPr>
          <w:b/>
          <w:color w:val="244061"/>
        </w:rPr>
      </w:pPr>
    </w:p>
    <w:p w14:paraId="3CC43EA0" w14:textId="77777777" w:rsidR="00430D03" w:rsidRDefault="00430D03" w:rsidP="00E33D22">
      <w:pPr>
        <w:tabs>
          <w:tab w:val="left" w:pos="3720"/>
        </w:tabs>
        <w:spacing w:after="0"/>
        <w:jc w:val="left"/>
        <w:rPr>
          <w:b/>
          <w:color w:val="244061"/>
        </w:rPr>
      </w:pPr>
    </w:p>
    <w:p w14:paraId="4FA3462F" w14:textId="77777777" w:rsidR="00A972FC" w:rsidRDefault="00843858" w:rsidP="00E33D22">
      <w:pPr>
        <w:numPr>
          <w:ilvl w:val="0"/>
          <w:numId w:val="2"/>
        </w:numPr>
        <w:spacing w:after="0"/>
        <w:jc w:val="left"/>
        <w:rPr>
          <w:rFonts w:ascii="Cambria" w:eastAsia="Cambria" w:hAnsi="Cambria" w:cs="Cambria"/>
          <w:b/>
          <w:color w:val="244061"/>
          <w:sz w:val="30"/>
          <w:szCs w:val="30"/>
        </w:rPr>
      </w:pPr>
      <w:r>
        <w:rPr>
          <w:rFonts w:ascii="Cambria" w:eastAsia="Cambria" w:hAnsi="Cambria" w:cs="Cambria"/>
          <w:b/>
          <w:color w:val="244061"/>
          <w:sz w:val="30"/>
          <w:szCs w:val="30"/>
        </w:rPr>
        <w:lastRenderedPageBreak/>
        <w:t>Introducción</w:t>
      </w:r>
    </w:p>
    <w:p w14:paraId="45C84C8B" w14:textId="77777777" w:rsidR="00A972FC" w:rsidRDefault="00843858" w:rsidP="00E33D22">
      <w:pPr>
        <w:spacing w:before="240" w:after="240"/>
        <w:jc w:val="left"/>
        <w:rPr>
          <w:rFonts w:ascii="Cambria" w:eastAsia="Cambria" w:hAnsi="Cambria" w:cs="Cambria"/>
        </w:rPr>
      </w:pPr>
      <w:r>
        <w:rPr>
          <w:rFonts w:ascii="Cambria" w:eastAsia="Cambria" w:hAnsi="Cambria" w:cs="Cambria"/>
        </w:rPr>
        <w:t>Para comenzar este apartado nos podemos remontar al año de 1678, donde el científico inglés Robert Hooke, propuso una de las leyes más relevantes para la física. Esta ley postula que, la deformación elástica que sufre un cuerpo es proporcional a la fuerza que produce tal deformación, siempre y cuando no se sobrepase el límite de elasticidad. Para llegar al descubrimiento de esta ley, Hooke tuvo que desenvolverse en la metalurgia además de observar la construcción de una pieza metálica enrollada, con forma de hélice para así, descubrir sus propiedades.</w:t>
      </w:r>
    </w:p>
    <w:p w14:paraId="302D57AC" w14:textId="77777777" w:rsidR="00A972FC" w:rsidRDefault="00843858" w:rsidP="00E33D22">
      <w:pPr>
        <w:spacing w:before="240" w:after="240"/>
        <w:jc w:val="left"/>
        <w:rPr>
          <w:rFonts w:ascii="Cambria" w:eastAsia="Cambria" w:hAnsi="Cambria" w:cs="Cambria"/>
        </w:rPr>
      </w:pPr>
      <w:r>
        <w:rPr>
          <w:rFonts w:ascii="Cambria" w:eastAsia="Cambria" w:hAnsi="Cambria" w:cs="Cambria"/>
        </w:rPr>
        <w:t xml:space="preserve">Sin embargo, el estudio cuantitativo de las mismas llegó más tarde.  </w:t>
      </w:r>
    </w:p>
    <w:p w14:paraId="56893FE5" w14:textId="77777777" w:rsidR="00A972FC" w:rsidRPr="0029748C" w:rsidRDefault="00843858" w:rsidP="00E33D22">
      <w:pPr>
        <w:spacing w:before="240" w:after="240"/>
        <w:jc w:val="left"/>
        <w:rPr>
          <w:rFonts w:ascii="Cambria" w:eastAsia="Cambria" w:hAnsi="Cambria" w:cs="Cambria"/>
        </w:rPr>
      </w:pPr>
      <w:r>
        <w:rPr>
          <w:rFonts w:ascii="Cambria" w:eastAsia="Cambria" w:hAnsi="Cambria" w:cs="Cambria"/>
        </w:rPr>
        <w:t xml:space="preserve">La ley de Hooke es solo una aproximación lineal de primer orden, a la respuesta real de los resortes y otros cuerpos elásticos a las fuerzas aplicadas. Este principio, eventualmente debe fallar una vez que las fuerzas excedan algún límite, ya que ningún material puede comprimirse más allá de un cierto tamaño mínimo, o estirarse más allá de un tamaño máximo, sin alguna deformación permanente o cambio de estado, como ya se mencionó previamente. Por otro lado, esta ley sí es una aproximación precisa para la mayoría de los cuerpos sólidos, siempre que las fuerzas y deformaciones sean lo suficientemente pequeñas. Reyes L, </w:t>
      </w:r>
      <w:r w:rsidR="00C1204D">
        <w:rPr>
          <w:rFonts w:ascii="Cambria" w:eastAsia="Cambria" w:hAnsi="Cambria" w:cs="Cambria"/>
        </w:rPr>
        <w:t>Vázquez</w:t>
      </w:r>
      <w:r>
        <w:rPr>
          <w:rFonts w:ascii="Cambria" w:eastAsia="Cambria" w:hAnsi="Cambria" w:cs="Cambria"/>
        </w:rPr>
        <w:t xml:space="preserve"> K &amp; Miranda G (2013)</w:t>
      </w:r>
    </w:p>
    <w:p w14:paraId="6A6508EF" w14:textId="77777777" w:rsidR="00A972FC" w:rsidRPr="007B0060" w:rsidRDefault="00843858" w:rsidP="00E33D22">
      <w:pPr>
        <w:pStyle w:val="Heading1"/>
        <w:numPr>
          <w:ilvl w:val="0"/>
          <w:numId w:val="2"/>
        </w:numPr>
        <w:jc w:val="left"/>
        <w:rPr>
          <w:b/>
          <w:sz w:val="32"/>
          <w:szCs w:val="32"/>
        </w:rPr>
      </w:pPr>
      <w:bookmarkStart w:id="1" w:name="_heading=h.30j0zll" w:colFirst="0" w:colLast="0"/>
      <w:bookmarkEnd w:id="1"/>
      <w:r>
        <w:rPr>
          <w:b/>
          <w:sz w:val="32"/>
          <w:szCs w:val="32"/>
        </w:rPr>
        <w:t>Objetivos</w:t>
      </w:r>
    </w:p>
    <w:p w14:paraId="4114A35F" w14:textId="77777777" w:rsidR="00A972FC" w:rsidRDefault="00843858" w:rsidP="00E33D22">
      <w:pPr>
        <w:numPr>
          <w:ilvl w:val="0"/>
          <w:numId w:val="3"/>
        </w:numPr>
        <w:pBdr>
          <w:top w:val="nil"/>
          <w:left w:val="nil"/>
          <w:bottom w:val="nil"/>
          <w:right w:val="nil"/>
          <w:between w:val="nil"/>
        </w:pBdr>
        <w:spacing w:after="0"/>
        <w:jc w:val="left"/>
        <w:rPr>
          <w:color w:val="000000"/>
          <w:szCs w:val="24"/>
        </w:rPr>
      </w:pPr>
      <w:r>
        <w:rPr>
          <w:sz w:val="22"/>
        </w:rPr>
        <w:t>Reconocer la característica del resorte para medir la fuerza límite elástica mediante materiales proporcionados por el laboratorio.</w:t>
      </w:r>
    </w:p>
    <w:p w14:paraId="4FCC5897" w14:textId="77777777" w:rsidR="00A972FC" w:rsidRDefault="00843858" w:rsidP="00E33D22">
      <w:pPr>
        <w:numPr>
          <w:ilvl w:val="0"/>
          <w:numId w:val="3"/>
        </w:numPr>
        <w:spacing w:before="240" w:after="240"/>
        <w:jc w:val="left"/>
      </w:pPr>
      <w:r>
        <w:t>Determinar la constante elástica del resorte por el método estático.</w:t>
      </w:r>
    </w:p>
    <w:p w14:paraId="6D6F73F7" w14:textId="77777777" w:rsidR="00A972FC" w:rsidRDefault="00843858" w:rsidP="00E33D22">
      <w:pPr>
        <w:numPr>
          <w:ilvl w:val="0"/>
          <w:numId w:val="3"/>
        </w:numPr>
        <w:pBdr>
          <w:top w:val="nil"/>
          <w:left w:val="nil"/>
          <w:bottom w:val="nil"/>
          <w:right w:val="nil"/>
          <w:between w:val="nil"/>
        </w:pBdr>
        <w:spacing w:after="0"/>
        <w:jc w:val="left"/>
      </w:pPr>
      <w:r>
        <w:t>Determinar el valor de la constante del resorte por el método del mínimo cuadrado y comparar los resultados.</w:t>
      </w:r>
    </w:p>
    <w:p w14:paraId="67C0C623" w14:textId="77777777" w:rsidR="00A972FC" w:rsidRDefault="00A972FC" w:rsidP="00E33D22">
      <w:pPr>
        <w:pBdr>
          <w:top w:val="nil"/>
          <w:left w:val="nil"/>
          <w:bottom w:val="nil"/>
          <w:right w:val="nil"/>
          <w:between w:val="nil"/>
        </w:pBdr>
        <w:spacing w:after="0"/>
        <w:ind w:left="720"/>
        <w:jc w:val="left"/>
      </w:pPr>
    </w:p>
    <w:p w14:paraId="697E0CD8" w14:textId="77777777" w:rsidR="00A972FC" w:rsidRPr="009C0977" w:rsidRDefault="00843858" w:rsidP="00E33D22">
      <w:pPr>
        <w:numPr>
          <w:ilvl w:val="0"/>
          <w:numId w:val="3"/>
        </w:numPr>
        <w:pBdr>
          <w:top w:val="nil"/>
          <w:left w:val="nil"/>
          <w:bottom w:val="nil"/>
          <w:right w:val="nil"/>
          <w:between w:val="nil"/>
        </w:pBdr>
        <w:spacing w:after="0"/>
        <w:jc w:val="left"/>
        <w:rPr>
          <w:color w:val="000000"/>
          <w:szCs w:val="24"/>
        </w:rPr>
      </w:pPr>
      <w:r>
        <w:t>Graficar P= f(x)  y la recta ajustada y = f(x)</w:t>
      </w:r>
    </w:p>
    <w:p w14:paraId="23BFBC65" w14:textId="77777777" w:rsidR="0029748C" w:rsidRDefault="0029748C" w:rsidP="00E33D22">
      <w:pPr>
        <w:pBdr>
          <w:top w:val="nil"/>
          <w:left w:val="nil"/>
          <w:bottom w:val="nil"/>
          <w:right w:val="nil"/>
          <w:between w:val="nil"/>
        </w:pBdr>
        <w:spacing w:after="0"/>
        <w:jc w:val="left"/>
        <w:rPr>
          <w:color w:val="000000"/>
          <w:szCs w:val="24"/>
        </w:rPr>
      </w:pPr>
    </w:p>
    <w:p w14:paraId="0DAB472F" w14:textId="77777777" w:rsidR="00A972FC" w:rsidRDefault="00A972FC" w:rsidP="00E33D22">
      <w:pPr>
        <w:pBdr>
          <w:top w:val="nil"/>
          <w:left w:val="nil"/>
          <w:bottom w:val="nil"/>
          <w:right w:val="nil"/>
          <w:between w:val="nil"/>
        </w:pBdr>
        <w:spacing w:after="0"/>
        <w:ind w:left="720"/>
        <w:jc w:val="left"/>
        <w:rPr>
          <w:b/>
          <w:color w:val="000000"/>
          <w:szCs w:val="24"/>
        </w:rPr>
      </w:pPr>
    </w:p>
    <w:p w14:paraId="7ED69D67" w14:textId="77777777" w:rsidR="00A972FC" w:rsidRDefault="00843858" w:rsidP="00E33D22">
      <w:pPr>
        <w:pStyle w:val="Heading1"/>
        <w:numPr>
          <w:ilvl w:val="0"/>
          <w:numId w:val="2"/>
        </w:numPr>
        <w:jc w:val="left"/>
        <w:rPr>
          <w:b/>
          <w:sz w:val="32"/>
          <w:szCs w:val="32"/>
        </w:rPr>
      </w:pPr>
      <w:bookmarkStart w:id="2" w:name="_heading=h.1fob9te" w:colFirst="0" w:colLast="0"/>
      <w:bookmarkEnd w:id="2"/>
      <w:r>
        <w:rPr>
          <w:b/>
          <w:sz w:val="32"/>
          <w:szCs w:val="32"/>
        </w:rPr>
        <w:t>Marco teórico</w:t>
      </w:r>
    </w:p>
    <w:p w14:paraId="0A6175A0" w14:textId="77777777" w:rsidR="00A972FC" w:rsidRDefault="00843858" w:rsidP="00E33D22">
      <w:pPr>
        <w:pStyle w:val="Heading2"/>
        <w:ind w:left="720"/>
        <w:jc w:val="left"/>
      </w:pPr>
      <w:bookmarkStart w:id="3" w:name="_heading=h.3znysh7" w:colFirst="0" w:colLast="0"/>
      <w:bookmarkEnd w:id="3"/>
      <w:r>
        <w:t>3.1. Ley de Hooke.</w:t>
      </w:r>
    </w:p>
    <w:p w14:paraId="57EA42AE" w14:textId="77777777" w:rsidR="00A972FC" w:rsidRDefault="00843858" w:rsidP="00E33D22">
      <w:pPr>
        <w:spacing w:before="240" w:after="240"/>
        <w:jc w:val="left"/>
      </w:pPr>
      <w:r>
        <w:t>Esta Ley principalmente enuncia que el alargamiento unitario que experimenta un material elástico o resorte es directamente proporcional a la fuerza aplicada F.</w:t>
      </w:r>
    </w:p>
    <w:p w14:paraId="510CF8F5" w14:textId="77777777" w:rsidR="00A972FC" w:rsidRDefault="00843858" w:rsidP="00E33D22">
      <w:pPr>
        <w:spacing w:before="240" w:after="240"/>
        <w:jc w:val="left"/>
        <w:rPr>
          <w:rFonts w:ascii="Cambria" w:eastAsia="Cambria" w:hAnsi="Cambria" w:cs="Cambria"/>
        </w:rPr>
      </w:pPr>
      <w:r>
        <w:lastRenderedPageBreak/>
        <w:t xml:space="preserve">La ley se aplica a materiales elásticos o resortes hasta un límite denominado límite elástico. La forma más común de representar matemáticamente la </w:t>
      </w:r>
      <w:r>
        <w:rPr>
          <w:i/>
        </w:rPr>
        <w:t>Ley de Hooke</w:t>
      </w:r>
      <w:r>
        <w:t xml:space="preserve"> es mediante la ecuación del muelle o resorte, donde se relaciona la fuerza </w:t>
      </w:r>
      <w:r>
        <w:rPr>
          <w:i/>
        </w:rPr>
        <w:t xml:space="preserve">F </w:t>
      </w:r>
      <w:r>
        <w:t xml:space="preserve">ejercida sobre el resorte con la elongación o alargamiento x producido. </w:t>
      </w:r>
      <w:r>
        <w:rPr>
          <w:rFonts w:ascii="Cambria" w:eastAsia="Cambria" w:hAnsi="Cambria" w:cs="Cambria"/>
        </w:rPr>
        <w:t xml:space="preserve">Reyes L, </w:t>
      </w:r>
      <w:r w:rsidR="00FF574D">
        <w:rPr>
          <w:rFonts w:ascii="Cambria" w:eastAsia="Cambria" w:hAnsi="Cambria" w:cs="Cambria"/>
        </w:rPr>
        <w:t>Vázquez</w:t>
      </w:r>
      <w:r>
        <w:rPr>
          <w:rFonts w:ascii="Cambria" w:eastAsia="Cambria" w:hAnsi="Cambria" w:cs="Cambria"/>
        </w:rPr>
        <w:t xml:space="preserve"> K &amp; Miranda G (2013)</w:t>
      </w:r>
    </w:p>
    <w:p w14:paraId="79B7B07B" w14:textId="77777777" w:rsidR="00A972FC" w:rsidRDefault="00843858" w:rsidP="00E33D22">
      <w:pPr>
        <w:spacing w:before="240" w:after="240"/>
        <w:jc w:val="left"/>
        <w:rPr>
          <w:rFonts w:ascii="Cambria" w:eastAsia="Cambria" w:hAnsi="Cambria" w:cs="Cambria"/>
        </w:rPr>
      </w:pPr>
      <w:r>
        <w:rPr>
          <w:rFonts w:ascii="Cambria" w:eastAsia="Cambria" w:hAnsi="Cambria" w:cs="Cambria"/>
          <w:noProof/>
          <w:lang w:eastAsia="es-ES"/>
        </w:rPr>
        <w:drawing>
          <wp:inline distT="114300" distB="114300" distL="114300" distR="114300" wp14:anchorId="709ACCD0" wp14:editId="7DB02ECF">
            <wp:extent cx="990600" cy="1304925"/>
            <wp:effectExtent l="0" t="0" r="0" b="9525"/>
            <wp:docPr id="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990881" cy="1305295"/>
                    </a:xfrm>
                    <a:prstGeom prst="rect">
                      <a:avLst/>
                    </a:prstGeom>
                    <a:ln/>
                  </pic:spPr>
                </pic:pic>
              </a:graphicData>
            </a:graphic>
          </wp:inline>
        </w:drawing>
      </w:r>
    </w:p>
    <w:p w14:paraId="16FA6AF4" w14:textId="77777777" w:rsidR="00A972FC" w:rsidRDefault="00843858" w:rsidP="00E33D22">
      <w:pPr>
        <w:spacing w:before="240" w:after="240"/>
        <w:jc w:val="left"/>
        <w:rPr>
          <w:rFonts w:ascii="Cambria" w:eastAsia="Cambria" w:hAnsi="Cambria" w:cs="Cambria"/>
        </w:rPr>
      </w:pPr>
      <w:r>
        <w:rPr>
          <w:rFonts w:ascii="Cambria" w:eastAsia="Cambria" w:hAnsi="Cambria" w:cs="Cambria"/>
        </w:rPr>
        <w:t xml:space="preserve">                                                        Figura 1: Ley de Hooke</w:t>
      </w:r>
    </w:p>
    <w:p w14:paraId="1FE5C751" w14:textId="77777777" w:rsidR="00A972FC" w:rsidRDefault="00843858" w:rsidP="00E33D22">
      <w:pPr>
        <w:spacing w:before="240" w:after="240"/>
        <w:jc w:val="left"/>
        <w:rPr>
          <w:rFonts w:ascii="Cambria" w:eastAsia="Cambria" w:hAnsi="Cambria" w:cs="Cambria"/>
        </w:rPr>
      </w:pPr>
      <w:r>
        <w:rPr>
          <w:rFonts w:ascii="Cambria" w:eastAsia="Cambria" w:hAnsi="Cambria" w:cs="Cambria"/>
        </w:rPr>
        <w:t xml:space="preserve">donde: </w:t>
      </w:r>
    </w:p>
    <w:p w14:paraId="4D1C3C80" w14:textId="77777777" w:rsidR="00A972FC" w:rsidRDefault="00843858" w:rsidP="00E33D22">
      <w:pPr>
        <w:spacing w:before="240" w:after="240"/>
        <w:jc w:val="left"/>
      </w:pPr>
      <w:r>
        <w:rPr>
          <w:rFonts w:ascii="Cambria" w:eastAsia="Cambria" w:hAnsi="Cambria" w:cs="Cambria"/>
        </w:rPr>
        <w:t xml:space="preserve">F = - k </w:t>
      </w:r>
      <w:r>
        <w:t>∆</w:t>
      </w:r>
      <w:r w:rsidR="00D669EA">
        <w:t>x</w:t>
      </w:r>
      <w:r>
        <w:t xml:space="preserve">                                        </w:t>
      </w:r>
      <w:r w:rsidR="009C0977">
        <w:t xml:space="preserve">     </w:t>
      </w:r>
      <w:r>
        <w:t xml:space="preserve">     (1)</w:t>
      </w:r>
    </w:p>
    <w:p w14:paraId="4F49DEAE" w14:textId="77777777" w:rsidR="00A972FC" w:rsidRDefault="00843858" w:rsidP="00E33D22">
      <w:pPr>
        <w:spacing w:before="240" w:after="240"/>
        <w:jc w:val="left"/>
      </w:pPr>
      <w:r>
        <w:t>y</w:t>
      </w:r>
    </w:p>
    <w:p w14:paraId="5FF08D6E" w14:textId="77777777" w:rsidR="00A972FC" w:rsidRDefault="00843858" w:rsidP="00E33D22">
      <w:pPr>
        <w:spacing w:before="240" w:after="240"/>
        <w:jc w:val="left"/>
      </w:pPr>
      <w:r>
        <w:t xml:space="preserve"> P = </w:t>
      </w:r>
      <w:r w:rsidR="0029748C">
        <w:t xml:space="preserve">- </w:t>
      </w:r>
      <w:r w:rsidR="00654A99">
        <w:rPr>
          <w:rFonts w:ascii="Cambria" w:eastAsia="Cambria" w:hAnsi="Cambria" w:cs="Cambria"/>
        </w:rPr>
        <w:t>k</w:t>
      </w:r>
      <w:r w:rsidR="00654A99">
        <w:t xml:space="preserve"> </w:t>
      </w:r>
      <w:r>
        <w:t>∆</w:t>
      </w:r>
      <w:r w:rsidR="006C25BD" w:rsidRPr="00D669EA">
        <w:rPr>
          <w:szCs w:val="24"/>
        </w:rPr>
        <w:t>x</w:t>
      </w:r>
      <w:r>
        <w:t xml:space="preserve"> = mg                                            (2)</w:t>
      </w:r>
    </w:p>
    <w:p w14:paraId="2A6E9518" w14:textId="77777777" w:rsidR="009C0977" w:rsidRPr="0029748C" w:rsidRDefault="00FF574D" w:rsidP="00E33D22">
      <w:pPr>
        <w:spacing w:before="240" w:after="240"/>
        <w:jc w:val="left"/>
      </w:pPr>
      <w:r>
        <w:t>Donde</w:t>
      </w:r>
      <w:r w:rsidR="00843858">
        <w:t xml:space="preserve"> P es el peso y ∆</w:t>
      </w:r>
      <w:r w:rsidR="00D669EA">
        <w:t>x</w:t>
      </w:r>
      <w:r w:rsidR="00843858">
        <w:t xml:space="preserve"> es la elongación del resorte.</w:t>
      </w:r>
      <w:bookmarkStart w:id="4" w:name="_heading=h.jcjtxh66jmn4" w:colFirst="0" w:colLast="0"/>
      <w:bookmarkEnd w:id="4"/>
    </w:p>
    <w:p w14:paraId="6F5A9547" w14:textId="77777777" w:rsidR="00A972FC" w:rsidRDefault="00843858" w:rsidP="00E33D22">
      <w:pPr>
        <w:pStyle w:val="Heading2"/>
        <w:ind w:left="720"/>
        <w:jc w:val="left"/>
        <w:rPr>
          <w:color w:val="202122"/>
          <w:sz w:val="32"/>
          <w:szCs w:val="32"/>
        </w:rPr>
      </w:pPr>
      <w:r>
        <w:rPr>
          <w:sz w:val="32"/>
          <w:szCs w:val="32"/>
        </w:rPr>
        <w:t xml:space="preserve">3.2. </w:t>
      </w:r>
      <w:r>
        <w:t>Método del mínimo cuadrado</w:t>
      </w:r>
    </w:p>
    <w:p w14:paraId="011DC3A7" w14:textId="77777777" w:rsidR="00A972FC" w:rsidRDefault="00843858" w:rsidP="00E33D22">
      <w:pPr>
        <w:spacing w:before="240" w:after="240"/>
        <w:jc w:val="left"/>
      </w:pPr>
      <w:r>
        <w:t>El método de mínimos cuadrados se aplica para ajustar rectas a una serie de datos presentados como punto en el plano.</w:t>
      </w:r>
    </w:p>
    <w:p w14:paraId="6DE77EB5" w14:textId="77777777" w:rsidR="00A972FC" w:rsidRDefault="00843858" w:rsidP="00E33D22">
      <w:pPr>
        <w:spacing w:before="240" w:after="240"/>
        <w:jc w:val="left"/>
      </w:pPr>
      <w:r>
        <w:t>Supongamos que se tienen los siguientes datos para las variables x e y.</w:t>
      </w:r>
    </w:p>
    <w:p w14:paraId="64F4E9ED" w14:textId="77777777" w:rsidR="00A972FC" w:rsidRDefault="00843858" w:rsidP="00E33D22">
      <w:pPr>
        <w:spacing w:before="240" w:after="240"/>
        <w:jc w:val="left"/>
      </w:pPr>
      <w:r>
        <w:t>Esta situación se puede presentar en estudios experimentales, donde se estudia la variación de cierta magnitud y, en función de otra magnitud x.</w:t>
      </w:r>
    </w:p>
    <w:p w14:paraId="22BF1E5D" w14:textId="77777777" w:rsidR="00A972FC" w:rsidRDefault="00843858" w:rsidP="00E33D22">
      <w:pPr>
        <w:spacing w:before="240" w:after="240"/>
        <w:jc w:val="left"/>
      </w:pPr>
      <w:r>
        <w:t>Teóricamente es de esperarse que la relación entre estas variables sea lineal, del tipo</w:t>
      </w:r>
    </w:p>
    <w:p w14:paraId="18FC9387" w14:textId="77777777" w:rsidR="00A972FC" w:rsidRDefault="00136F82" w:rsidP="00E33D22">
      <w:pPr>
        <w:spacing w:before="240" w:after="240"/>
        <w:jc w:val="left"/>
      </w:pPr>
      <w:r>
        <w:rPr>
          <w:color w:val="202122"/>
        </w:rPr>
        <w:t>y</w:t>
      </w:r>
      <w:r w:rsidR="00843858">
        <w:rPr>
          <w:color w:val="202122"/>
        </w:rPr>
        <w:t xml:space="preserve"> = </w:t>
      </w:r>
      <m:oMath>
        <m:r>
          <w:rPr>
            <w:rFonts w:ascii="Cambria Math" w:hAnsi="Cambria Math"/>
          </w:rPr>
          <m:t>m</m:t>
        </m:r>
      </m:oMath>
      <w:r w:rsidR="00D43EBF">
        <w:rPr>
          <w:color w:val="202122"/>
        </w:rPr>
        <w:t xml:space="preserve"> </w:t>
      </w:r>
      <w:r>
        <w:rPr>
          <w:color w:val="202122"/>
        </w:rPr>
        <w:t>x</w:t>
      </w:r>
      <w:r w:rsidR="00843858">
        <w:rPr>
          <w:color w:val="202122"/>
        </w:rPr>
        <w:t xml:space="preserve">    </w:t>
      </w:r>
    </w:p>
    <w:p w14:paraId="2CB46F4C" w14:textId="77777777" w:rsidR="00A972FC" w:rsidRDefault="00843858" w:rsidP="00E33D22">
      <w:pPr>
        <w:spacing w:before="240" w:after="240"/>
        <w:jc w:val="left"/>
        <w:rPr>
          <w:color w:val="202122"/>
        </w:rPr>
      </w:pPr>
      <w:r>
        <w:rPr>
          <w:color w:val="202122"/>
        </w:rPr>
        <w:t>Que se obtiene de la ecuación (2) de la siguiente manera:</w:t>
      </w:r>
    </w:p>
    <w:p w14:paraId="211E7481" w14:textId="77777777" w:rsidR="00A972FC" w:rsidRDefault="00843858" w:rsidP="00E33D22">
      <w:pPr>
        <w:spacing w:before="240" w:after="240"/>
        <w:jc w:val="left"/>
        <w:rPr>
          <w:color w:val="202122"/>
        </w:rPr>
      </w:pPr>
      <w:r>
        <w:rPr>
          <w:color w:val="202122"/>
        </w:rPr>
        <w:t>P</w:t>
      </w:r>
      <w:r w:rsidR="007B0060">
        <w:rPr>
          <w:color w:val="202122"/>
        </w:rPr>
        <w:t>eso</w:t>
      </w:r>
      <w:r>
        <w:rPr>
          <w:color w:val="202122"/>
        </w:rPr>
        <w:t xml:space="preserve"> = </w:t>
      </w:r>
      <w:r w:rsidR="00136F82">
        <w:rPr>
          <w:color w:val="202122"/>
        </w:rPr>
        <w:t>y</w:t>
      </w:r>
      <w:r>
        <w:rPr>
          <w:color w:val="202122"/>
        </w:rPr>
        <w:t xml:space="preserve">       e      </w:t>
      </w:r>
      <w:r>
        <w:t>∆</w:t>
      </w:r>
      <w:r w:rsidR="00D669EA">
        <w:t>x</w:t>
      </w:r>
      <w:r>
        <w:t xml:space="preserve">  = </w:t>
      </w:r>
      <w:r w:rsidR="00136F82">
        <w:t>x</w:t>
      </w:r>
    </w:p>
    <w:p w14:paraId="28682DB1" w14:textId="77777777" w:rsidR="00A972FC" w:rsidRDefault="007B0060" w:rsidP="00E33D22">
      <w:pPr>
        <w:spacing w:before="240" w:after="240"/>
        <w:jc w:val="left"/>
      </w:pPr>
      <w:r>
        <w:t>Con lo que</w:t>
      </w:r>
      <w:r w:rsidR="00843858">
        <w:t xml:space="preserve"> se puede obtener el valor de m aplicando la ecuación.</w:t>
      </w:r>
    </w:p>
    <w:p w14:paraId="3FAD94F3" w14:textId="77777777" w:rsidR="00A972FC" w:rsidRDefault="004A52F9" w:rsidP="00E33D22">
      <w:pPr>
        <w:spacing w:before="240" w:after="240"/>
        <w:jc w:val="left"/>
      </w:pPr>
      <m:oMathPara>
        <m:oMath>
          <m:r>
            <w:rPr>
              <w:rFonts w:ascii="Cambria Math" w:hAnsi="Cambria Math"/>
            </w:rPr>
            <w:lastRenderedPageBreak/>
            <m:t xml:space="preserve">m= </m:t>
          </m:r>
          <m:f>
            <m:fPr>
              <m:ctrlPr>
                <w:rPr>
                  <w:rFonts w:ascii="Cambria Math" w:hAnsi="Cambria Math"/>
                  <w:i/>
                </w:rPr>
              </m:ctrlPr>
            </m:fPr>
            <m:num>
              <m:nary>
                <m:naryPr>
                  <m:chr m:val="∑"/>
                  <m:limLoc m:val="undOvr"/>
                  <m:subHide m:val="1"/>
                  <m:supHide m:val="1"/>
                  <m:ctrlPr>
                    <w:rPr>
                      <w:rFonts w:ascii="Cambria Math" w:hAnsi="Cambria Math"/>
                      <w:i/>
                    </w:rPr>
                  </m:ctrlPr>
                </m:naryPr>
                <m:sub/>
                <m:sup/>
                <m:e>
                  <m:r>
                    <w:rPr>
                      <w:rFonts w:ascii="Cambria Math" w:hAnsi="Cambria Math"/>
                    </w:rPr>
                    <m:t>x.y</m:t>
                  </m:r>
                </m:e>
              </m:nary>
            </m:num>
            <m:den>
              <m:nary>
                <m:naryPr>
                  <m:chr m:val="∑"/>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e>
              </m:nary>
            </m:den>
          </m:f>
        </m:oMath>
      </m:oMathPara>
    </w:p>
    <w:p w14:paraId="01380A38" w14:textId="77777777" w:rsidR="00A972FC" w:rsidRDefault="00843858" w:rsidP="00E33D22">
      <w:pPr>
        <w:spacing w:before="240" w:after="240"/>
        <w:jc w:val="left"/>
      </w:pPr>
      <w:r>
        <w:t xml:space="preserve">Donde m es la pendiente de la recta ajustada y </w:t>
      </w:r>
      <w:r w:rsidR="007B0060">
        <w:t>debe ser aproximadamente</w:t>
      </w:r>
      <w:r>
        <w:t xml:space="preserve"> igual a la constante</w:t>
      </w:r>
      <w:r w:rsidR="007B0060">
        <w:t xml:space="preserve"> del resorte</w:t>
      </w:r>
      <w:r>
        <w:t xml:space="preserve"> k.                   </w:t>
      </w:r>
    </w:p>
    <w:p w14:paraId="5DECB4F3" w14:textId="77777777" w:rsidR="00A972FC" w:rsidRDefault="00843858" w:rsidP="00E33D22">
      <w:pPr>
        <w:pStyle w:val="Heading1"/>
        <w:numPr>
          <w:ilvl w:val="0"/>
          <w:numId w:val="2"/>
        </w:numPr>
        <w:jc w:val="left"/>
        <w:rPr>
          <w:b/>
          <w:sz w:val="32"/>
          <w:szCs w:val="32"/>
        </w:rPr>
      </w:pPr>
      <w:bookmarkStart w:id="5" w:name="_heading=h.tyjcwt" w:colFirst="0" w:colLast="0"/>
      <w:bookmarkEnd w:id="5"/>
      <w:r>
        <w:rPr>
          <w:b/>
          <w:sz w:val="32"/>
          <w:szCs w:val="32"/>
        </w:rPr>
        <w:t>Desarrollo de la práctica</w:t>
      </w:r>
    </w:p>
    <w:p w14:paraId="5CE6A75E" w14:textId="77777777" w:rsidR="00A972FC" w:rsidRDefault="00843858" w:rsidP="00E33D22">
      <w:pPr>
        <w:pStyle w:val="Heading2"/>
        <w:ind w:left="720"/>
        <w:jc w:val="left"/>
      </w:pPr>
      <w:bookmarkStart w:id="6" w:name="_heading=h.3dy6vkm" w:colFirst="0" w:colLast="0"/>
      <w:bookmarkEnd w:id="6"/>
      <w:r>
        <w:t>4.1. Materiales y montajes.</w:t>
      </w:r>
    </w:p>
    <w:p w14:paraId="17AFA555" w14:textId="77777777" w:rsidR="00A972FC" w:rsidRDefault="00843858" w:rsidP="00E33D22">
      <w:pPr>
        <w:numPr>
          <w:ilvl w:val="0"/>
          <w:numId w:val="1"/>
        </w:numPr>
        <w:spacing w:after="0"/>
        <w:jc w:val="left"/>
      </w:pPr>
      <w:r>
        <w:t>Resorte</w:t>
      </w:r>
      <w:r w:rsidR="00A76E01">
        <w:t>s</w:t>
      </w:r>
      <w:r>
        <w:t xml:space="preserve"> </w:t>
      </w:r>
    </w:p>
    <w:p w14:paraId="48665BBC" w14:textId="77777777" w:rsidR="00A972FC" w:rsidRDefault="00843858" w:rsidP="00E33D22">
      <w:pPr>
        <w:numPr>
          <w:ilvl w:val="0"/>
          <w:numId w:val="1"/>
        </w:numPr>
        <w:spacing w:after="0"/>
        <w:jc w:val="left"/>
      </w:pPr>
      <w:r>
        <w:t xml:space="preserve">Regla milimetrada o cinta métrica. </w:t>
      </w:r>
    </w:p>
    <w:p w14:paraId="19DA1B6F" w14:textId="77777777" w:rsidR="00A972FC" w:rsidRDefault="00843858" w:rsidP="00E33D22">
      <w:pPr>
        <w:numPr>
          <w:ilvl w:val="0"/>
          <w:numId w:val="1"/>
        </w:numPr>
        <w:spacing w:after="0"/>
        <w:jc w:val="left"/>
      </w:pPr>
      <w:r>
        <w:t>Porta pesas</w:t>
      </w:r>
    </w:p>
    <w:p w14:paraId="5F5B2686" w14:textId="77777777" w:rsidR="00A972FC" w:rsidRDefault="00843858" w:rsidP="00E33D22">
      <w:pPr>
        <w:numPr>
          <w:ilvl w:val="0"/>
          <w:numId w:val="1"/>
        </w:numPr>
        <w:spacing w:after="0"/>
        <w:jc w:val="left"/>
      </w:pPr>
      <w:r>
        <w:t xml:space="preserve">Pesas </w:t>
      </w:r>
    </w:p>
    <w:p w14:paraId="46E1BB2B" w14:textId="77777777" w:rsidR="00A972FC" w:rsidRDefault="00843858" w:rsidP="00E33D22">
      <w:pPr>
        <w:numPr>
          <w:ilvl w:val="0"/>
          <w:numId w:val="1"/>
        </w:numPr>
        <w:spacing w:after="0"/>
        <w:jc w:val="left"/>
      </w:pPr>
      <w:r>
        <w:t xml:space="preserve">Balanza </w:t>
      </w:r>
    </w:p>
    <w:p w14:paraId="5CD64E51" w14:textId="77777777" w:rsidR="00A972FC" w:rsidRDefault="00A76E01" w:rsidP="00E33D22">
      <w:pPr>
        <w:numPr>
          <w:ilvl w:val="0"/>
          <w:numId w:val="1"/>
        </w:numPr>
        <w:spacing w:after="0"/>
        <w:jc w:val="left"/>
      </w:pPr>
      <w:r>
        <w:t xml:space="preserve">Pie </w:t>
      </w:r>
      <w:r w:rsidR="00843858">
        <w:t>Soporte</w:t>
      </w:r>
      <w:r w:rsidR="004A52F9">
        <w:t>, v</w:t>
      </w:r>
      <w:r w:rsidR="00843858">
        <w:t>arillas</w:t>
      </w:r>
      <w:r w:rsidR="004A52F9">
        <w:t xml:space="preserve"> y d</w:t>
      </w:r>
      <w:r w:rsidR="003979C7">
        <w:t>oble nuez</w:t>
      </w:r>
    </w:p>
    <w:p w14:paraId="24875045" w14:textId="77777777" w:rsidR="0029748C" w:rsidRDefault="0029748C" w:rsidP="00E33D22">
      <w:pPr>
        <w:spacing w:after="0"/>
        <w:ind w:left="720"/>
        <w:jc w:val="left"/>
      </w:pPr>
    </w:p>
    <w:p w14:paraId="761F2E8C" w14:textId="77777777" w:rsidR="00A972FC" w:rsidRDefault="00843858" w:rsidP="00E33D22">
      <w:pPr>
        <w:jc w:val="left"/>
      </w:pPr>
      <w:r>
        <w:rPr>
          <w:noProof/>
          <w:lang w:eastAsia="es-ES"/>
        </w:rPr>
        <w:drawing>
          <wp:inline distT="114300" distB="114300" distL="114300" distR="114300" wp14:anchorId="6B00C717" wp14:editId="17E29BFE">
            <wp:extent cx="2943225" cy="2076450"/>
            <wp:effectExtent l="0" t="0" r="9525" b="0"/>
            <wp:docPr id="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2943870" cy="2076905"/>
                    </a:xfrm>
                    <a:prstGeom prst="rect">
                      <a:avLst/>
                    </a:prstGeom>
                    <a:ln/>
                  </pic:spPr>
                </pic:pic>
              </a:graphicData>
            </a:graphic>
          </wp:inline>
        </w:drawing>
      </w:r>
    </w:p>
    <w:p w14:paraId="254995A4" w14:textId="77777777" w:rsidR="007B0060" w:rsidRDefault="00843858" w:rsidP="00E33D22">
      <w:pPr>
        <w:spacing w:before="240" w:after="240"/>
        <w:jc w:val="left"/>
        <w:rPr>
          <w:rFonts w:ascii="Cambria" w:eastAsia="Cambria" w:hAnsi="Cambria" w:cs="Cambria"/>
        </w:rPr>
      </w:pPr>
      <w:r w:rsidRPr="00F46048">
        <w:rPr>
          <w:rFonts w:ascii="Cambria" w:eastAsia="Cambria" w:hAnsi="Cambria" w:cs="Cambria"/>
        </w:rPr>
        <w:t>Figura 2: a) resorte suspendido verticalmente, b) masas suspendidas en el resorte producen una elongación ∆</w:t>
      </w:r>
      <w:r w:rsidR="00325643" w:rsidRPr="00F46048">
        <w:rPr>
          <w:rFonts w:ascii="Cambria" w:eastAsia="Cambria" w:hAnsi="Cambria" w:cs="Cambria"/>
        </w:rPr>
        <w:t>x</w:t>
      </w:r>
      <w:r w:rsidR="00F46048">
        <w:rPr>
          <w:rFonts w:ascii="Cambria" w:eastAsia="Cambria" w:hAnsi="Cambria" w:cs="Cambria"/>
        </w:rPr>
        <w:t>.</w:t>
      </w:r>
    </w:p>
    <w:p w14:paraId="12FE73E5" w14:textId="77777777" w:rsidR="0029748C" w:rsidRPr="00F46048" w:rsidRDefault="0029748C" w:rsidP="00E33D22">
      <w:pPr>
        <w:spacing w:before="240" w:after="240"/>
        <w:jc w:val="left"/>
        <w:rPr>
          <w:rFonts w:ascii="Cambria" w:eastAsia="Cambria" w:hAnsi="Cambria" w:cs="Cambria"/>
        </w:rPr>
      </w:pPr>
    </w:p>
    <w:p w14:paraId="46B0DE53" w14:textId="77777777" w:rsidR="00A972FC" w:rsidRDefault="00843858" w:rsidP="00E33D22">
      <w:pPr>
        <w:pStyle w:val="Heading2"/>
        <w:ind w:left="720"/>
        <w:jc w:val="left"/>
      </w:pPr>
      <w:bookmarkStart w:id="7" w:name="_heading=h.1t3h5sf" w:colFirst="0" w:colLast="0"/>
      <w:bookmarkEnd w:id="7"/>
      <w:r>
        <w:t>4.2. Procedimiento.</w:t>
      </w:r>
    </w:p>
    <w:p w14:paraId="0A4DF098" w14:textId="77777777" w:rsidR="00A972FC" w:rsidRDefault="00843858" w:rsidP="00E33D22">
      <w:pPr>
        <w:spacing w:before="240" w:after="240"/>
        <w:jc w:val="left"/>
      </w:pPr>
      <w:r>
        <w:t xml:space="preserve">1. Con el resorte colgado de manera vertical como muestra la </w:t>
      </w:r>
      <w:r w:rsidR="005A73BE" w:rsidRPr="00F46048">
        <w:rPr>
          <w:rFonts w:ascii="Cambria" w:eastAsia="Cambria" w:hAnsi="Cambria" w:cs="Cambria"/>
        </w:rPr>
        <w:t xml:space="preserve">Figura </w:t>
      </w:r>
      <w:r>
        <w:t xml:space="preserve">1 y con ayuda de una regla milimetrada o cinta </w:t>
      </w:r>
      <w:r w:rsidR="009C0977">
        <w:t>métrica,</w:t>
      </w:r>
      <w:r>
        <w:t xml:space="preserve"> determinar su longitud natural </w:t>
      </w:r>
      <w:r>
        <w:rPr>
          <w:i/>
        </w:rPr>
        <w:t xml:space="preserve">xo, </w:t>
      </w:r>
      <w:r>
        <w:t>ésta es la que tiene cuando no está sometido a</w:t>
      </w:r>
      <w:r w:rsidR="005A73BE">
        <w:t xml:space="preserve"> </w:t>
      </w:r>
      <w:r w:rsidR="00E95CD2">
        <w:t>ningún</w:t>
      </w:r>
      <w:r>
        <w:t xml:space="preserve"> </w:t>
      </w:r>
      <w:r w:rsidR="005A73BE">
        <w:t>es</w:t>
      </w:r>
      <w:r>
        <w:t>fuerz</w:t>
      </w:r>
      <w:r w:rsidR="005A73BE">
        <w:t>o</w:t>
      </w:r>
      <w:r>
        <w:t>.</w:t>
      </w:r>
    </w:p>
    <w:p w14:paraId="6B13B3E9" w14:textId="77777777" w:rsidR="00A972FC" w:rsidRDefault="00843858" w:rsidP="00E33D22">
      <w:pPr>
        <w:spacing w:before="240" w:after="240"/>
        <w:jc w:val="left"/>
      </w:pPr>
      <w:r>
        <w:t xml:space="preserve">2. En el extremo libre del resorte </w:t>
      </w:r>
      <w:r w:rsidR="00CF7E13">
        <w:t>se colo</w:t>
      </w:r>
      <w:r>
        <w:t>ca el porta</w:t>
      </w:r>
      <w:r w:rsidR="00E95CD2">
        <w:t xml:space="preserve"> </w:t>
      </w:r>
      <w:r>
        <w:t xml:space="preserve">pesas y </w:t>
      </w:r>
      <w:r w:rsidR="00CF7E13">
        <w:t xml:space="preserve">se </w:t>
      </w:r>
      <w:r>
        <w:t>m</w:t>
      </w:r>
      <w:r w:rsidR="00CF7E13">
        <w:t>i</w:t>
      </w:r>
      <w:r>
        <w:t>d</w:t>
      </w:r>
      <w:r w:rsidR="00CF7E13">
        <w:t>e</w:t>
      </w:r>
      <w:r>
        <w:t xml:space="preserve"> la longitud del resorte (</w:t>
      </w:r>
      <m:oMath>
        <m:sSub>
          <m:sSubPr>
            <m:ctrlPr>
              <w:rPr>
                <w:rFonts w:ascii="Cambria Math" w:hAnsi="Cambria Math"/>
                <w:i/>
              </w:rPr>
            </m:ctrlPr>
          </m:sSubPr>
          <m:e>
            <m:r>
              <w:rPr>
                <w:rFonts w:ascii="Cambria Math" w:hAnsi="Cambria Math"/>
              </w:rPr>
              <m:t>x</m:t>
            </m:r>
          </m:e>
          <m:sub>
            <m:r>
              <w:rPr>
                <w:rFonts w:ascii="Cambria Math" w:hAnsi="Cambria Math"/>
              </w:rPr>
              <m:t>f</m:t>
            </m:r>
          </m:sub>
        </m:sSub>
      </m:oMath>
      <w:r>
        <w:t>)</w:t>
      </w:r>
      <w:r w:rsidR="003F0931">
        <w:t>.</w:t>
      </w:r>
    </w:p>
    <w:p w14:paraId="6DE9D06D" w14:textId="77777777" w:rsidR="00A972FC" w:rsidRDefault="00843858" w:rsidP="00E33D22">
      <w:pPr>
        <w:spacing w:before="240" w:after="240"/>
        <w:jc w:val="left"/>
      </w:pPr>
      <w:r>
        <w:t xml:space="preserve">3. </w:t>
      </w:r>
      <w:r w:rsidR="00E95CD2">
        <w:t>Seguidamente c</w:t>
      </w:r>
      <w:r>
        <w:t xml:space="preserve">oloque </w:t>
      </w:r>
      <w:r w:rsidR="009C0977">
        <w:t>distintos pesos</w:t>
      </w:r>
      <w:r>
        <w:t xml:space="preserve"> en </w:t>
      </w:r>
      <w:r w:rsidR="00E95CD2">
        <w:t>e</w:t>
      </w:r>
      <w:r>
        <w:t xml:space="preserve">l porta pesas hasta que obtenga una variación </w:t>
      </w:r>
      <w:r w:rsidR="009C0977">
        <w:t>de longitud</w:t>
      </w:r>
      <w:r>
        <w:t xml:space="preserve"> medible</w:t>
      </w:r>
      <w:r w:rsidR="00E95CD2">
        <w:t xml:space="preserve"> (</w:t>
      </w:r>
      <w:r>
        <w:t xml:space="preserve">cuidando de no sobrepasar el límite </w:t>
      </w:r>
      <w:r w:rsidR="00E95CD2">
        <w:t xml:space="preserve">de elasticidad </w:t>
      </w:r>
      <w:r>
        <w:t xml:space="preserve">del </w:t>
      </w:r>
      <w:r>
        <w:lastRenderedPageBreak/>
        <w:t>resorte</w:t>
      </w:r>
      <w:r w:rsidR="00E95CD2">
        <w:t xml:space="preserve">, tras el cual el mimo no recuperara su posición original) en este momento se podrá medir </w:t>
      </w:r>
      <m:oMath>
        <m:sSub>
          <m:sSubPr>
            <m:ctrlPr>
              <w:rPr>
                <w:rFonts w:ascii="Cambria Math" w:hAnsi="Cambria Math"/>
                <w:i/>
              </w:rPr>
            </m:ctrlPr>
          </m:sSubPr>
          <m:e>
            <m:r>
              <w:rPr>
                <w:rFonts w:ascii="Cambria Math" w:hAnsi="Cambria Math"/>
              </w:rPr>
              <m:t xml:space="preserve"> x</m:t>
            </m:r>
          </m:e>
          <m:sub>
            <m:r>
              <w:rPr>
                <w:rFonts w:ascii="Cambria Math" w:hAnsi="Cambria Math"/>
              </w:rPr>
              <m:t>f</m:t>
            </m:r>
          </m:sub>
        </m:sSub>
      </m:oMath>
      <w:r>
        <w:t xml:space="preserve"> </w:t>
      </w:r>
      <w:r w:rsidR="009C0977">
        <w:t xml:space="preserve"> y</w:t>
      </w:r>
      <w:r>
        <w:t xml:space="preserve"> </w:t>
      </w:r>
      <w:r w:rsidR="00E95CD2">
        <w:t xml:space="preserve">este valor lo </w:t>
      </w:r>
      <w:r>
        <w:t>anota</w:t>
      </w:r>
      <w:r w:rsidR="00E95CD2">
        <w:t>s</w:t>
      </w:r>
      <w:r>
        <w:t xml:space="preserve"> en la tabla 1.</w:t>
      </w:r>
    </w:p>
    <w:p w14:paraId="3DEDDD42" w14:textId="77777777" w:rsidR="00A972FC" w:rsidRDefault="00843858" w:rsidP="00E33D22">
      <w:pPr>
        <w:spacing w:before="240" w:after="240"/>
        <w:jc w:val="left"/>
      </w:pPr>
      <w:r>
        <w:t xml:space="preserve"> 4. </w:t>
      </w:r>
      <w:r w:rsidR="00E95CD2">
        <w:t>Con estos datos obtendrás l</w:t>
      </w:r>
      <w:r>
        <w:t xml:space="preserve">a deformación </w:t>
      </w:r>
      <m:oMath>
        <m:r>
          <w:rPr>
            <w:rFonts w:ascii="Cambria Math" w:hAnsi="Cambria Math"/>
          </w:rPr>
          <m:t xml:space="preserve"> ∆x=</m:t>
        </m:r>
        <m:d>
          <m:dPr>
            <m:begChr m:val="|"/>
            <m:endChr m:val="|"/>
            <m:ctrlPr>
              <w:rPr>
                <w:rFonts w:ascii="Cambria Math" w:hAnsi="Cambria Math"/>
                <w:i/>
              </w:rPr>
            </m:ctrlPr>
          </m:dPr>
          <m:e>
            <w:bookmarkStart w:id="8" w:name="_Hlk130837788"/>
            <m:sSub>
              <m:sSubPr>
                <m:ctrlPr>
                  <w:rPr>
                    <w:rFonts w:ascii="Cambria Math" w:hAnsi="Cambria Math"/>
                    <w:i/>
                  </w:rPr>
                </m:ctrlPr>
              </m:sSubPr>
              <m:e>
                <m:r>
                  <w:rPr>
                    <w:rFonts w:ascii="Cambria Math" w:hAnsi="Cambria Math"/>
                  </w:rPr>
                  <m:t>x</m:t>
                </m:r>
              </m:e>
              <m:sub>
                <m:r>
                  <w:rPr>
                    <w:rFonts w:ascii="Cambria Math" w:hAnsi="Cambria Math"/>
                  </w:rPr>
                  <m:t>f</m:t>
                </m:r>
              </m:sub>
            </m:sSub>
            <w:bookmarkEnd w:id="8"/>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o</m:t>
                </m:r>
              </m:sub>
            </m:sSub>
          </m:e>
        </m:d>
      </m:oMath>
      <w:r>
        <w:t>, Incorpora las pesas metálicas una a una al porta</w:t>
      </w:r>
      <w:r w:rsidR="0055261B">
        <w:t xml:space="preserve"> </w:t>
      </w:r>
      <w:r>
        <w:t xml:space="preserve">pesas, repitiendo el procedimiento </w:t>
      </w:r>
      <w:r w:rsidR="0055261B">
        <w:t>tantas</w:t>
      </w:r>
      <w:r>
        <w:t xml:space="preserve"> de veces </w:t>
      </w:r>
      <w:r w:rsidR="0055261B">
        <w:t>como s</w:t>
      </w:r>
      <w:r>
        <w:t xml:space="preserve">e </w:t>
      </w:r>
      <w:r w:rsidR="0055261B">
        <w:t>indiquen en</w:t>
      </w:r>
      <w:r>
        <w:t xml:space="preserve"> la tabla 1.</w:t>
      </w:r>
    </w:p>
    <w:p w14:paraId="694E09F6" w14:textId="77777777" w:rsidR="00A972FC" w:rsidRDefault="00843858" w:rsidP="00E33D22">
      <w:pPr>
        <w:spacing w:before="240" w:after="240"/>
        <w:jc w:val="left"/>
      </w:pPr>
      <w:r>
        <w:t xml:space="preserve"> 5. Finalmente calcular el valor de la constante k del resorte por el método estático y el método del mínimo cuadrado para comparar los resultados.</w:t>
      </w:r>
    </w:p>
    <w:p w14:paraId="71E10C2A" w14:textId="77777777" w:rsidR="00A972FC" w:rsidRDefault="00843858" w:rsidP="00E33D22">
      <w:pPr>
        <w:spacing w:before="240" w:after="240"/>
        <w:jc w:val="left"/>
        <w:rPr>
          <w:b/>
        </w:rPr>
      </w:pPr>
      <w:r>
        <w:rPr>
          <w:b/>
        </w:rPr>
        <w:t xml:space="preserve">Tabla 1. Medición de </w:t>
      </w:r>
      <w:r>
        <w:t>∆</w:t>
      </w:r>
      <w:r w:rsidR="00D669EA">
        <w:t>x</w:t>
      </w:r>
      <w:r>
        <w:rPr>
          <w:b/>
        </w:rPr>
        <w:t xml:space="preserve"> y cálculo de k de los resortes.</w:t>
      </w:r>
    </w:p>
    <w:tbl>
      <w:tblPr>
        <w:tblStyle w:val="a0"/>
        <w:tblW w:w="83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72"/>
        <w:gridCol w:w="1672"/>
        <w:gridCol w:w="1673"/>
        <w:gridCol w:w="1673"/>
        <w:gridCol w:w="1673"/>
      </w:tblGrid>
      <w:tr w:rsidR="00A972FC" w14:paraId="4A27518F" w14:textId="77777777" w:rsidTr="00E23421">
        <w:tc>
          <w:tcPr>
            <w:tcW w:w="1672" w:type="dxa"/>
            <w:tcMar>
              <w:top w:w="100" w:type="dxa"/>
              <w:left w:w="100" w:type="dxa"/>
              <w:bottom w:w="100" w:type="dxa"/>
              <w:right w:w="100" w:type="dxa"/>
            </w:tcMar>
          </w:tcPr>
          <w:p w14:paraId="619C9361" w14:textId="77777777" w:rsidR="00A972FC" w:rsidRDefault="00843858" w:rsidP="00E33D22">
            <w:pPr>
              <w:widowControl w:val="0"/>
              <w:pBdr>
                <w:top w:val="nil"/>
                <w:left w:val="nil"/>
                <w:bottom w:val="nil"/>
                <w:right w:val="nil"/>
                <w:between w:val="nil"/>
              </w:pBdr>
              <w:spacing w:after="0"/>
              <w:jc w:val="left"/>
            </w:pPr>
            <w:r>
              <w:t>Resorte</w:t>
            </w:r>
            <w:r w:rsidR="003F0931">
              <w:t>s</w:t>
            </w:r>
          </w:p>
        </w:tc>
        <w:tc>
          <w:tcPr>
            <w:tcW w:w="1672" w:type="dxa"/>
            <w:tcMar>
              <w:top w:w="100" w:type="dxa"/>
              <w:left w:w="100" w:type="dxa"/>
              <w:bottom w:w="100" w:type="dxa"/>
              <w:right w:w="100" w:type="dxa"/>
            </w:tcMar>
          </w:tcPr>
          <w:p w14:paraId="4ECECE46" w14:textId="737543AC" w:rsidR="00A972FC" w:rsidRDefault="00843858" w:rsidP="00E33D22">
            <w:pPr>
              <w:widowControl w:val="0"/>
              <w:pBdr>
                <w:top w:val="nil"/>
                <w:left w:val="nil"/>
                <w:bottom w:val="nil"/>
                <w:right w:val="nil"/>
                <w:between w:val="nil"/>
              </w:pBdr>
              <w:spacing w:after="0"/>
              <w:jc w:val="left"/>
            </w:pPr>
            <w:r>
              <w:t xml:space="preserve">Masa( </w:t>
            </w:r>
            <w:r w:rsidR="00D33835">
              <w:t>g</w:t>
            </w:r>
            <w:r>
              <w:t xml:space="preserve"> )</w:t>
            </w:r>
          </w:p>
        </w:tc>
        <w:tc>
          <w:tcPr>
            <w:tcW w:w="1673" w:type="dxa"/>
            <w:tcMar>
              <w:top w:w="100" w:type="dxa"/>
              <w:left w:w="100" w:type="dxa"/>
              <w:bottom w:w="100" w:type="dxa"/>
              <w:right w:w="100" w:type="dxa"/>
            </w:tcMar>
          </w:tcPr>
          <w:p w14:paraId="6ECC2BB1" w14:textId="781E1DB6" w:rsidR="00A972FC" w:rsidRDefault="00843858" w:rsidP="00E33D22">
            <w:pPr>
              <w:widowControl w:val="0"/>
              <w:pBdr>
                <w:top w:val="nil"/>
                <w:left w:val="nil"/>
                <w:bottom w:val="nil"/>
                <w:right w:val="nil"/>
                <w:between w:val="nil"/>
              </w:pBdr>
              <w:spacing w:after="0"/>
              <w:jc w:val="left"/>
            </w:pPr>
            <w:r>
              <w:t xml:space="preserve">  </w:t>
            </w:r>
            <m:oMath>
              <m:sSub>
                <m:sSubPr>
                  <m:ctrlPr>
                    <w:rPr>
                      <w:rFonts w:ascii="Cambria Math" w:hAnsi="Cambria Math"/>
                      <w:i/>
                    </w:rPr>
                  </m:ctrlPr>
                </m:sSubPr>
                <m:e>
                  <m:r>
                    <w:rPr>
                      <w:rFonts w:ascii="Cambria Math" w:hAnsi="Cambria Math"/>
                    </w:rPr>
                    <m:t>x</m:t>
                  </m:r>
                </m:e>
                <m:sub>
                  <m:r>
                    <w:rPr>
                      <w:rFonts w:ascii="Cambria Math" w:hAnsi="Cambria Math"/>
                    </w:rPr>
                    <m:t>f</m:t>
                  </m:r>
                </m:sub>
              </m:sSub>
            </m:oMath>
            <w:r w:rsidR="003F0931" w:rsidRPr="003F0931">
              <w:t xml:space="preserve"> </w:t>
            </w:r>
            <w:r>
              <w:t xml:space="preserve">(  </w:t>
            </w:r>
            <w:r w:rsidR="00D33835">
              <w:t>m</w:t>
            </w:r>
            <w:r>
              <w:t xml:space="preserve">  )</w:t>
            </w:r>
          </w:p>
        </w:tc>
        <w:tc>
          <w:tcPr>
            <w:tcW w:w="1673" w:type="dxa"/>
            <w:tcMar>
              <w:top w:w="100" w:type="dxa"/>
              <w:left w:w="100" w:type="dxa"/>
              <w:bottom w:w="100" w:type="dxa"/>
              <w:right w:w="100" w:type="dxa"/>
            </w:tcMar>
          </w:tcPr>
          <w:p w14:paraId="29B52475" w14:textId="1E7A6D94" w:rsidR="00A972FC" w:rsidRDefault="00843858" w:rsidP="00E33D22">
            <w:pPr>
              <w:widowControl w:val="0"/>
              <w:pBdr>
                <w:top w:val="nil"/>
                <w:left w:val="nil"/>
                <w:bottom w:val="nil"/>
                <w:right w:val="nil"/>
                <w:between w:val="nil"/>
              </w:pBdr>
              <w:spacing w:after="0"/>
              <w:jc w:val="left"/>
            </w:pPr>
            <w:r>
              <w:t xml:space="preserve"> ∆</w:t>
            </w:r>
            <w:r w:rsidR="00D669EA">
              <w:t>x</w:t>
            </w:r>
            <w:r>
              <w:t xml:space="preserve"> (  </w:t>
            </w:r>
            <w:r w:rsidR="00D33835">
              <w:t>m</w:t>
            </w:r>
            <w:r>
              <w:t xml:space="preserve">  )</w:t>
            </w:r>
          </w:p>
        </w:tc>
        <w:tc>
          <w:tcPr>
            <w:tcW w:w="1673" w:type="dxa"/>
            <w:tcMar>
              <w:top w:w="100" w:type="dxa"/>
              <w:left w:w="100" w:type="dxa"/>
              <w:bottom w:w="100" w:type="dxa"/>
              <w:right w:w="100" w:type="dxa"/>
            </w:tcMar>
          </w:tcPr>
          <w:p w14:paraId="2544596C" w14:textId="76DC0529" w:rsidR="00A972FC" w:rsidRDefault="00843858" w:rsidP="00E33D22">
            <w:pPr>
              <w:widowControl w:val="0"/>
              <w:pBdr>
                <w:top w:val="nil"/>
                <w:left w:val="nil"/>
                <w:bottom w:val="nil"/>
                <w:right w:val="nil"/>
                <w:between w:val="nil"/>
              </w:pBdr>
              <w:spacing w:after="0"/>
              <w:jc w:val="left"/>
            </w:pPr>
            <w:r>
              <w:t xml:space="preserve">k  ( </w:t>
            </w:r>
            <w:r w:rsidR="00D669EA">
              <w:t xml:space="preserve"> </w:t>
            </w:r>
            <w:r>
              <w:t>)</w:t>
            </w:r>
          </w:p>
        </w:tc>
      </w:tr>
      <w:tr w:rsidR="00D33835" w14:paraId="0F6DFC58" w14:textId="77777777" w:rsidTr="00D33835">
        <w:trPr>
          <w:trHeight w:val="440"/>
        </w:trPr>
        <w:tc>
          <w:tcPr>
            <w:tcW w:w="1672" w:type="dxa"/>
            <w:vMerge w:val="restart"/>
            <w:tcMar>
              <w:top w:w="100" w:type="dxa"/>
              <w:left w:w="100" w:type="dxa"/>
              <w:bottom w:w="100" w:type="dxa"/>
              <w:right w:w="100" w:type="dxa"/>
            </w:tcMar>
            <w:vAlign w:val="center"/>
          </w:tcPr>
          <w:p w14:paraId="57CBBFDE" w14:textId="77777777" w:rsidR="00D33835" w:rsidRDefault="00D33835" w:rsidP="00E33D22">
            <w:pPr>
              <w:jc w:val="left"/>
              <w:rPr>
                <w:szCs w:val="24"/>
                <w:lang w:eastAsia="es-PY"/>
              </w:rPr>
            </w:pPr>
          </w:p>
          <w:p w14:paraId="3E8C8BD4" w14:textId="77777777" w:rsidR="00D33835" w:rsidRDefault="00D33835" w:rsidP="00E33D22">
            <w:pPr>
              <w:pStyle w:val="NormalWeb"/>
              <w:spacing w:before="0" w:beforeAutospacing="0" w:after="0" w:afterAutospacing="0"/>
              <w:jc w:val="left"/>
            </w:pPr>
            <w:r>
              <w:rPr>
                <w:rFonts w:ascii="Calibri" w:hAnsi="Calibri"/>
                <w:color w:val="000000"/>
              </w:rPr>
              <w:t>R1</w:t>
            </w:r>
          </w:p>
          <w:p w14:paraId="3693FBE6" w14:textId="77777777" w:rsidR="00D33835" w:rsidRDefault="00D33835" w:rsidP="00E33D22">
            <w:pPr>
              <w:widowControl w:val="0"/>
              <w:pBdr>
                <w:top w:val="nil"/>
                <w:left w:val="nil"/>
                <w:bottom w:val="nil"/>
                <w:right w:val="nil"/>
                <w:between w:val="nil"/>
              </w:pBdr>
              <w:spacing w:after="0"/>
              <w:jc w:val="left"/>
            </w:pPr>
          </w:p>
          <w:p w14:paraId="42454296" w14:textId="0B90DE65" w:rsidR="00D33835" w:rsidRDefault="00D33835" w:rsidP="00E33D22">
            <w:pPr>
              <w:widowControl w:val="0"/>
              <w:pBdr>
                <w:top w:val="nil"/>
                <w:left w:val="nil"/>
                <w:bottom w:val="nil"/>
                <w:right w:val="nil"/>
                <w:between w:val="nil"/>
              </w:pBdr>
              <w:spacing w:after="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=0,55 m</m:t>
                </m:r>
              </m:oMath>
            </m:oMathPara>
          </w:p>
        </w:tc>
        <w:tc>
          <w:tcPr>
            <w:tcW w:w="1672" w:type="dxa"/>
            <w:tcMar>
              <w:top w:w="100" w:type="dxa"/>
              <w:left w:w="100" w:type="dxa"/>
              <w:bottom w:w="100" w:type="dxa"/>
              <w:right w:w="100" w:type="dxa"/>
            </w:tcMar>
            <w:vAlign w:val="center"/>
          </w:tcPr>
          <w:p w14:paraId="76185B37" w14:textId="313FA706" w:rsidR="00D33835" w:rsidRDefault="00D33835" w:rsidP="00E33D22">
            <w:pPr>
              <w:widowControl w:val="0"/>
              <w:pBdr>
                <w:top w:val="nil"/>
                <w:left w:val="nil"/>
                <w:bottom w:val="nil"/>
                <w:right w:val="nil"/>
                <w:between w:val="nil"/>
              </w:pBdr>
              <w:spacing w:after="0"/>
              <w:jc w:val="left"/>
            </w:pPr>
            <w:r>
              <w:rPr>
                <w:color w:val="000000"/>
              </w:rPr>
              <w:t>0,03</w:t>
            </w:r>
          </w:p>
        </w:tc>
        <w:tc>
          <w:tcPr>
            <w:tcW w:w="1673" w:type="dxa"/>
            <w:tcMar>
              <w:top w:w="100" w:type="dxa"/>
              <w:left w:w="100" w:type="dxa"/>
              <w:bottom w:w="100" w:type="dxa"/>
              <w:right w:w="100" w:type="dxa"/>
            </w:tcMar>
            <w:vAlign w:val="center"/>
          </w:tcPr>
          <w:p w14:paraId="1F704E4F" w14:textId="71F769AB" w:rsidR="00D33835" w:rsidRDefault="00D33835" w:rsidP="00E33D22">
            <w:pPr>
              <w:widowControl w:val="0"/>
              <w:pBdr>
                <w:top w:val="nil"/>
                <w:left w:val="nil"/>
                <w:bottom w:val="nil"/>
                <w:right w:val="nil"/>
                <w:between w:val="nil"/>
              </w:pBdr>
              <w:spacing w:after="0"/>
              <w:jc w:val="left"/>
            </w:pPr>
            <w:r>
              <w:rPr>
                <w:color w:val="000000"/>
              </w:rPr>
              <w:t>0,082</w:t>
            </w:r>
          </w:p>
        </w:tc>
        <w:tc>
          <w:tcPr>
            <w:tcW w:w="1673" w:type="dxa"/>
            <w:tcMar>
              <w:top w:w="100" w:type="dxa"/>
              <w:left w:w="100" w:type="dxa"/>
              <w:bottom w:w="100" w:type="dxa"/>
              <w:right w:w="100" w:type="dxa"/>
            </w:tcMar>
            <w:vAlign w:val="center"/>
          </w:tcPr>
          <w:p w14:paraId="3278F3F5" w14:textId="3B9DB2D1"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0,027</w:t>
            </w:r>
          </w:p>
        </w:tc>
        <w:tc>
          <w:tcPr>
            <w:tcW w:w="1673" w:type="dxa"/>
            <w:tcMar>
              <w:top w:w="100" w:type="dxa"/>
              <w:left w:w="100" w:type="dxa"/>
              <w:bottom w:w="100" w:type="dxa"/>
              <w:right w:w="100" w:type="dxa"/>
            </w:tcMar>
            <w:vAlign w:val="center"/>
          </w:tcPr>
          <w:p w14:paraId="6533CDE0" w14:textId="2BE1D2C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10,9</w:t>
            </w:r>
          </w:p>
        </w:tc>
      </w:tr>
      <w:tr w:rsidR="00D33835" w14:paraId="2BA7B35A" w14:textId="77777777" w:rsidTr="00D33835">
        <w:trPr>
          <w:trHeight w:val="440"/>
        </w:trPr>
        <w:tc>
          <w:tcPr>
            <w:tcW w:w="1672" w:type="dxa"/>
            <w:vMerge/>
            <w:tcMar>
              <w:top w:w="100" w:type="dxa"/>
              <w:left w:w="100" w:type="dxa"/>
              <w:bottom w:w="100" w:type="dxa"/>
              <w:right w:w="100" w:type="dxa"/>
            </w:tcMar>
            <w:vAlign w:val="center"/>
          </w:tcPr>
          <w:p w14:paraId="09767A03" w14:textId="77777777" w:rsidR="00D33835" w:rsidRDefault="00D33835" w:rsidP="00E33D22">
            <w:pPr>
              <w:widowControl w:val="0"/>
              <w:pBdr>
                <w:top w:val="nil"/>
                <w:left w:val="nil"/>
                <w:bottom w:val="nil"/>
                <w:right w:val="nil"/>
                <w:between w:val="nil"/>
              </w:pBdr>
              <w:spacing w:after="0"/>
              <w:jc w:val="left"/>
            </w:pPr>
          </w:p>
        </w:tc>
        <w:tc>
          <w:tcPr>
            <w:tcW w:w="1672" w:type="dxa"/>
            <w:tcMar>
              <w:top w:w="100" w:type="dxa"/>
              <w:left w:w="100" w:type="dxa"/>
              <w:bottom w:w="100" w:type="dxa"/>
              <w:right w:w="100" w:type="dxa"/>
            </w:tcMar>
            <w:vAlign w:val="center"/>
          </w:tcPr>
          <w:p w14:paraId="213387DA" w14:textId="115F970D" w:rsidR="00D33835" w:rsidRDefault="00D33835" w:rsidP="00E33D22">
            <w:pPr>
              <w:widowControl w:val="0"/>
              <w:pBdr>
                <w:top w:val="nil"/>
                <w:left w:val="nil"/>
                <w:bottom w:val="nil"/>
                <w:right w:val="nil"/>
                <w:between w:val="nil"/>
              </w:pBdr>
              <w:spacing w:after="0"/>
              <w:jc w:val="left"/>
            </w:pPr>
            <w:r>
              <w:rPr>
                <w:color w:val="000000"/>
              </w:rPr>
              <w:t>0,06</w:t>
            </w:r>
          </w:p>
        </w:tc>
        <w:tc>
          <w:tcPr>
            <w:tcW w:w="1673" w:type="dxa"/>
            <w:tcMar>
              <w:top w:w="100" w:type="dxa"/>
              <w:left w:w="100" w:type="dxa"/>
              <w:bottom w:w="100" w:type="dxa"/>
              <w:right w:w="100" w:type="dxa"/>
            </w:tcMar>
            <w:vAlign w:val="center"/>
          </w:tcPr>
          <w:p w14:paraId="50EF89F7" w14:textId="1B328C24" w:rsidR="00D33835" w:rsidRDefault="00D33835" w:rsidP="00E33D22">
            <w:pPr>
              <w:widowControl w:val="0"/>
              <w:pBdr>
                <w:top w:val="nil"/>
                <w:left w:val="nil"/>
                <w:bottom w:val="nil"/>
                <w:right w:val="nil"/>
                <w:between w:val="nil"/>
              </w:pBdr>
              <w:spacing w:after="0"/>
              <w:jc w:val="left"/>
            </w:pPr>
            <w:r>
              <w:rPr>
                <w:color w:val="000000"/>
              </w:rPr>
              <w:t>0,136</w:t>
            </w:r>
          </w:p>
        </w:tc>
        <w:tc>
          <w:tcPr>
            <w:tcW w:w="1673" w:type="dxa"/>
            <w:tcMar>
              <w:top w:w="100" w:type="dxa"/>
              <w:left w:w="100" w:type="dxa"/>
              <w:bottom w:w="100" w:type="dxa"/>
              <w:right w:w="100" w:type="dxa"/>
            </w:tcMar>
            <w:vAlign w:val="center"/>
          </w:tcPr>
          <w:p w14:paraId="108CA56C" w14:textId="7D37005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0,081</w:t>
            </w:r>
          </w:p>
        </w:tc>
        <w:tc>
          <w:tcPr>
            <w:tcW w:w="1673" w:type="dxa"/>
            <w:tcMar>
              <w:top w:w="100" w:type="dxa"/>
              <w:left w:w="100" w:type="dxa"/>
              <w:bottom w:w="100" w:type="dxa"/>
              <w:right w:w="100" w:type="dxa"/>
            </w:tcMar>
            <w:vAlign w:val="center"/>
          </w:tcPr>
          <w:p w14:paraId="7EB2C7CB" w14:textId="421408F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7,266666667</w:t>
            </w:r>
          </w:p>
        </w:tc>
      </w:tr>
      <w:tr w:rsidR="00D33835" w14:paraId="06E0FB5D" w14:textId="77777777" w:rsidTr="00D33835">
        <w:trPr>
          <w:trHeight w:val="440"/>
        </w:trPr>
        <w:tc>
          <w:tcPr>
            <w:tcW w:w="1672" w:type="dxa"/>
            <w:vMerge/>
            <w:tcMar>
              <w:top w:w="100" w:type="dxa"/>
              <w:left w:w="100" w:type="dxa"/>
              <w:bottom w:w="100" w:type="dxa"/>
              <w:right w:w="100" w:type="dxa"/>
            </w:tcMar>
            <w:vAlign w:val="center"/>
          </w:tcPr>
          <w:p w14:paraId="5B98603B" w14:textId="77777777" w:rsidR="00D33835" w:rsidRDefault="00D33835" w:rsidP="00E33D22">
            <w:pPr>
              <w:widowControl w:val="0"/>
              <w:pBdr>
                <w:top w:val="nil"/>
                <w:left w:val="nil"/>
                <w:bottom w:val="nil"/>
                <w:right w:val="nil"/>
                <w:between w:val="nil"/>
              </w:pBdr>
              <w:spacing w:after="0"/>
              <w:jc w:val="left"/>
            </w:pPr>
          </w:p>
        </w:tc>
        <w:tc>
          <w:tcPr>
            <w:tcW w:w="1672" w:type="dxa"/>
            <w:tcMar>
              <w:top w:w="100" w:type="dxa"/>
              <w:left w:w="100" w:type="dxa"/>
              <w:bottom w:w="100" w:type="dxa"/>
              <w:right w:w="100" w:type="dxa"/>
            </w:tcMar>
            <w:vAlign w:val="center"/>
          </w:tcPr>
          <w:p w14:paraId="7FB09DC8" w14:textId="15A85747" w:rsidR="00D33835" w:rsidRDefault="00D33835" w:rsidP="00E33D22">
            <w:pPr>
              <w:widowControl w:val="0"/>
              <w:pBdr>
                <w:top w:val="nil"/>
                <w:left w:val="nil"/>
                <w:bottom w:val="nil"/>
                <w:right w:val="nil"/>
                <w:between w:val="nil"/>
              </w:pBdr>
              <w:spacing w:after="0"/>
              <w:jc w:val="left"/>
            </w:pPr>
            <w:r>
              <w:rPr>
                <w:color w:val="000000"/>
              </w:rPr>
              <w:t>0,09</w:t>
            </w:r>
          </w:p>
        </w:tc>
        <w:tc>
          <w:tcPr>
            <w:tcW w:w="1673" w:type="dxa"/>
            <w:tcMar>
              <w:top w:w="100" w:type="dxa"/>
              <w:left w:w="100" w:type="dxa"/>
              <w:bottom w:w="100" w:type="dxa"/>
              <w:right w:w="100" w:type="dxa"/>
            </w:tcMar>
            <w:vAlign w:val="center"/>
          </w:tcPr>
          <w:p w14:paraId="35A20681" w14:textId="76290213" w:rsidR="00D33835" w:rsidRDefault="00D33835" w:rsidP="00E33D22">
            <w:pPr>
              <w:widowControl w:val="0"/>
              <w:pBdr>
                <w:top w:val="nil"/>
                <w:left w:val="nil"/>
                <w:bottom w:val="nil"/>
                <w:right w:val="nil"/>
                <w:between w:val="nil"/>
              </w:pBdr>
              <w:spacing w:after="0"/>
              <w:jc w:val="left"/>
            </w:pPr>
            <w:r>
              <w:rPr>
                <w:color w:val="000000"/>
              </w:rPr>
              <w:t>0,184</w:t>
            </w:r>
          </w:p>
        </w:tc>
        <w:tc>
          <w:tcPr>
            <w:tcW w:w="1673" w:type="dxa"/>
            <w:tcMar>
              <w:top w:w="100" w:type="dxa"/>
              <w:left w:w="100" w:type="dxa"/>
              <w:bottom w:w="100" w:type="dxa"/>
              <w:right w:w="100" w:type="dxa"/>
            </w:tcMar>
            <w:vAlign w:val="center"/>
          </w:tcPr>
          <w:p w14:paraId="23E05EA7" w14:textId="1E41977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0,129</w:t>
            </w:r>
          </w:p>
        </w:tc>
        <w:tc>
          <w:tcPr>
            <w:tcW w:w="1673" w:type="dxa"/>
            <w:tcMar>
              <w:top w:w="100" w:type="dxa"/>
              <w:left w:w="100" w:type="dxa"/>
              <w:bottom w:w="100" w:type="dxa"/>
              <w:right w:w="100" w:type="dxa"/>
            </w:tcMar>
            <w:vAlign w:val="center"/>
          </w:tcPr>
          <w:p w14:paraId="719BF3B3" w14:textId="555BFD0E"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6,844186047</w:t>
            </w:r>
          </w:p>
        </w:tc>
      </w:tr>
      <w:tr w:rsidR="00D33835" w14:paraId="7CBA6E54" w14:textId="77777777" w:rsidTr="00D33835">
        <w:trPr>
          <w:trHeight w:val="440"/>
        </w:trPr>
        <w:tc>
          <w:tcPr>
            <w:tcW w:w="1672" w:type="dxa"/>
            <w:vMerge w:val="restart"/>
            <w:tcMar>
              <w:top w:w="100" w:type="dxa"/>
              <w:left w:w="100" w:type="dxa"/>
              <w:bottom w:w="100" w:type="dxa"/>
              <w:right w:w="100" w:type="dxa"/>
            </w:tcMar>
            <w:vAlign w:val="center"/>
          </w:tcPr>
          <w:p w14:paraId="5933C8C7" w14:textId="77777777" w:rsidR="00D33835" w:rsidRDefault="00D33835" w:rsidP="00E33D22">
            <w:pPr>
              <w:jc w:val="left"/>
            </w:pPr>
          </w:p>
          <w:p w14:paraId="32AA6059" w14:textId="77777777" w:rsidR="00D33835" w:rsidRDefault="00D33835" w:rsidP="00E33D22">
            <w:pPr>
              <w:pStyle w:val="NormalWeb"/>
              <w:spacing w:before="0" w:beforeAutospacing="0" w:after="0" w:afterAutospacing="0"/>
              <w:jc w:val="left"/>
            </w:pPr>
            <w:r>
              <w:rPr>
                <w:rFonts w:ascii="Calibri" w:hAnsi="Calibri"/>
                <w:color w:val="000000"/>
              </w:rPr>
              <w:t>R2</w:t>
            </w:r>
          </w:p>
          <w:p w14:paraId="62C1A193" w14:textId="77777777" w:rsidR="00D33835" w:rsidRDefault="00D33835" w:rsidP="00E33D22">
            <w:pPr>
              <w:widowControl w:val="0"/>
              <w:pBdr>
                <w:top w:val="nil"/>
                <w:left w:val="nil"/>
                <w:bottom w:val="nil"/>
                <w:right w:val="nil"/>
                <w:between w:val="nil"/>
              </w:pBdr>
              <w:spacing w:after="0"/>
              <w:jc w:val="left"/>
            </w:pPr>
          </w:p>
          <w:p w14:paraId="14FA37AF" w14:textId="6F413B95" w:rsidR="00D33835" w:rsidRDefault="00D33835" w:rsidP="00E33D22">
            <w:pPr>
              <w:widowControl w:val="0"/>
              <w:pBdr>
                <w:top w:val="nil"/>
                <w:left w:val="nil"/>
                <w:bottom w:val="nil"/>
                <w:right w:val="nil"/>
                <w:between w:val="nil"/>
              </w:pBdr>
              <w:spacing w:after="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r>
                  <w:rPr>
                    <w:rFonts w:ascii="Cambria Math" w:hAnsi="Cambria Math"/>
                  </w:rPr>
                  <m:t>9</m:t>
                </m:r>
                <m:r>
                  <w:rPr>
                    <w:rFonts w:ascii="Cambria Math" w:hAnsi="Cambria Math"/>
                  </w:rPr>
                  <m:t xml:space="preserve"> m</m:t>
                </m:r>
              </m:oMath>
            </m:oMathPara>
          </w:p>
        </w:tc>
        <w:tc>
          <w:tcPr>
            <w:tcW w:w="1672" w:type="dxa"/>
            <w:tcMar>
              <w:top w:w="100" w:type="dxa"/>
              <w:left w:w="100" w:type="dxa"/>
              <w:bottom w:w="100" w:type="dxa"/>
              <w:right w:w="100" w:type="dxa"/>
            </w:tcMar>
            <w:vAlign w:val="center"/>
          </w:tcPr>
          <w:p w14:paraId="5E36E401" w14:textId="6ED88150" w:rsidR="00D33835" w:rsidRDefault="00D33835" w:rsidP="00E33D22">
            <w:pPr>
              <w:widowControl w:val="0"/>
              <w:pBdr>
                <w:top w:val="nil"/>
                <w:left w:val="nil"/>
                <w:bottom w:val="nil"/>
                <w:right w:val="nil"/>
                <w:between w:val="nil"/>
              </w:pBdr>
              <w:spacing w:after="0"/>
              <w:jc w:val="left"/>
            </w:pPr>
            <w:r>
              <w:rPr>
                <w:color w:val="000000"/>
              </w:rPr>
              <w:t>0,16</w:t>
            </w:r>
          </w:p>
        </w:tc>
        <w:tc>
          <w:tcPr>
            <w:tcW w:w="1673" w:type="dxa"/>
            <w:tcMar>
              <w:top w:w="100" w:type="dxa"/>
              <w:left w:w="100" w:type="dxa"/>
              <w:bottom w:w="100" w:type="dxa"/>
              <w:right w:w="100" w:type="dxa"/>
            </w:tcMar>
            <w:vAlign w:val="center"/>
          </w:tcPr>
          <w:p w14:paraId="7AD5D360" w14:textId="02E5CD9B" w:rsidR="00D33835" w:rsidRDefault="00D33835" w:rsidP="00E33D22">
            <w:pPr>
              <w:widowControl w:val="0"/>
              <w:pBdr>
                <w:top w:val="nil"/>
                <w:left w:val="nil"/>
                <w:bottom w:val="nil"/>
                <w:right w:val="nil"/>
                <w:between w:val="nil"/>
              </w:pBdr>
              <w:spacing w:after="0"/>
              <w:jc w:val="left"/>
            </w:pPr>
            <w:r>
              <w:rPr>
                <w:color w:val="000000"/>
              </w:rPr>
              <w:t>0,106</w:t>
            </w:r>
          </w:p>
        </w:tc>
        <w:tc>
          <w:tcPr>
            <w:tcW w:w="1673" w:type="dxa"/>
            <w:tcMar>
              <w:top w:w="100" w:type="dxa"/>
              <w:left w:w="100" w:type="dxa"/>
              <w:bottom w:w="100" w:type="dxa"/>
              <w:right w:w="100" w:type="dxa"/>
            </w:tcMar>
            <w:vAlign w:val="center"/>
          </w:tcPr>
          <w:p w14:paraId="781B01FB" w14:textId="450D6A62"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0,016</w:t>
            </w:r>
          </w:p>
        </w:tc>
        <w:tc>
          <w:tcPr>
            <w:tcW w:w="1673" w:type="dxa"/>
            <w:tcMar>
              <w:top w:w="100" w:type="dxa"/>
              <w:left w:w="100" w:type="dxa"/>
              <w:bottom w:w="100" w:type="dxa"/>
              <w:right w:w="100" w:type="dxa"/>
            </w:tcMar>
            <w:vAlign w:val="center"/>
          </w:tcPr>
          <w:p w14:paraId="3F2800FB" w14:textId="2EB6F87D"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98,1</w:t>
            </w:r>
          </w:p>
        </w:tc>
      </w:tr>
      <w:tr w:rsidR="00D33835" w14:paraId="40B624A7" w14:textId="77777777" w:rsidTr="00D33835">
        <w:trPr>
          <w:trHeight w:val="440"/>
        </w:trPr>
        <w:tc>
          <w:tcPr>
            <w:tcW w:w="1672" w:type="dxa"/>
            <w:vMerge/>
            <w:tcMar>
              <w:top w:w="100" w:type="dxa"/>
              <w:left w:w="100" w:type="dxa"/>
              <w:bottom w:w="100" w:type="dxa"/>
              <w:right w:w="100" w:type="dxa"/>
            </w:tcMar>
            <w:vAlign w:val="center"/>
          </w:tcPr>
          <w:p w14:paraId="172781DB" w14:textId="77777777" w:rsidR="00D33835" w:rsidRDefault="00D33835" w:rsidP="00E33D22">
            <w:pPr>
              <w:widowControl w:val="0"/>
              <w:pBdr>
                <w:top w:val="nil"/>
                <w:left w:val="nil"/>
                <w:bottom w:val="nil"/>
                <w:right w:val="nil"/>
                <w:between w:val="nil"/>
              </w:pBdr>
              <w:spacing w:after="0"/>
              <w:jc w:val="left"/>
            </w:pPr>
          </w:p>
        </w:tc>
        <w:tc>
          <w:tcPr>
            <w:tcW w:w="1672" w:type="dxa"/>
            <w:tcMar>
              <w:top w:w="100" w:type="dxa"/>
              <w:left w:w="100" w:type="dxa"/>
              <w:bottom w:w="100" w:type="dxa"/>
              <w:right w:w="100" w:type="dxa"/>
            </w:tcMar>
            <w:vAlign w:val="center"/>
          </w:tcPr>
          <w:p w14:paraId="61AD736A" w14:textId="3C679772" w:rsidR="00D33835" w:rsidRDefault="00D33835" w:rsidP="00E33D22">
            <w:pPr>
              <w:widowControl w:val="0"/>
              <w:pBdr>
                <w:top w:val="nil"/>
                <w:left w:val="nil"/>
                <w:bottom w:val="nil"/>
                <w:right w:val="nil"/>
                <w:between w:val="nil"/>
              </w:pBdr>
              <w:spacing w:after="0"/>
              <w:jc w:val="left"/>
            </w:pPr>
            <w:r>
              <w:rPr>
                <w:color w:val="000000"/>
              </w:rPr>
              <w:t>0,31</w:t>
            </w:r>
          </w:p>
        </w:tc>
        <w:tc>
          <w:tcPr>
            <w:tcW w:w="1673" w:type="dxa"/>
            <w:tcMar>
              <w:top w:w="100" w:type="dxa"/>
              <w:left w:w="100" w:type="dxa"/>
              <w:bottom w:w="100" w:type="dxa"/>
              <w:right w:w="100" w:type="dxa"/>
            </w:tcMar>
            <w:vAlign w:val="center"/>
          </w:tcPr>
          <w:p w14:paraId="5631A6F0" w14:textId="6D29C78E" w:rsidR="00D33835" w:rsidRDefault="00D33835" w:rsidP="00E33D22">
            <w:pPr>
              <w:widowControl w:val="0"/>
              <w:pBdr>
                <w:top w:val="nil"/>
                <w:left w:val="nil"/>
                <w:bottom w:val="nil"/>
                <w:right w:val="nil"/>
                <w:between w:val="nil"/>
              </w:pBdr>
              <w:spacing w:after="0"/>
              <w:jc w:val="left"/>
            </w:pPr>
            <w:r>
              <w:rPr>
                <w:color w:val="000000"/>
              </w:rPr>
              <w:t>0,122</w:t>
            </w:r>
          </w:p>
        </w:tc>
        <w:tc>
          <w:tcPr>
            <w:tcW w:w="1673" w:type="dxa"/>
            <w:tcMar>
              <w:top w:w="100" w:type="dxa"/>
              <w:left w:w="100" w:type="dxa"/>
              <w:bottom w:w="100" w:type="dxa"/>
              <w:right w:w="100" w:type="dxa"/>
            </w:tcMar>
            <w:vAlign w:val="center"/>
          </w:tcPr>
          <w:p w14:paraId="49DE2193" w14:textId="76D975F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0,032</w:t>
            </w:r>
          </w:p>
        </w:tc>
        <w:tc>
          <w:tcPr>
            <w:tcW w:w="1673" w:type="dxa"/>
            <w:tcMar>
              <w:top w:w="100" w:type="dxa"/>
              <w:left w:w="100" w:type="dxa"/>
              <w:bottom w:w="100" w:type="dxa"/>
              <w:right w:w="100" w:type="dxa"/>
            </w:tcMar>
            <w:vAlign w:val="center"/>
          </w:tcPr>
          <w:p w14:paraId="69BADCD1" w14:textId="0F8E730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95,034375</w:t>
            </w:r>
          </w:p>
        </w:tc>
      </w:tr>
      <w:tr w:rsidR="00D33835" w14:paraId="2BAFB4F4" w14:textId="77777777" w:rsidTr="00D33835">
        <w:trPr>
          <w:trHeight w:val="440"/>
        </w:trPr>
        <w:tc>
          <w:tcPr>
            <w:tcW w:w="1672" w:type="dxa"/>
            <w:vMerge/>
            <w:tcMar>
              <w:top w:w="100" w:type="dxa"/>
              <w:left w:w="100" w:type="dxa"/>
              <w:bottom w:w="100" w:type="dxa"/>
              <w:right w:w="100" w:type="dxa"/>
            </w:tcMar>
            <w:vAlign w:val="center"/>
          </w:tcPr>
          <w:p w14:paraId="26A8F5A2" w14:textId="77777777" w:rsidR="00D33835" w:rsidRDefault="00D33835" w:rsidP="00E33D22">
            <w:pPr>
              <w:widowControl w:val="0"/>
              <w:pBdr>
                <w:top w:val="nil"/>
                <w:left w:val="nil"/>
                <w:bottom w:val="nil"/>
                <w:right w:val="nil"/>
                <w:between w:val="nil"/>
              </w:pBdr>
              <w:spacing w:after="0"/>
              <w:jc w:val="left"/>
            </w:pPr>
          </w:p>
        </w:tc>
        <w:tc>
          <w:tcPr>
            <w:tcW w:w="1672" w:type="dxa"/>
            <w:tcMar>
              <w:top w:w="100" w:type="dxa"/>
              <w:left w:w="100" w:type="dxa"/>
              <w:bottom w:w="100" w:type="dxa"/>
              <w:right w:w="100" w:type="dxa"/>
            </w:tcMar>
            <w:vAlign w:val="center"/>
          </w:tcPr>
          <w:p w14:paraId="3AE40EF6" w14:textId="66DE6F62" w:rsidR="00D33835" w:rsidRDefault="00D33835" w:rsidP="00E33D22">
            <w:pPr>
              <w:widowControl w:val="0"/>
              <w:pBdr>
                <w:top w:val="nil"/>
                <w:left w:val="nil"/>
                <w:bottom w:val="nil"/>
                <w:right w:val="nil"/>
                <w:between w:val="nil"/>
              </w:pBdr>
              <w:spacing w:after="0"/>
              <w:jc w:val="left"/>
            </w:pPr>
            <w:r>
              <w:rPr>
                <w:color w:val="000000"/>
              </w:rPr>
              <w:t>0,46</w:t>
            </w:r>
          </w:p>
        </w:tc>
        <w:tc>
          <w:tcPr>
            <w:tcW w:w="1673" w:type="dxa"/>
            <w:tcMar>
              <w:top w:w="100" w:type="dxa"/>
              <w:left w:w="100" w:type="dxa"/>
              <w:bottom w:w="100" w:type="dxa"/>
              <w:right w:w="100" w:type="dxa"/>
            </w:tcMar>
            <w:vAlign w:val="center"/>
          </w:tcPr>
          <w:p w14:paraId="5A1EB54E" w14:textId="7E63FF21" w:rsidR="00D33835" w:rsidRDefault="00D33835" w:rsidP="00E33D22">
            <w:pPr>
              <w:widowControl w:val="0"/>
              <w:pBdr>
                <w:top w:val="nil"/>
                <w:left w:val="nil"/>
                <w:bottom w:val="nil"/>
                <w:right w:val="nil"/>
                <w:between w:val="nil"/>
              </w:pBdr>
              <w:spacing w:after="0"/>
              <w:jc w:val="left"/>
            </w:pPr>
            <w:r>
              <w:rPr>
                <w:color w:val="000000"/>
              </w:rPr>
              <w:t>0,137</w:t>
            </w:r>
          </w:p>
        </w:tc>
        <w:tc>
          <w:tcPr>
            <w:tcW w:w="1673" w:type="dxa"/>
            <w:tcMar>
              <w:top w:w="100" w:type="dxa"/>
              <w:left w:w="100" w:type="dxa"/>
              <w:bottom w:w="100" w:type="dxa"/>
              <w:right w:w="100" w:type="dxa"/>
            </w:tcMar>
            <w:vAlign w:val="center"/>
          </w:tcPr>
          <w:p w14:paraId="671E452E" w14:textId="5D3F90D8"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0,047</w:t>
            </w:r>
          </w:p>
        </w:tc>
        <w:tc>
          <w:tcPr>
            <w:tcW w:w="1673" w:type="dxa"/>
            <w:tcMar>
              <w:top w:w="100" w:type="dxa"/>
              <w:left w:w="100" w:type="dxa"/>
              <w:bottom w:w="100" w:type="dxa"/>
              <w:right w:w="100" w:type="dxa"/>
            </w:tcMar>
            <w:vAlign w:val="center"/>
          </w:tcPr>
          <w:p w14:paraId="0F50D95E" w14:textId="6AA4920C"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96,01276596</w:t>
            </w:r>
          </w:p>
        </w:tc>
      </w:tr>
      <w:tr w:rsidR="00D33835" w14:paraId="766AA5D7" w14:textId="77777777" w:rsidTr="00D33835">
        <w:trPr>
          <w:trHeight w:val="440"/>
        </w:trPr>
        <w:tc>
          <w:tcPr>
            <w:tcW w:w="1672" w:type="dxa"/>
            <w:vMerge w:val="restart"/>
            <w:tcMar>
              <w:top w:w="100" w:type="dxa"/>
              <w:left w:w="100" w:type="dxa"/>
              <w:bottom w:w="100" w:type="dxa"/>
              <w:right w:w="100" w:type="dxa"/>
            </w:tcMar>
            <w:vAlign w:val="center"/>
          </w:tcPr>
          <w:p w14:paraId="4758ABB0" w14:textId="77777777" w:rsidR="00D33835" w:rsidRDefault="00D33835" w:rsidP="00E33D22">
            <w:pPr>
              <w:jc w:val="left"/>
            </w:pPr>
          </w:p>
          <w:p w14:paraId="2FBF5781" w14:textId="77777777" w:rsidR="00D33835" w:rsidRDefault="00D33835" w:rsidP="00E33D22">
            <w:pPr>
              <w:pStyle w:val="NormalWeb"/>
              <w:spacing w:before="0" w:beforeAutospacing="0" w:after="0" w:afterAutospacing="0"/>
              <w:jc w:val="left"/>
            </w:pPr>
            <w:r>
              <w:rPr>
                <w:rFonts w:ascii="Calibri" w:hAnsi="Calibri"/>
                <w:color w:val="000000"/>
              </w:rPr>
              <w:t>R3</w:t>
            </w:r>
          </w:p>
          <w:p w14:paraId="5A8CBE29" w14:textId="77777777" w:rsidR="00D33835" w:rsidRDefault="00D33835" w:rsidP="00E33D22">
            <w:pPr>
              <w:jc w:val="left"/>
            </w:pPr>
          </w:p>
          <w:p w14:paraId="4EC1E348" w14:textId="4DFE68E4" w:rsidR="00D33835" w:rsidRDefault="00D33835" w:rsidP="00E33D22">
            <w:pPr>
              <w:widowControl w:val="0"/>
              <w:pBdr>
                <w:top w:val="nil"/>
                <w:left w:val="nil"/>
                <w:bottom w:val="nil"/>
                <w:right w:val="nil"/>
                <w:between w:val="nil"/>
              </w:pBdr>
              <w:spacing w:after="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r>
                  <w:rPr>
                    <w:rFonts w:ascii="Cambria Math" w:hAnsi="Cambria Math"/>
                  </w:rPr>
                  <m:t>114</m:t>
                </m:r>
                <m:r>
                  <w:rPr>
                    <w:rFonts w:ascii="Cambria Math" w:hAnsi="Cambria Math"/>
                  </w:rPr>
                  <m:t xml:space="preserve"> m</m:t>
                </m:r>
              </m:oMath>
            </m:oMathPara>
          </w:p>
        </w:tc>
        <w:tc>
          <w:tcPr>
            <w:tcW w:w="1672" w:type="dxa"/>
            <w:tcMar>
              <w:top w:w="100" w:type="dxa"/>
              <w:left w:w="100" w:type="dxa"/>
              <w:bottom w:w="100" w:type="dxa"/>
              <w:right w:w="100" w:type="dxa"/>
            </w:tcMar>
            <w:vAlign w:val="center"/>
          </w:tcPr>
          <w:p w14:paraId="7F393152" w14:textId="0A391C0B" w:rsidR="00D33835" w:rsidRDefault="00D33835" w:rsidP="00E33D22">
            <w:pPr>
              <w:widowControl w:val="0"/>
              <w:pBdr>
                <w:top w:val="nil"/>
                <w:left w:val="nil"/>
                <w:bottom w:val="nil"/>
                <w:right w:val="nil"/>
                <w:between w:val="nil"/>
              </w:pBdr>
              <w:spacing w:after="0"/>
              <w:jc w:val="left"/>
            </w:pPr>
            <w:r>
              <w:rPr>
                <w:color w:val="000000"/>
              </w:rPr>
              <w:t>0,11</w:t>
            </w:r>
          </w:p>
        </w:tc>
        <w:tc>
          <w:tcPr>
            <w:tcW w:w="1673" w:type="dxa"/>
            <w:tcMar>
              <w:top w:w="100" w:type="dxa"/>
              <w:left w:w="100" w:type="dxa"/>
              <w:bottom w:w="100" w:type="dxa"/>
              <w:right w:w="100" w:type="dxa"/>
            </w:tcMar>
            <w:vAlign w:val="center"/>
          </w:tcPr>
          <w:p w14:paraId="502613C5" w14:textId="4BF58CE4" w:rsidR="00D33835" w:rsidRDefault="00D33835" w:rsidP="00E33D22">
            <w:pPr>
              <w:widowControl w:val="0"/>
              <w:pBdr>
                <w:top w:val="nil"/>
                <w:left w:val="nil"/>
                <w:bottom w:val="nil"/>
                <w:right w:val="nil"/>
                <w:between w:val="nil"/>
              </w:pBdr>
              <w:spacing w:after="0"/>
              <w:jc w:val="left"/>
            </w:pPr>
            <w:r>
              <w:rPr>
                <w:color w:val="000000"/>
              </w:rPr>
              <w:t>0,138</w:t>
            </w:r>
          </w:p>
        </w:tc>
        <w:tc>
          <w:tcPr>
            <w:tcW w:w="1673" w:type="dxa"/>
            <w:tcMar>
              <w:top w:w="100" w:type="dxa"/>
              <w:left w:w="100" w:type="dxa"/>
              <w:bottom w:w="100" w:type="dxa"/>
              <w:right w:w="100" w:type="dxa"/>
            </w:tcMar>
            <w:vAlign w:val="center"/>
          </w:tcPr>
          <w:p w14:paraId="5FD14581" w14:textId="262AD7D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0,024</w:t>
            </w:r>
          </w:p>
        </w:tc>
        <w:tc>
          <w:tcPr>
            <w:tcW w:w="1673" w:type="dxa"/>
            <w:tcMar>
              <w:top w:w="100" w:type="dxa"/>
              <w:left w:w="100" w:type="dxa"/>
              <w:bottom w:w="100" w:type="dxa"/>
              <w:right w:w="100" w:type="dxa"/>
            </w:tcMar>
            <w:vAlign w:val="center"/>
          </w:tcPr>
          <w:p w14:paraId="7A645700" w14:textId="54A6A10D"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44,9625</w:t>
            </w:r>
          </w:p>
        </w:tc>
      </w:tr>
      <w:tr w:rsidR="00D33835" w14:paraId="7276DA9F" w14:textId="77777777" w:rsidTr="00D33835">
        <w:trPr>
          <w:trHeight w:val="440"/>
        </w:trPr>
        <w:tc>
          <w:tcPr>
            <w:tcW w:w="1672" w:type="dxa"/>
            <w:vMerge/>
            <w:tcMar>
              <w:top w:w="100" w:type="dxa"/>
              <w:left w:w="100" w:type="dxa"/>
              <w:bottom w:w="100" w:type="dxa"/>
              <w:right w:w="100" w:type="dxa"/>
            </w:tcMar>
            <w:vAlign w:val="center"/>
          </w:tcPr>
          <w:p w14:paraId="74691945" w14:textId="77777777" w:rsidR="00D33835" w:rsidRDefault="00D33835" w:rsidP="00E33D22">
            <w:pPr>
              <w:widowControl w:val="0"/>
              <w:pBdr>
                <w:top w:val="nil"/>
                <w:left w:val="nil"/>
                <w:bottom w:val="nil"/>
                <w:right w:val="nil"/>
                <w:between w:val="nil"/>
              </w:pBdr>
              <w:spacing w:after="0"/>
              <w:jc w:val="left"/>
            </w:pPr>
          </w:p>
        </w:tc>
        <w:tc>
          <w:tcPr>
            <w:tcW w:w="1672" w:type="dxa"/>
            <w:tcMar>
              <w:top w:w="100" w:type="dxa"/>
              <w:left w:w="100" w:type="dxa"/>
              <w:bottom w:w="100" w:type="dxa"/>
              <w:right w:w="100" w:type="dxa"/>
            </w:tcMar>
            <w:vAlign w:val="center"/>
          </w:tcPr>
          <w:p w14:paraId="7EFB691E" w14:textId="177D630A" w:rsidR="00D33835" w:rsidRDefault="00D33835" w:rsidP="00E33D22">
            <w:pPr>
              <w:widowControl w:val="0"/>
              <w:pBdr>
                <w:top w:val="nil"/>
                <w:left w:val="nil"/>
                <w:bottom w:val="nil"/>
                <w:right w:val="nil"/>
                <w:between w:val="nil"/>
              </w:pBdr>
              <w:spacing w:after="0"/>
              <w:jc w:val="left"/>
            </w:pPr>
            <w:r>
              <w:rPr>
                <w:color w:val="000000"/>
              </w:rPr>
              <w:t>0,21</w:t>
            </w:r>
          </w:p>
        </w:tc>
        <w:tc>
          <w:tcPr>
            <w:tcW w:w="1673" w:type="dxa"/>
            <w:tcMar>
              <w:top w:w="100" w:type="dxa"/>
              <w:left w:w="100" w:type="dxa"/>
              <w:bottom w:w="100" w:type="dxa"/>
              <w:right w:w="100" w:type="dxa"/>
            </w:tcMar>
            <w:vAlign w:val="center"/>
          </w:tcPr>
          <w:p w14:paraId="0DFCAA40" w14:textId="404D3F04" w:rsidR="00D33835" w:rsidRDefault="00D33835" w:rsidP="00E33D22">
            <w:pPr>
              <w:widowControl w:val="0"/>
              <w:pBdr>
                <w:top w:val="nil"/>
                <w:left w:val="nil"/>
                <w:bottom w:val="nil"/>
                <w:right w:val="nil"/>
                <w:between w:val="nil"/>
              </w:pBdr>
              <w:spacing w:after="0"/>
              <w:jc w:val="left"/>
            </w:pPr>
            <w:r>
              <w:rPr>
                <w:color w:val="000000"/>
              </w:rPr>
              <w:t>0,161</w:t>
            </w:r>
          </w:p>
        </w:tc>
        <w:tc>
          <w:tcPr>
            <w:tcW w:w="1673" w:type="dxa"/>
            <w:tcMar>
              <w:top w:w="100" w:type="dxa"/>
              <w:left w:w="100" w:type="dxa"/>
              <w:bottom w:w="100" w:type="dxa"/>
              <w:right w:w="100" w:type="dxa"/>
            </w:tcMar>
            <w:vAlign w:val="center"/>
          </w:tcPr>
          <w:p w14:paraId="311C0097" w14:textId="6E7741C2"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0,047</w:t>
            </w:r>
          </w:p>
        </w:tc>
        <w:tc>
          <w:tcPr>
            <w:tcW w:w="1673" w:type="dxa"/>
            <w:tcMar>
              <w:top w:w="100" w:type="dxa"/>
              <w:left w:w="100" w:type="dxa"/>
              <w:bottom w:w="100" w:type="dxa"/>
              <w:right w:w="100" w:type="dxa"/>
            </w:tcMar>
            <w:vAlign w:val="center"/>
          </w:tcPr>
          <w:p w14:paraId="1A4F6232" w14:textId="7022B05A"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43,83191489</w:t>
            </w:r>
          </w:p>
        </w:tc>
      </w:tr>
      <w:tr w:rsidR="00D33835" w14:paraId="1090D8C4" w14:textId="77777777" w:rsidTr="00D33835">
        <w:trPr>
          <w:trHeight w:val="440"/>
        </w:trPr>
        <w:tc>
          <w:tcPr>
            <w:tcW w:w="1672" w:type="dxa"/>
            <w:vMerge/>
            <w:tcMar>
              <w:top w:w="100" w:type="dxa"/>
              <w:left w:w="100" w:type="dxa"/>
              <w:bottom w:w="100" w:type="dxa"/>
              <w:right w:w="100" w:type="dxa"/>
            </w:tcMar>
            <w:vAlign w:val="center"/>
          </w:tcPr>
          <w:p w14:paraId="54AE0A62" w14:textId="77777777" w:rsidR="00D33835" w:rsidRDefault="00D33835" w:rsidP="00E33D22">
            <w:pPr>
              <w:widowControl w:val="0"/>
              <w:pBdr>
                <w:top w:val="nil"/>
                <w:left w:val="nil"/>
                <w:bottom w:val="nil"/>
                <w:right w:val="nil"/>
                <w:between w:val="nil"/>
              </w:pBdr>
              <w:spacing w:after="0"/>
              <w:jc w:val="left"/>
            </w:pPr>
          </w:p>
        </w:tc>
        <w:tc>
          <w:tcPr>
            <w:tcW w:w="1672" w:type="dxa"/>
            <w:tcMar>
              <w:top w:w="100" w:type="dxa"/>
              <w:left w:w="100" w:type="dxa"/>
              <w:bottom w:w="100" w:type="dxa"/>
              <w:right w:w="100" w:type="dxa"/>
            </w:tcMar>
            <w:vAlign w:val="center"/>
          </w:tcPr>
          <w:p w14:paraId="33D13EEC" w14:textId="7DD456B7" w:rsidR="00D33835" w:rsidRDefault="00D33835" w:rsidP="00E33D22">
            <w:pPr>
              <w:widowControl w:val="0"/>
              <w:pBdr>
                <w:top w:val="nil"/>
                <w:left w:val="nil"/>
                <w:bottom w:val="nil"/>
                <w:right w:val="nil"/>
                <w:between w:val="nil"/>
              </w:pBdr>
              <w:spacing w:after="0"/>
              <w:jc w:val="left"/>
            </w:pPr>
            <w:r>
              <w:rPr>
                <w:color w:val="000000"/>
              </w:rPr>
              <w:t>0,31</w:t>
            </w:r>
          </w:p>
        </w:tc>
        <w:tc>
          <w:tcPr>
            <w:tcW w:w="1673" w:type="dxa"/>
            <w:tcMar>
              <w:top w:w="100" w:type="dxa"/>
              <w:left w:w="100" w:type="dxa"/>
              <w:bottom w:w="100" w:type="dxa"/>
              <w:right w:w="100" w:type="dxa"/>
            </w:tcMar>
            <w:vAlign w:val="center"/>
          </w:tcPr>
          <w:p w14:paraId="7D67BE18" w14:textId="560FAB95" w:rsidR="00D33835" w:rsidRDefault="00D33835" w:rsidP="00E33D22">
            <w:pPr>
              <w:widowControl w:val="0"/>
              <w:pBdr>
                <w:top w:val="nil"/>
                <w:left w:val="nil"/>
                <w:bottom w:val="nil"/>
                <w:right w:val="nil"/>
                <w:between w:val="nil"/>
              </w:pBdr>
              <w:spacing w:after="0"/>
              <w:jc w:val="left"/>
            </w:pPr>
            <w:r>
              <w:rPr>
                <w:color w:val="000000"/>
              </w:rPr>
              <w:t>0,181</w:t>
            </w:r>
          </w:p>
        </w:tc>
        <w:tc>
          <w:tcPr>
            <w:tcW w:w="1673" w:type="dxa"/>
            <w:tcMar>
              <w:top w:w="100" w:type="dxa"/>
              <w:left w:w="100" w:type="dxa"/>
              <w:bottom w:w="100" w:type="dxa"/>
              <w:right w:w="100" w:type="dxa"/>
            </w:tcMar>
            <w:vAlign w:val="center"/>
          </w:tcPr>
          <w:p w14:paraId="0FF4A12C" w14:textId="32364BC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0,067</w:t>
            </w:r>
          </w:p>
        </w:tc>
        <w:tc>
          <w:tcPr>
            <w:tcW w:w="1673" w:type="dxa"/>
            <w:tcMar>
              <w:top w:w="100" w:type="dxa"/>
              <w:left w:w="100" w:type="dxa"/>
              <w:bottom w:w="100" w:type="dxa"/>
              <w:right w:w="100" w:type="dxa"/>
            </w:tcMar>
            <w:vAlign w:val="center"/>
          </w:tcPr>
          <w:p w14:paraId="36D7D19A" w14:textId="680599D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45,38955224</w:t>
            </w:r>
          </w:p>
        </w:tc>
      </w:tr>
      <w:tr w:rsidR="00D33835" w14:paraId="3CF4EFFC" w14:textId="77777777" w:rsidTr="00D33835">
        <w:trPr>
          <w:trHeight w:val="440"/>
        </w:trPr>
        <w:tc>
          <w:tcPr>
            <w:tcW w:w="1672" w:type="dxa"/>
            <w:vMerge w:val="restart"/>
            <w:tcMar>
              <w:top w:w="100" w:type="dxa"/>
              <w:left w:w="100" w:type="dxa"/>
              <w:bottom w:w="100" w:type="dxa"/>
              <w:right w:w="100" w:type="dxa"/>
            </w:tcMar>
            <w:vAlign w:val="center"/>
          </w:tcPr>
          <w:p w14:paraId="19017934" w14:textId="77777777" w:rsidR="00D33835" w:rsidRDefault="00D33835" w:rsidP="00E33D22">
            <w:pPr>
              <w:jc w:val="left"/>
            </w:pPr>
          </w:p>
          <w:p w14:paraId="68937743" w14:textId="77777777" w:rsidR="00D33835" w:rsidRDefault="00D33835" w:rsidP="00E33D22">
            <w:pPr>
              <w:pStyle w:val="NormalWeb"/>
              <w:spacing w:before="0" w:beforeAutospacing="0" w:after="0" w:afterAutospacing="0"/>
              <w:jc w:val="left"/>
            </w:pPr>
            <w:r>
              <w:rPr>
                <w:rFonts w:ascii="Calibri" w:hAnsi="Calibri"/>
                <w:color w:val="000000"/>
              </w:rPr>
              <w:t>R4</w:t>
            </w:r>
          </w:p>
          <w:p w14:paraId="5B675FF4" w14:textId="77777777" w:rsidR="00D33835" w:rsidRPr="00D33835" w:rsidRDefault="00D33835" w:rsidP="00E33D22">
            <w:pPr>
              <w:widowControl w:val="0"/>
              <w:pBdr>
                <w:top w:val="nil"/>
                <w:left w:val="nil"/>
                <w:bottom w:val="nil"/>
                <w:right w:val="nil"/>
                <w:between w:val="nil"/>
              </w:pBdr>
              <w:spacing w:after="0"/>
              <w:jc w:val="left"/>
              <w:rPr>
                <w:rFonts w:ascii="Times New Roman" w:eastAsia="Times New Roman" w:hAnsi="Times New Roman"/>
              </w:rPr>
            </w:pPr>
          </w:p>
          <w:p w14:paraId="514714D5" w14:textId="42880B16" w:rsidR="00D33835" w:rsidRDefault="00D33835" w:rsidP="00E33D22">
            <w:pPr>
              <w:widowControl w:val="0"/>
              <w:pBdr>
                <w:top w:val="nil"/>
                <w:left w:val="nil"/>
                <w:bottom w:val="nil"/>
                <w:right w:val="nil"/>
                <w:between w:val="nil"/>
              </w:pBdr>
              <w:spacing w:after="0"/>
              <w:jc w:val="left"/>
            </w:pPr>
            <m:oMathPara>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=0,</m:t>
                </m:r>
                <m:r>
                  <w:rPr>
                    <w:rFonts w:ascii="Cambria Math" w:hAnsi="Cambria Math"/>
                  </w:rPr>
                  <m:t>179</m:t>
                </m:r>
                <m:r>
                  <w:rPr>
                    <w:rFonts w:ascii="Cambria Math" w:hAnsi="Cambria Math"/>
                  </w:rPr>
                  <m:t xml:space="preserve"> m</m:t>
                </m:r>
              </m:oMath>
            </m:oMathPara>
          </w:p>
        </w:tc>
        <w:tc>
          <w:tcPr>
            <w:tcW w:w="1672" w:type="dxa"/>
            <w:tcMar>
              <w:top w:w="100" w:type="dxa"/>
              <w:left w:w="100" w:type="dxa"/>
              <w:bottom w:w="100" w:type="dxa"/>
              <w:right w:w="100" w:type="dxa"/>
            </w:tcMar>
            <w:vAlign w:val="center"/>
          </w:tcPr>
          <w:p w14:paraId="2EF70E9D" w14:textId="3D2A370E" w:rsidR="00D33835" w:rsidRDefault="00D33835" w:rsidP="00E33D22">
            <w:pPr>
              <w:widowControl w:val="0"/>
              <w:pBdr>
                <w:top w:val="nil"/>
                <w:left w:val="nil"/>
                <w:bottom w:val="nil"/>
                <w:right w:val="nil"/>
                <w:between w:val="nil"/>
              </w:pBdr>
              <w:spacing w:after="0"/>
              <w:jc w:val="left"/>
            </w:pPr>
            <w:r>
              <w:rPr>
                <w:color w:val="000000"/>
              </w:rPr>
              <w:t>0,26</w:t>
            </w:r>
          </w:p>
        </w:tc>
        <w:tc>
          <w:tcPr>
            <w:tcW w:w="1673" w:type="dxa"/>
            <w:tcMar>
              <w:top w:w="100" w:type="dxa"/>
              <w:left w:w="100" w:type="dxa"/>
              <w:bottom w:w="100" w:type="dxa"/>
              <w:right w:w="100" w:type="dxa"/>
            </w:tcMar>
            <w:vAlign w:val="center"/>
          </w:tcPr>
          <w:p w14:paraId="56F871B4" w14:textId="178EEF80" w:rsidR="00D33835" w:rsidRDefault="00D33835" w:rsidP="00E33D22">
            <w:pPr>
              <w:widowControl w:val="0"/>
              <w:pBdr>
                <w:top w:val="nil"/>
                <w:left w:val="nil"/>
                <w:bottom w:val="nil"/>
                <w:right w:val="nil"/>
                <w:between w:val="nil"/>
              </w:pBdr>
              <w:spacing w:after="0"/>
              <w:jc w:val="left"/>
            </w:pPr>
            <w:r>
              <w:rPr>
                <w:color w:val="000000"/>
              </w:rPr>
              <w:t>0,221</w:t>
            </w:r>
          </w:p>
        </w:tc>
        <w:tc>
          <w:tcPr>
            <w:tcW w:w="1673" w:type="dxa"/>
            <w:tcMar>
              <w:top w:w="100" w:type="dxa"/>
              <w:left w:w="100" w:type="dxa"/>
              <w:bottom w:w="100" w:type="dxa"/>
              <w:right w:w="100" w:type="dxa"/>
            </w:tcMar>
            <w:vAlign w:val="center"/>
          </w:tcPr>
          <w:p w14:paraId="142EE9F9" w14:textId="6186CC0D"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0,042</w:t>
            </w:r>
          </w:p>
        </w:tc>
        <w:tc>
          <w:tcPr>
            <w:tcW w:w="1673" w:type="dxa"/>
            <w:tcMar>
              <w:top w:w="100" w:type="dxa"/>
              <w:left w:w="100" w:type="dxa"/>
              <w:bottom w:w="100" w:type="dxa"/>
              <w:right w:w="100" w:type="dxa"/>
            </w:tcMar>
            <w:vAlign w:val="center"/>
          </w:tcPr>
          <w:p w14:paraId="66D2B84B" w14:textId="0B4F04AA"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60,72857143</w:t>
            </w:r>
          </w:p>
        </w:tc>
      </w:tr>
      <w:tr w:rsidR="00D33835" w14:paraId="27207F5C" w14:textId="77777777" w:rsidTr="00D33835">
        <w:trPr>
          <w:trHeight w:val="440"/>
        </w:trPr>
        <w:tc>
          <w:tcPr>
            <w:tcW w:w="1672" w:type="dxa"/>
            <w:vMerge/>
            <w:tcMar>
              <w:top w:w="100" w:type="dxa"/>
              <w:left w:w="100" w:type="dxa"/>
              <w:bottom w:w="100" w:type="dxa"/>
              <w:right w:w="100" w:type="dxa"/>
            </w:tcMar>
            <w:vAlign w:val="center"/>
          </w:tcPr>
          <w:p w14:paraId="1BA76F1D" w14:textId="77777777" w:rsidR="00D33835" w:rsidRDefault="00D33835" w:rsidP="00E33D22">
            <w:pPr>
              <w:widowControl w:val="0"/>
              <w:pBdr>
                <w:top w:val="nil"/>
                <w:left w:val="nil"/>
                <w:bottom w:val="nil"/>
                <w:right w:val="nil"/>
                <w:between w:val="nil"/>
              </w:pBdr>
              <w:spacing w:after="0"/>
              <w:jc w:val="left"/>
            </w:pPr>
          </w:p>
        </w:tc>
        <w:tc>
          <w:tcPr>
            <w:tcW w:w="1672" w:type="dxa"/>
            <w:tcMar>
              <w:top w:w="100" w:type="dxa"/>
              <w:left w:w="100" w:type="dxa"/>
              <w:bottom w:w="100" w:type="dxa"/>
              <w:right w:w="100" w:type="dxa"/>
            </w:tcMar>
            <w:vAlign w:val="center"/>
          </w:tcPr>
          <w:p w14:paraId="015E79D7" w14:textId="71729D7C" w:rsidR="00D33835" w:rsidRDefault="00D33835" w:rsidP="00E33D22">
            <w:pPr>
              <w:widowControl w:val="0"/>
              <w:pBdr>
                <w:top w:val="nil"/>
                <w:left w:val="nil"/>
                <w:bottom w:val="nil"/>
                <w:right w:val="nil"/>
                <w:between w:val="nil"/>
              </w:pBdr>
              <w:spacing w:after="0"/>
              <w:jc w:val="left"/>
            </w:pPr>
            <w:r>
              <w:rPr>
                <w:color w:val="000000"/>
              </w:rPr>
              <w:t>0,31</w:t>
            </w:r>
          </w:p>
        </w:tc>
        <w:tc>
          <w:tcPr>
            <w:tcW w:w="1673" w:type="dxa"/>
            <w:tcMar>
              <w:top w:w="100" w:type="dxa"/>
              <w:left w:w="100" w:type="dxa"/>
              <w:bottom w:w="100" w:type="dxa"/>
              <w:right w:w="100" w:type="dxa"/>
            </w:tcMar>
            <w:vAlign w:val="center"/>
          </w:tcPr>
          <w:p w14:paraId="2074D977" w14:textId="551092EF" w:rsidR="00D33835" w:rsidRDefault="00D33835" w:rsidP="00E33D22">
            <w:pPr>
              <w:widowControl w:val="0"/>
              <w:pBdr>
                <w:top w:val="nil"/>
                <w:left w:val="nil"/>
                <w:bottom w:val="nil"/>
                <w:right w:val="nil"/>
                <w:between w:val="nil"/>
              </w:pBdr>
              <w:spacing w:after="0"/>
              <w:jc w:val="left"/>
            </w:pPr>
            <w:r>
              <w:rPr>
                <w:color w:val="000000"/>
              </w:rPr>
              <w:t>0,241</w:t>
            </w:r>
          </w:p>
        </w:tc>
        <w:tc>
          <w:tcPr>
            <w:tcW w:w="1673" w:type="dxa"/>
            <w:tcMar>
              <w:top w:w="100" w:type="dxa"/>
              <w:left w:w="100" w:type="dxa"/>
              <w:bottom w:w="100" w:type="dxa"/>
              <w:right w:w="100" w:type="dxa"/>
            </w:tcMar>
            <w:vAlign w:val="center"/>
          </w:tcPr>
          <w:p w14:paraId="3DC77217" w14:textId="77E1C272"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0,062</w:t>
            </w:r>
          </w:p>
        </w:tc>
        <w:tc>
          <w:tcPr>
            <w:tcW w:w="1673" w:type="dxa"/>
            <w:tcMar>
              <w:top w:w="100" w:type="dxa"/>
              <w:left w:w="100" w:type="dxa"/>
              <w:bottom w:w="100" w:type="dxa"/>
              <w:right w:w="100" w:type="dxa"/>
            </w:tcMar>
            <w:vAlign w:val="center"/>
          </w:tcPr>
          <w:p w14:paraId="2770A2C1" w14:textId="2AED97A3"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49,05</w:t>
            </w:r>
          </w:p>
        </w:tc>
      </w:tr>
      <w:tr w:rsidR="00D33835" w14:paraId="657A63E2" w14:textId="77777777" w:rsidTr="00D33835">
        <w:trPr>
          <w:trHeight w:val="440"/>
        </w:trPr>
        <w:tc>
          <w:tcPr>
            <w:tcW w:w="1672" w:type="dxa"/>
            <w:vMerge/>
            <w:tcMar>
              <w:top w:w="100" w:type="dxa"/>
              <w:left w:w="100" w:type="dxa"/>
              <w:bottom w:w="100" w:type="dxa"/>
              <w:right w:w="100" w:type="dxa"/>
            </w:tcMar>
            <w:vAlign w:val="center"/>
          </w:tcPr>
          <w:p w14:paraId="24C2BD92" w14:textId="77777777" w:rsidR="00D33835" w:rsidRDefault="00D33835" w:rsidP="00E33D22">
            <w:pPr>
              <w:widowControl w:val="0"/>
              <w:pBdr>
                <w:top w:val="nil"/>
                <w:left w:val="nil"/>
                <w:bottom w:val="nil"/>
                <w:right w:val="nil"/>
                <w:between w:val="nil"/>
              </w:pBdr>
              <w:spacing w:after="0"/>
              <w:jc w:val="left"/>
            </w:pPr>
          </w:p>
        </w:tc>
        <w:tc>
          <w:tcPr>
            <w:tcW w:w="1672" w:type="dxa"/>
            <w:tcMar>
              <w:top w:w="100" w:type="dxa"/>
              <w:left w:w="100" w:type="dxa"/>
              <w:bottom w:w="100" w:type="dxa"/>
              <w:right w:w="100" w:type="dxa"/>
            </w:tcMar>
            <w:vAlign w:val="center"/>
          </w:tcPr>
          <w:p w14:paraId="5DEF5903" w14:textId="77DF0461" w:rsidR="00D33835" w:rsidRDefault="00D33835" w:rsidP="00E33D22">
            <w:pPr>
              <w:widowControl w:val="0"/>
              <w:pBdr>
                <w:top w:val="nil"/>
                <w:left w:val="nil"/>
                <w:bottom w:val="nil"/>
                <w:right w:val="nil"/>
                <w:between w:val="nil"/>
              </w:pBdr>
              <w:spacing w:after="0"/>
              <w:jc w:val="left"/>
            </w:pPr>
            <w:r>
              <w:rPr>
                <w:color w:val="000000"/>
              </w:rPr>
              <w:t>0,41</w:t>
            </w:r>
          </w:p>
        </w:tc>
        <w:tc>
          <w:tcPr>
            <w:tcW w:w="1673" w:type="dxa"/>
            <w:tcMar>
              <w:top w:w="100" w:type="dxa"/>
              <w:left w:w="100" w:type="dxa"/>
              <w:bottom w:w="100" w:type="dxa"/>
              <w:right w:w="100" w:type="dxa"/>
            </w:tcMar>
            <w:vAlign w:val="center"/>
          </w:tcPr>
          <w:p w14:paraId="4236B32A" w14:textId="41B7F7F9" w:rsidR="00D33835" w:rsidRDefault="00D33835" w:rsidP="00E33D22">
            <w:pPr>
              <w:widowControl w:val="0"/>
              <w:pBdr>
                <w:top w:val="nil"/>
                <w:left w:val="nil"/>
                <w:bottom w:val="nil"/>
                <w:right w:val="nil"/>
                <w:between w:val="nil"/>
              </w:pBdr>
              <w:spacing w:after="0"/>
              <w:jc w:val="left"/>
            </w:pPr>
            <w:r>
              <w:rPr>
                <w:color w:val="000000"/>
              </w:rPr>
              <w:t>0,285</w:t>
            </w:r>
          </w:p>
        </w:tc>
        <w:tc>
          <w:tcPr>
            <w:tcW w:w="1673" w:type="dxa"/>
            <w:tcMar>
              <w:top w:w="100" w:type="dxa"/>
              <w:left w:w="100" w:type="dxa"/>
              <w:bottom w:w="100" w:type="dxa"/>
              <w:right w:w="100" w:type="dxa"/>
            </w:tcMar>
            <w:vAlign w:val="center"/>
          </w:tcPr>
          <w:p w14:paraId="47841B63" w14:textId="49B0D35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0,106</w:t>
            </w:r>
          </w:p>
        </w:tc>
        <w:tc>
          <w:tcPr>
            <w:tcW w:w="1673" w:type="dxa"/>
            <w:tcMar>
              <w:top w:w="100" w:type="dxa"/>
              <w:left w:w="100" w:type="dxa"/>
              <w:bottom w:w="100" w:type="dxa"/>
              <w:right w:w="100" w:type="dxa"/>
            </w:tcMar>
            <w:vAlign w:val="center"/>
          </w:tcPr>
          <w:p w14:paraId="321B8998" w14:textId="1FA78552"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37,94433962</w:t>
            </w:r>
          </w:p>
        </w:tc>
      </w:tr>
    </w:tbl>
    <w:p w14:paraId="2356C2E0" w14:textId="77777777" w:rsidR="001B5135" w:rsidRDefault="001B5135" w:rsidP="00E33D22">
      <w:pPr>
        <w:spacing w:before="240" w:after="240"/>
        <w:jc w:val="left"/>
        <w:rPr>
          <w:b/>
        </w:rPr>
      </w:pPr>
    </w:p>
    <w:p w14:paraId="527EC2D2" w14:textId="77777777" w:rsidR="00A972FC" w:rsidRDefault="00843858" w:rsidP="00E33D22">
      <w:pPr>
        <w:spacing w:before="240" w:after="240"/>
        <w:jc w:val="left"/>
        <w:rPr>
          <w:b/>
        </w:rPr>
      </w:pPr>
      <w:r>
        <w:rPr>
          <w:b/>
        </w:rPr>
        <w:lastRenderedPageBreak/>
        <w:t>Tabla 2. Método del mínimo cuadrado</w:t>
      </w:r>
    </w:p>
    <w:p w14:paraId="6404DC03" w14:textId="0CD4983F" w:rsidR="00A972FC" w:rsidRDefault="00000000" w:rsidP="00E33D22">
      <w:pPr>
        <w:spacing w:before="240" w:after="240"/>
        <w:jc w:val="left"/>
      </w:pPr>
      <m:oMath>
        <m:sSub>
          <m:sSubPr>
            <m:ctrlPr>
              <w:rPr>
                <w:rFonts w:ascii="Cambria Math" w:hAnsi="Cambria Math"/>
                <w:i/>
              </w:rPr>
            </m:ctrlPr>
          </m:sSubPr>
          <m:e>
            <m:r>
              <w:rPr>
                <w:rFonts w:ascii="Cambria Math" w:hAnsi="Cambria Math"/>
              </w:rPr>
              <m:t>x</m:t>
            </m:r>
          </m:e>
          <m:sub>
            <m:r>
              <w:rPr>
                <w:rFonts w:ascii="Cambria Math" w:hAnsi="Cambria Math"/>
              </w:rPr>
              <m:t>o</m:t>
            </m:r>
          </m:sub>
        </m:sSub>
      </m:oMath>
      <w:r w:rsidR="00843858">
        <w:t xml:space="preserve"> =</w:t>
      </w:r>
      <w:r w:rsidR="00D33835">
        <w:t xml:space="preserve"> 0,114 </w:t>
      </w:r>
      <w:r w:rsidR="00843858">
        <w:t>(</w:t>
      </w:r>
      <w:r w:rsidR="00D33835">
        <w:t xml:space="preserve"> m</w:t>
      </w:r>
      <w:r w:rsidR="00843858">
        <w:t xml:space="preserve"> )</w:t>
      </w:r>
    </w:p>
    <w:p w14:paraId="2979443F" w14:textId="77777777" w:rsidR="00A972FC" w:rsidRDefault="00843858" w:rsidP="00E33D22">
      <w:pPr>
        <w:spacing w:before="240" w:after="240"/>
        <w:jc w:val="left"/>
      </w:pPr>
      <w:r>
        <w:t xml:space="preserve">                               </w:t>
      </w:r>
      <m:oMath>
        <m:r>
          <w:rPr>
            <w:rFonts w:ascii="Cambria Math" w:hAnsi="Cambria Math"/>
          </w:rPr>
          <m:t>y</m:t>
        </m:r>
      </m:oMath>
      <w:r>
        <w:t xml:space="preserve">                                                     </w:t>
      </w:r>
      <m:oMath>
        <m:r>
          <w:rPr>
            <w:rFonts w:ascii="Cambria Math" w:hAnsi="Cambria Math"/>
          </w:rPr>
          <m:t>x</m:t>
        </m:r>
      </m:oMath>
    </w:p>
    <w:tbl>
      <w:tblPr>
        <w:tblStyle w:val="a1"/>
        <w:tblW w:w="836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3"/>
        <w:gridCol w:w="1394"/>
        <w:gridCol w:w="1394"/>
        <w:gridCol w:w="1394"/>
        <w:gridCol w:w="1394"/>
        <w:gridCol w:w="1394"/>
      </w:tblGrid>
      <w:tr w:rsidR="00D33835" w14:paraId="04B24A52" w14:textId="77777777" w:rsidTr="00E33D22">
        <w:tc>
          <w:tcPr>
            <w:tcW w:w="1393" w:type="dxa"/>
            <w:tcMar>
              <w:top w:w="100" w:type="dxa"/>
              <w:left w:w="100" w:type="dxa"/>
              <w:bottom w:w="100" w:type="dxa"/>
              <w:right w:w="100" w:type="dxa"/>
            </w:tcMar>
            <w:vAlign w:val="center"/>
          </w:tcPr>
          <w:p w14:paraId="2C3BE09B" w14:textId="5DBDDDEC" w:rsidR="00D33835" w:rsidRDefault="00D33835" w:rsidP="00E33D22">
            <w:pPr>
              <w:widowControl w:val="0"/>
              <w:pBdr>
                <w:top w:val="nil"/>
                <w:left w:val="nil"/>
                <w:bottom w:val="nil"/>
                <w:right w:val="nil"/>
                <w:between w:val="nil"/>
              </w:pBdr>
              <w:spacing w:after="0"/>
              <w:jc w:val="left"/>
            </w:pPr>
            <w:r>
              <w:rPr>
                <w:color w:val="000000"/>
              </w:rPr>
              <w:t>Masa (  kg  )</w:t>
            </w:r>
          </w:p>
        </w:tc>
        <w:tc>
          <w:tcPr>
            <w:tcW w:w="1394" w:type="dxa"/>
            <w:tcMar>
              <w:top w:w="100" w:type="dxa"/>
              <w:left w:w="100" w:type="dxa"/>
              <w:bottom w:w="100" w:type="dxa"/>
              <w:right w:w="100" w:type="dxa"/>
            </w:tcMar>
            <w:vAlign w:val="center"/>
          </w:tcPr>
          <w:p w14:paraId="10246B3C" w14:textId="561EF431" w:rsidR="00D33835" w:rsidRDefault="00D33835" w:rsidP="00E33D22">
            <w:pPr>
              <w:widowControl w:val="0"/>
              <w:pBdr>
                <w:top w:val="nil"/>
                <w:left w:val="nil"/>
                <w:bottom w:val="nil"/>
                <w:right w:val="nil"/>
                <w:between w:val="nil"/>
              </w:pBdr>
              <w:spacing w:after="0"/>
              <w:jc w:val="left"/>
            </w:pPr>
            <w:r>
              <w:rPr>
                <w:color w:val="000000"/>
              </w:rPr>
              <w:t>Peso (  N   )</w:t>
            </w:r>
          </w:p>
        </w:tc>
        <w:tc>
          <w:tcPr>
            <w:tcW w:w="1394" w:type="dxa"/>
            <w:tcMar>
              <w:top w:w="100" w:type="dxa"/>
              <w:left w:w="100" w:type="dxa"/>
              <w:bottom w:w="100" w:type="dxa"/>
              <w:right w:w="100" w:type="dxa"/>
            </w:tcMar>
            <w:vAlign w:val="center"/>
          </w:tcPr>
          <w:p w14:paraId="603296DD" w14:textId="04610A09" w:rsidR="00D33835" w:rsidRDefault="00D33835" w:rsidP="00E33D22">
            <w:pPr>
              <w:widowControl w:val="0"/>
              <w:pBdr>
                <w:top w:val="nil"/>
                <w:left w:val="nil"/>
                <w:bottom w:val="nil"/>
                <w:right w:val="nil"/>
                <w:between w:val="nil"/>
              </w:pBdr>
              <w:spacing w:after="0"/>
              <w:jc w:val="left"/>
            </w:pPr>
            <w:r>
              <w:rPr>
                <w:rFonts w:ascii="Cambria Math" w:hAnsi="Cambria Math"/>
                <w:color w:val="000000"/>
              </w:rPr>
              <w:t>xf</w:t>
            </w:r>
            <w:r>
              <w:rPr>
                <w:color w:val="000000"/>
              </w:rPr>
              <w:t>  (  m   )</w:t>
            </w:r>
          </w:p>
        </w:tc>
        <w:tc>
          <w:tcPr>
            <w:tcW w:w="1394" w:type="dxa"/>
            <w:tcMar>
              <w:top w:w="100" w:type="dxa"/>
              <w:left w:w="100" w:type="dxa"/>
              <w:bottom w:w="100" w:type="dxa"/>
              <w:right w:w="100" w:type="dxa"/>
            </w:tcMar>
            <w:vAlign w:val="bottom"/>
          </w:tcPr>
          <w:p w14:paraId="0FD293B9" w14:textId="7C8AE5E5" w:rsidR="00D33835" w:rsidRDefault="00D33835" w:rsidP="00E33D22">
            <w:pPr>
              <w:jc w:val="left"/>
            </w:pPr>
            <w:r>
              <w:rPr>
                <w:color w:val="000000"/>
              </w:rPr>
              <w:t>∆x(   m   )</w:t>
            </w:r>
          </w:p>
        </w:tc>
        <w:tc>
          <w:tcPr>
            <w:tcW w:w="1394" w:type="dxa"/>
            <w:tcMar>
              <w:top w:w="100" w:type="dxa"/>
              <w:left w:w="100" w:type="dxa"/>
              <w:bottom w:w="100" w:type="dxa"/>
              <w:right w:w="100" w:type="dxa"/>
            </w:tcMar>
            <w:vAlign w:val="center"/>
          </w:tcPr>
          <w:p w14:paraId="1C79E837" w14:textId="6E91FE72" w:rsidR="00D33835" w:rsidRDefault="00D33835" w:rsidP="00E33D22">
            <w:pPr>
              <w:widowControl w:val="0"/>
              <w:pBdr>
                <w:top w:val="nil"/>
                <w:left w:val="nil"/>
                <w:bottom w:val="nil"/>
                <w:right w:val="nil"/>
                <w:between w:val="nil"/>
              </w:pBdr>
              <w:spacing w:after="0"/>
              <w:jc w:val="left"/>
            </w:pPr>
            <w:r>
              <w:rPr>
                <w:color w:val="000000"/>
              </w:rPr>
              <w:t>(x</w:t>
            </w:r>
            <w:r>
              <w:rPr>
                <w:rFonts w:ascii="Cambria Math" w:hAnsi="Cambria Math"/>
                <w:color w:val="000000"/>
              </w:rPr>
              <w:t>.y</w:t>
            </w:r>
            <w:r>
              <w:rPr>
                <w:color w:val="000000"/>
              </w:rPr>
              <w:t>) (  J  )</w:t>
            </w:r>
          </w:p>
        </w:tc>
        <w:tc>
          <w:tcPr>
            <w:tcW w:w="1394" w:type="dxa"/>
            <w:tcMar>
              <w:top w:w="100" w:type="dxa"/>
              <w:left w:w="100" w:type="dxa"/>
              <w:bottom w:w="100" w:type="dxa"/>
              <w:right w:w="100" w:type="dxa"/>
            </w:tcMar>
            <w:vAlign w:val="center"/>
          </w:tcPr>
          <w:p w14:paraId="0BCE4ED0" w14:textId="6BDC7AD4" w:rsidR="00D33835" w:rsidRDefault="00E33D22" w:rsidP="00E33D22">
            <w:pPr>
              <w:widowControl w:val="0"/>
              <w:pBdr>
                <w:top w:val="nil"/>
                <w:left w:val="nil"/>
                <w:bottom w:val="nil"/>
                <w:right w:val="nil"/>
                <w:between w:val="nil"/>
              </w:pBdr>
              <w:spacing w:after="0"/>
              <w:jc w:val="left"/>
            </w:pPr>
            <m:oMathPara>
              <m:oMath>
                <m:sSup>
                  <m:sSupPr>
                    <m:ctrlPr>
                      <w:rPr>
                        <w:rFonts w:ascii="Cambria Math" w:hAnsi="Cambria Math"/>
                        <w:i/>
                        <w:color w:val="000000"/>
                      </w:rPr>
                    </m:ctrlPr>
                  </m:sSupPr>
                  <m:e>
                    <m:r>
                      <w:rPr>
                        <w:rFonts w:ascii="Cambria Math" w:hAnsi="Cambria Math"/>
                        <w:color w:val="000000"/>
                      </w:rPr>
                      <m:t>x</m:t>
                    </m:r>
                  </m:e>
                  <m:sup>
                    <m:r>
                      <w:rPr>
                        <w:rFonts w:ascii="Cambria Math" w:hAnsi="Cambria Math"/>
                        <w:color w:val="000000"/>
                      </w:rPr>
                      <m:t>2</m:t>
                    </m:r>
                  </m:sup>
                </m:sSup>
              </m:oMath>
            </m:oMathPara>
          </w:p>
        </w:tc>
      </w:tr>
      <w:tr w:rsidR="00D33835" w14:paraId="0D96DD6E" w14:textId="77777777" w:rsidTr="00E33D22">
        <w:tc>
          <w:tcPr>
            <w:tcW w:w="1393" w:type="dxa"/>
            <w:tcMar>
              <w:top w:w="100" w:type="dxa"/>
              <w:left w:w="100" w:type="dxa"/>
              <w:bottom w:w="100" w:type="dxa"/>
              <w:right w:w="100" w:type="dxa"/>
            </w:tcMar>
            <w:vAlign w:val="center"/>
          </w:tcPr>
          <w:p w14:paraId="46D9ED93" w14:textId="12532ED8" w:rsidR="00D33835" w:rsidRDefault="00D33835" w:rsidP="00E33D22">
            <w:pPr>
              <w:widowControl w:val="0"/>
              <w:pBdr>
                <w:top w:val="nil"/>
                <w:left w:val="nil"/>
                <w:bottom w:val="nil"/>
                <w:right w:val="nil"/>
                <w:between w:val="nil"/>
              </w:pBdr>
              <w:spacing w:after="0"/>
              <w:jc w:val="left"/>
            </w:pPr>
            <w:r>
              <w:rPr>
                <w:color w:val="000000"/>
              </w:rPr>
              <w:t>0,06</w:t>
            </w:r>
          </w:p>
        </w:tc>
        <w:tc>
          <w:tcPr>
            <w:tcW w:w="1394" w:type="dxa"/>
            <w:tcMar>
              <w:top w:w="100" w:type="dxa"/>
              <w:left w:w="100" w:type="dxa"/>
              <w:bottom w:w="100" w:type="dxa"/>
              <w:right w:w="100" w:type="dxa"/>
            </w:tcMar>
            <w:vAlign w:val="center"/>
          </w:tcPr>
          <w:p w14:paraId="317C0CAD" w14:textId="1C38BD1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0,5886</w:t>
            </w:r>
          </w:p>
        </w:tc>
        <w:tc>
          <w:tcPr>
            <w:tcW w:w="1394" w:type="dxa"/>
            <w:tcMar>
              <w:top w:w="100" w:type="dxa"/>
              <w:left w:w="100" w:type="dxa"/>
              <w:bottom w:w="100" w:type="dxa"/>
              <w:right w:w="100" w:type="dxa"/>
            </w:tcMar>
            <w:vAlign w:val="center"/>
          </w:tcPr>
          <w:p w14:paraId="7EFF0E61" w14:textId="47BA9357" w:rsidR="00D33835" w:rsidRDefault="00D33835" w:rsidP="00E33D22">
            <w:pPr>
              <w:widowControl w:val="0"/>
              <w:pBdr>
                <w:top w:val="nil"/>
                <w:left w:val="nil"/>
                <w:bottom w:val="nil"/>
                <w:right w:val="nil"/>
                <w:between w:val="nil"/>
              </w:pBdr>
              <w:spacing w:after="0"/>
              <w:jc w:val="left"/>
            </w:pPr>
            <w:r>
              <w:rPr>
                <w:color w:val="000000"/>
              </w:rPr>
              <w:t>0,128</w:t>
            </w:r>
          </w:p>
        </w:tc>
        <w:tc>
          <w:tcPr>
            <w:tcW w:w="1394" w:type="dxa"/>
            <w:tcMar>
              <w:top w:w="100" w:type="dxa"/>
              <w:left w:w="100" w:type="dxa"/>
              <w:bottom w:w="100" w:type="dxa"/>
              <w:right w:w="100" w:type="dxa"/>
            </w:tcMar>
            <w:vAlign w:val="center"/>
          </w:tcPr>
          <w:p w14:paraId="19D78EA9" w14:textId="5BB339BC"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0,014</w:t>
            </w:r>
          </w:p>
        </w:tc>
        <w:tc>
          <w:tcPr>
            <w:tcW w:w="1394" w:type="dxa"/>
            <w:tcMar>
              <w:top w:w="100" w:type="dxa"/>
              <w:left w:w="100" w:type="dxa"/>
              <w:bottom w:w="100" w:type="dxa"/>
              <w:right w:w="100" w:type="dxa"/>
            </w:tcMar>
            <w:vAlign w:val="center"/>
          </w:tcPr>
          <w:p w14:paraId="7D88A0C3" w14:textId="05BAC5EE"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0,0082404</w:t>
            </w:r>
          </w:p>
        </w:tc>
        <w:tc>
          <w:tcPr>
            <w:tcW w:w="1394" w:type="dxa"/>
            <w:tcMar>
              <w:top w:w="100" w:type="dxa"/>
              <w:left w:w="100" w:type="dxa"/>
              <w:bottom w:w="100" w:type="dxa"/>
              <w:right w:w="100" w:type="dxa"/>
            </w:tcMar>
            <w:vAlign w:val="center"/>
          </w:tcPr>
          <w:p w14:paraId="7D8C61F5" w14:textId="6947ECC3"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0,000196</w:t>
            </w:r>
          </w:p>
        </w:tc>
      </w:tr>
      <w:tr w:rsidR="00D33835" w14:paraId="09E7A707" w14:textId="77777777" w:rsidTr="00E33D22">
        <w:tc>
          <w:tcPr>
            <w:tcW w:w="1393" w:type="dxa"/>
            <w:tcMar>
              <w:top w:w="100" w:type="dxa"/>
              <w:left w:w="100" w:type="dxa"/>
              <w:bottom w:w="100" w:type="dxa"/>
              <w:right w:w="100" w:type="dxa"/>
            </w:tcMar>
            <w:vAlign w:val="center"/>
          </w:tcPr>
          <w:p w14:paraId="6FB98E50" w14:textId="0752E29D" w:rsidR="00D33835" w:rsidRDefault="00D33835" w:rsidP="00E33D22">
            <w:pPr>
              <w:widowControl w:val="0"/>
              <w:pBdr>
                <w:top w:val="nil"/>
                <w:left w:val="nil"/>
                <w:bottom w:val="nil"/>
                <w:right w:val="nil"/>
                <w:between w:val="nil"/>
              </w:pBdr>
              <w:spacing w:after="0"/>
              <w:jc w:val="left"/>
            </w:pPr>
            <w:r>
              <w:rPr>
                <w:color w:val="000000"/>
              </w:rPr>
              <w:t>0,11</w:t>
            </w:r>
          </w:p>
        </w:tc>
        <w:tc>
          <w:tcPr>
            <w:tcW w:w="1394" w:type="dxa"/>
            <w:tcMar>
              <w:top w:w="100" w:type="dxa"/>
              <w:left w:w="100" w:type="dxa"/>
              <w:bottom w:w="100" w:type="dxa"/>
              <w:right w:w="100" w:type="dxa"/>
            </w:tcMar>
            <w:vAlign w:val="center"/>
          </w:tcPr>
          <w:p w14:paraId="3C958C99" w14:textId="11CC587C"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1,0791</w:t>
            </w:r>
          </w:p>
        </w:tc>
        <w:tc>
          <w:tcPr>
            <w:tcW w:w="1394" w:type="dxa"/>
            <w:tcMar>
              <w:top w:w="100" w:type="dxa"/>
              <w:left w:w="100" w:type="dxa"/>
              <w:bottom w:w="100" w:type="dxa"/>
              <w:right w:w="100" w:type="dxa"/>
            </w:tcMar>
            <w:vAlign w:val="center"/>
          </w:tcPr>
          <w:p w14:paraId="503F9509" w14:textId="676B5068" w:rsidR="00D33835" w:rsidRDefault="00D33835" w:rsidP="00E33D22">
            <w:pPr>
              <w:widowControl w:val="0"/>
              <w:pBdr>
                <w:top w:val="nil"/>
                <w:left w:val="nil"/>
                <w:bottom w:val="nil"/>
                <w:right w:val="nil"/>
                <w:between w:val="nil"/>
              </w:pBdr>
              <w:spacing w:after="0"/>
              <w:jc w:val="left"/>
            </w:pPr>
            <w:r>
              <w:rPr>
                <w:color w:val="000000"/>
              </w:rPr>
              <w:t>0,138</w:t>
            </w:r>
          </w:p>
        </w:tc>
        <w:tc>
          <w:tcPr>
            <w:tcW w:w="1394" w:type="dxa"/>
            <w:tcMar>
              <w:top w:w="100" w:type="dxa"/>
              <w:left w:w="100" w:type="dxa"/>
              <w:bottom w:w="100" w:type="dxa"/>
              <w:right w:w="100" w:type="dxa"/>
            </w:tcMar>
            <w:vAlign w:val="center"/>
          </w:tcPr>
          <w:p w14:paraId="324550BD" w14:textId="1AF88AF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0,024</w:t>
            </w:r>
          </w:p>
        </w:tc>
        <w:tc>
          <w:tcPr>
            <w:tcW w:w="1394" w:type="dxa"/>
            <w:tcMar>
              <w:top w:w="100" w:type="dxa"/>
              <w:left w:w="100" w:type="dxa"/>
              <w:bottom w:w="100" w:type="dxa"/>
              <w:right w:w="100" w:type="dxa"/>
            </w:tcMar>
            <w:vAlign w:val="center"/>
          </w:tcPr>
          <w:p w14:paraId="28372DAA" w14:textId="4BF6D4E8"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0,0258984</w:t>
            </w:r>
          </w:p>
        </w:tc>
        <w:tc>
          <w:tcPr>
            <w:tcW w:w="1394" w:type="dxa"/>
            <w:tcMar>
              <w:top w:w="100" w:type="dxa"/>
              <w:left w:w="100" w:type="dxa"/>
              <w:bottom w:w="100" w:type="dxa"/>
              <w:right w:w="100" w:type="dxa"/>
            </w:tcMar>
            <w:vAlign w:val="center"/>
          </w:tcPr>
          <w:p w14:paraId="67DFA5C7" w14:textId="5752993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0,000576</w:t>
            </w:r>
          </w:p>
        </w:tc>
      </w:tr>
      <w:tr w:rsidR="00D33835" w14:paraId="5A82B90B" w14:textId="77777777" w:rsidTr="00E33D22">
        <w:tc>
          <w:tcPr>
            <w:tcW w:w="1393" w:type="dxa"/>
            <w:tcMar>
              <w:top w:w="100" w:type="dxa"/>
              <w:left w:w="100" w:type="dxa"/>
              <w:bottom w:w="100" w:type="dxa"/>
              <w:right w:w="100" w:type="dxa"/>
            </w:tcMar>
            <w:vAlign w:val="center"/>
          </w:tcPr>
          <w:p w14:paraId="16FF61F5" w14:textId="16CC4054" w:rsidR="00D33835" w:rsidRDefault="00D33835" w:rsidP="00E33D22">
            <w:pPr>
              <w:widowControl w:val="0"/>
              <w:pBdr>
                <w:top w:val="nil"/>
                <w:left w:val="nil"/>
                <w:bottom w:val="nil"/>
                <w:right w:val="nil"/>
                <w:between w:val="nil"/>
              </w:pBdr>
              <w:spacing w:after="0"/>
              <w:jc w:val="left"/>
            </w:pPr>
            <w:r>
              <w:rPr>
                <w:color w:val="000000"/>
              </w:rPr>
              <w:t>0,16</w:t>
            </w:r>
          </w:p>
        </w:tc>
        <w:tc>
          <w:tcPr>
            <w:tcW w:w="1394" w:type="dxa"/>
            <w:tcMar>
              <w:top w:w="100" w:type="dxa"/>
              <w:left w:w="100" w:type="dxa"/>
              <w:bottom w:w="100" w:type="dxa"/>
              <w:right w:w="100" w:type="dxa"/>
            </w:tcMar>
            <w:vAlign w:val="center"/>
          </w:tcPr>
          <w:p w14:paraId="5E5DA023" w14:textId="34CC813A"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1,5696</w:t>
            </w:r>
          </w:p>
        </w:tc>
        <w:tc>
          <w:tcPr>
            <w:tcW w:w="1394" w:type="dxa"/>
            <w:tcMar>
              <w:top w:w="100" w:type="dxa"/>
              <w:left w:w="100" w:type="dxa"/>
              <w:bottom w:w="100" w:type="dxa"/>
              <w:right w:w="100" w:type="dxa"/>
            </w:tcMar>
            <w:vAlign w:val="center"/>
          </w:tcPr>
          <w:p w14:paraId="48D53807" w14:textId="24865614" w:rsidR="00D33835" w:rsidRDefault="00D33835" w:rsidP="00E33D22">
            <w:pPr>
              <w:widowControl w:val="0"/>
              <w:pBdr>
                <w:top w:val="nil"/>
                <w:left w:val="nil"/>
                <w:bottom w:val="nil"/>
                <w:right w:val="nil"/>
                <w:between w:val="nil"/>
              </w:pBdr>
              <w:spacing w:after="0"/>
              <w:jc w:val="left"/>
            </w:pPr>
            <w:r>
              <w:rPr>
                <w:color w:val="000000"/>
              </w:rPr>
              <w:t>0,148</w:t>
            </w:r>
          </w:p>
        </w:tc>
        <w:tc>
          <w:tcPr>
            <w:tcW w:w="1394" w:type="dxa"/>
            <w:tcMar>
              <w:top w:w="100" w:type="dxa"/>
              <w:left w:w="100" w:type="dxa"/>
              <w:bottom w:w="100" w:type="dxa"/>
              <w:right w:w="100" w:type="dxa"/>
            </w:tcMar>
            <w:vAlign w:val="center"/>
          </w:tcPr>
          <w:p w14:paraId="36D3522A" w14:textId="50A10618"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0,034</w:t>
            </w:r>
          </w:p>
        </w:tc>
        <w:tc>
          <w:tcPr>
            <w:tcW w:w="1394" w:type="dxa"/>
            <w:tcMar>
              <w:top w:w="100" w:type="dxa"/>
              <w:left w:w="100" w:type="dxa"/>
              <w:bottom w:w="100" w:type="dxa"/>
              <w:right w:w="100" w:type="dxa"/>
            </w:tcMar>
            <w:vAlign w:val="center"/>
          </w:tcPr>
          <w:p w14:paraId="6403E521" w14:textId="4C73B5D6"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0,0533664</w:t>
            </w:r>
          </w:p>
        </w:tc>
        <w:tc>
          <w:tcPr>
            <w:tcW w:w="1394" w:type="dxa"/>
            <w:tcMar>
              <w:top w:w="100" w:type="dxa"/>
              <w:left w:w="100" w:type="dxa"/>
              <w:bottom w:w="100" w:type="dxa"/>
              <w:right w:w="100" w:type="dxa"/>
            </w:tcMar>
            <w:vAlign w:val="center"/>
          </w:tcPr>
          <w:p w14:paraId="047A14F5" w14:textId="0E13BAE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0,001156</w:t>
            </w:r>
          </w:p>
        </w:tc>
      </w:tr>
      <w:tr w:rsidR="00D33835" w14:paraId="62A2B0A7" w14:textId="77777777" w:rsidTr="00E33D22">
        <w:tc>
          <w:tcPr>
            <w:tcW w:w="1393" w:type="dxa"/>
            <w:tcMar>
              <w:top w:w="100" w:type="dxa"/>
              <w:left w:w="100" w:type="dxa"/>
              <w:bottom w:w="100" w:type="dxa"/>
              <w:right w:w="100" w:type="dxa"/>
            </w:tcMar>
            <w:vAlign w:val="center"/>
          </w:tcPr>
          <w:p w14:paraId="6401C41E" w14:textId="25F5A91A" w:rsidR="00D33835" w:rsidRDefault="00D33835" w:rsidP="00E33D22">
            <w:pPr>
              <w:widowControl w:val="0"/>
              <w:pBdr>
                <w:top w:val="nil"/>
                <w:left w:val="nil"/>
                <w:bottom w:val="nil"/>
                <w:right w:val="nil"/>
                <w:between w:val="nil"/>
              </w:pBdr>
              <w:spacing w:after="0"/>
              <w:jc w:val="left"/>
            </w:pPr>
            <w:r>
              <w:rPr>
                <w:color w:val="000000"/>
              </w:rPr>
              <w:t>0,21</w:t>
            </w:r>
          </w:p>
        </w:tc>
        <w:tc>
          <w:tcPr>
            <w:tcW w:w="1394" w:type="dxa"/>
            <w:tcMar>
              <w:top w:w="100" w:type="dxa"/>
              <w:left w:w="100" w:type="dxa"/>
              <w:bottom w:w="100" w:type="dxa"/>
              <w:right w:w="100" w:type="dxa"/>
            </w:tcMar>
            <w:vAlign w:val="center"/>
          </w:tcPr>
          <w:p w14:paraId="32CDAD08" w14:textId="5C650FFA"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2,0601</w:t>
            </w:r>
          </w:p>
        </w:tc>
        <w:tc>
          <w:tcPr>
            <w:tcW w:w="1394" w:type="dxa"/>
            <w:tcMar>
              <w:top w:w="100" w:type="dxa"/>
              <w:left w:w="100" w:type="dxa"/>
              <w:bottom w:w="100" w:type="dxa"/>
              <w:right w:w="100" w:type="dxa"/>
            </w:tcMar>
            <w:vAlign w:val="center"/>
          </w:tcPr>
          <w:p w14:paraId="1773E898" w14:textId="2C22D93D" w:rsidR="00D33835" w:rsidRDefault="00D33835" w:rsidP="00E33D22">
            <w:pPr>
              <w:widowControl w:val="0"/>
              <w:pBdr>
                <w:top w:val="nil"/>
                <w:left w:val="nil"/>
                <w:bottom w:val="nil"/>
                <w:right w:val="nil"/>
                <w:between w:val="nil"/>
              </w:pBdr>
              <w:spacing w:after="0"/>
              <w:jc w:val="left"/>
            </w:pPr>
            <w:r>
              <w:rPr>
                <w:color w:val="000000"/>
              </w:rPr>
              <w:t>0,159</w:t>
            </w:r>
          </w:p>
        </w:tc>
        <w:tc>
          <w:tcPr>
            <w:tcW w:w="1394" w:type="dxa"/>
            <w:tcMar>
              <w:top w:w="100" w:type="dxa"/>
              <w:left w:w="100" w:type="dxa"/>
              <w:bottom w:w="100" w:type="dxa"/>
              <w:right w:w="100" w:type="dxa"/>
            </w:tcMar>
            <w:vAlign w:val="center"/>
          </w:tcPr>
          <w:p w14:paraId="54AEDD25" w14:textId="4FF4D6D2"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0,045</w:t>
            </w:r>
          </w:p>
        </w:tc>
        <w:tc>
          <w:tcPr>
            <w:tcW w:w="1394" w:type="dxa"/>
            <w:tcMar>
              <w:top w:w="100" w:type="dxa"/>
              <w:left w:w="100" w:type="dxa"/>
              <w:bottom w:w="100" w:type="dxa"/>
              <w:right w:w="100" w:type="dxa"/>
            </w:tcMar>
            <w:vAlign w:val="center"/>
          </w:tcPr>
          <w:p w14:paraId="5366AAAF" w14:textId="7EE21213"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0,0927045</w:t>
            </w:r>
          </w:p>
        </w:tc>
        <w:tc>
          <w:tcPr>
            <w:tcW w:w="1394" w:type="dxa"/>
            <w:tcMar>
              <w:top w:w="100" w:type="dxa"/>
              <w:left w:w="100" w:type="dxa"/>
              <w:bottom w:w="100" w:type="dxa"/>
              <w:right w:w="100" w:type="dxa"/>
            </w:tcMar>
            <w:vAlign w:val="center"/>
          </w:tcPr>
          <w:p w14:paraId="24AED80A" w14:textId="41DC504C"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0,002025</w:t>
            </w:r>
          </w:p>
        </w:tc>
      </w:tr>
      <w:tr w:rsidR="00D33835" w14:paraId="6736777E" w14:textId="77777777" w:rsidTr="00E33D22">
        <w:tc>
          <w:tcPr>
            <w:tcW w:w="1393" w:type="dxa"/>
            <w:tcMar>
              <w:top w:w="100" w:type="dxa"/>
              <w:left w:w="100" w:type="dxa"/>
              <w:bottom w:w="100" w:type="dxa"/>
              <w:right w:w="100" w:type="dxa"/>
            </w:tcMar>
            <w:vAlign w:val="center"/>
          </w:tcPr>
          <w:p w14:paraId="165FD947" w14:textId="3C0154F1" w:rsidR="00D33835" w:rsidRDefault="00D33835" w:rsidP="00E33D22">
            <w:pPr>
              <w:widowControl w:val="0"/>
              <w:pBdr>
                <w:top w:val="nil"/>
                <w:left w:val="nil"/>
                <w:bottom w:val="nil"/>
                <w:right w:val="nil"/>
                <w:between w:val="nil"/>
              </w:pBdr>
              <w:spacing w:after="0"/>
              <w:jc w:val="left"/>
            </w:pPr>
            <w:r>
              <w:rPr>
                <w:color w:val="000000"/>
              </w:rPr>
              <w:t>0,26</w:t>
            </w:r>
          </w:p>
        </w:tc>
        <w:tc>
          <w:tcPr>
            <w:tcW w:w="1394" w:type="dxa"/>
            <w:tcMar>
              <w:top w:w="100" w:type="dxa"/>
              <w:left w:w="100" w:type="dxa"/>
              <w:bottom w:w="100" w:type="dxa"/>
              <w:right w:w="100" w:type="dxa"/>
            </w:tcMar>
            <w:vAlign w:val="center"/>
          </w:tcPr>
          <w:p w14:paraId="761F2DC4" w14:textId="1A24798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2,5506</w:t>
            </w:r>
          </w:p>
        </w:tc>
        <w:tc>
          <w:tcPr>
            <w:tcW w:w="1394" w:type="dxa"/>
            <w:tcMar>
              <w:top w:w="100" w:type="dxa"/>
              <w:left w:w="100" w:type="dxa"/>
              <w:bottom w:w="100" w:type="dxa"/>
              <w:right w:w="100" w:type="dxa"/>
            </w:tcMar>
            <w:vAlign w:val="center"/>
          </w:tcPr>
          <w:p w14:paraId="252BA227" w14:textId="0456A03D" w:rsidR="00D33835" w:rsidRDefault="00D33835" w:rsidP="00E33D22">
            <w:pPr>
              <w:widowControl w:val="0"/>
              <w:pBdr>
                <w:top w:val="nil"/>
                <w:left w:val="nil"/>
                <w:bottom w:val="nil"/>
                <w:right w:val="nil"/>
                <w:between w:val="nil"/>
              </w:pBdr>
              <w:spacing w:after="0"/>
              <w:jc w:val="left"/>
            </w:pPr>
            <w:r>
              <w:rPr>
                <w:color w:val="000000"/>
              </w:rPr>
              <w:t>0,169</w:t>
            </w:r>
          </w:p>
        </w:tc>
        <w:tc>
          <w:tcPr>
            <w:tcW w:w="1394" w:type="dxa"/>
            <w:tcMar>
              <w:top w:w="100" w:type="dxa"/>
              <w:left w:w="100" w:type="dxa"/>
              <w:bottom w:w="100" w:type="dxa"/>
              <w:right w:w="100" w:type="dxa"/>
            </w:tcMar>
            <w:vAlign w:val="center"/>
          </w:tcPr>
          <w:p w14:paraId="15F88604" w14:textId="0A4DEB2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0,055</w:t>
            </w:r>
          </w:p>
        </w:tc>
        <w:tc>
          <w:tcPr>
            <w:tcW w:w="1394" w:type="dxa"/>
            <w:tcMar>
              <w:top w:w="100" w:type="dxa"/>
              <w:left w:w="100" w:type="dxa"/>
              <w:bottom w:w="100" w:type="dxa"/>
              <w:right w:w="100" w:type="dxa"/>
            </w:tcMar>
            <w:vAlign w:val="center"/>
          </w:tcPr>
          <w:p w14:paraId="7A3A04BE" w14:textId="6A41EF7B"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0,140283</w:t>
            </w:r>
          </w:p>
        </w:tc>
        <w:tc>
          <w:tcPr>
            <w:tcW w:w="1394" w:type="dxa"/>
            <w:tcMar>
              <w:top w:w="100" w:type="dxa"/>
              <w:left w:w="100" w:type="dxa"/>
              <w:bottom w:w="100" w:type="dxa"/>
              <w:right w:w="100" w:type="dxa"/>
            </w:tcMar>
            <w:vAlign w:val="center"/>
          </w:tcPr>
          <w:p w14:paraId="1ED4DD32" w14:textId="7E8D3F1C"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0,003025</w:t>
            </w:r>
          </w:p>
        </w:tc>
      </w:tr>
      <w:tr w:rsidR="00D33835" w14:paraId="66AE7A16" w14:textId="77777777" w:rsidTr="00E33D22">
        <w:tc>
          <w:tcPr>
            <w:tcW w:w="1393" w:type="dxa"/>
            <w:tcMar>
              <w:top w:w="100" w:type="dxa"/>
              <w:left w:w="100" w:type="dxa"/>
              <w:bottom w:w="100" w:type="dxa"/>
              <w:right w:w="100" w:type="dxa"/>
            </w:tcMar>
            <w:vAlign w:val="center"/>
          </w:tcPr>
          <w:p w14:paraId="2F92FCAF" w14:textId="0BBB17ED" w:rsidR="00D33835" w:rsidRDefault="00D33835" w:rsidP="00E33D22">
            <w:pPr>
              <w:widowControl w:val="0"/>
              <w:pBdr>
                <w:top w:val="nil"/>
                <w:left w:val="nil"/>
                <w:bottom w:val="nil"/>
                <w:right w:val="nil"/>
                <w:between w:val="nil"/>
              </w:pBdr>
              <w:spacing w:after="0"/>
              <w:jc w:val="left"/>
            </w:pPr>
            <w:r>
              <w:rPr>
                <w:color w:val="000000"/>
              </w:rPr>
              <w:t>0,31</w:t>
            </w:r>
          </w:p>
        </w:tc>
        <w:tc>
          <w:tcPr>
            <w:tcW w:w="1394" w:type="dxa"/>
            <w:tcMar>
              <w:top w:w="100" w:type="dxa"/>
              <w:left w:w="100" w:type="dxa"/>
              <w:bottom w:w="100" w:type="dxa"/>
              <w:right w:w="100" w:type="dxa"/>
            </w:tcMar>
            <w:vAlign w:val="center"/>
          </w:tcPr>
          <w:p w14:paraId="34F48C3C" w14:textId="2391913A"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3,0411</w:t>
            </w:r>
          </w:p>
        </w:tc>
        <w:tc>
          <w:tcPr>
            <w:tcW w:w="1394" w:type="dxa"/>
            <w:tcMar>
              <w:top w:w="100" w:type="dxa"/>
              <w:left w:w="100" w:type="dxa"/>
              <w:bottom w:w="100" w:type="dxa"/>
              <w:right w:w="100" w:type="dxa"/>
            </w:tcMar>
            <w:vAlign w:val="center"/>
          </w:tcPr>
          <w:p w14:paraId="24B4984A" w14:textId="227D2567" w:rsidR="00D33835" w:rsidRDefault="00D33835" w:rsidP="00E33D22">
            <w:pPr>
              <w:widowControl w:val="0"/>
              <w:pBdr>
                <w:top w:val="nil"/>
                <w:left w:val="nil"/>
                <w:bottom w:val="nil"/>
                <w:right w:val="nil"/>
                <w:between w:val="nil"/>
              </w:pBdr>
              <w:spacing w:after="0"/>
              <w:jc w:val="left"/>
            </w:pPr>
            <w:r>
              <w:rPr>
                <w:color w:val="000000"/>
              </w:rPr>
              <w:t>0,182</w:t>
            </w:r>
          </w:p>
        </w:tc>
        <w:tc>
          <w:tcPr>
            <w:tcW w:w="1394" w:type="dxa"/>
            <w:tcMar>
              <w:top w:w="100" w:type="dxa"/>
              <w:left w:w="100" w:type="dxa"/>
              <w:bottom w:w="100" w:type="dxa"/>
              <w:right w:w="100" w:type="dxa"/>
            </w:tcMar>
            <w:vAlign w:val="center"/>
          </w:tcPr>
          <w:p w14:paraId="3F431517" w14:textId="3610B743"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0,068</w:t>
            </w:r>
          </w:p>
        </w:tc>
        <w:tc>
          <w:tcPr>
            <w:tcW w:w="1394" w:type="dxa"/>
            <w:tcMar>
              <w:top w:w="100" w:type="dxa"/>
              <w:left w:w="100" w:type="dxa"/>
              <w:bottom w:w="100" w:type="dxa"/>
              <w:right w:w="100" w:type="dxa"/>
            </w:tcMar>
            <w:vAlign w:val="center"/>
          </w:tcPr>
          <w:p w14:paraId="0B8CF4C4" w14:textId="3A534CD2"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0,2067948</w:t>
            </w:r>
          </w:p>
        </w:tc>
        <w:tc>
          <w:tcPr>
            <w:tcW w:w="1394" w:type="dxa"/>
            <w:tcMar>
              <w:top w:w="100" w:type="dxa"/>
              <w:left w:w="100" w:type="dxa"/>
              <w:bottom w:w="100" w:type="dxa"/>
              <w:right w:w="100" w:type="dxa"/>
            </w:tcMar>
            <w:vAlign w:val="center"/>
          </w:tcPr>
          <w:p w14:paraId="3996BBC6" w14:textId="28B6F912"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0,004624</w:t>
            </w:r>
          </w:p>
        </w:tc>
      </w:tr>
      <w:tr w:rsidR="00D33835" w14:paraId="5D2461FA" w14:textId="77777777" w:rsidTr="00E33D22">
        <w:tc>
          <w:tcPr>
            <w:tcW w:w="1393" w:type="dxa"/>
            <w:tcMar>
              <w:top w:w="100" w:type="dxa"/>
              <w:left w:w="100" w:type="dxa"/>
              <w:bottom w:w="100" w:type="dxa"/>
              <w:right w:w="100" w:type="dxa"/>
            </w:tcMar>
            <w:vAlign w:val="center"/>
          </w:tcPr>
          <w:p w14:paraId="4E8E920E" w14:textId="0E7DE6C8" w:rsidR="00D33835" w:rsidRDefault="00D33835" w:rsidP="00E33D22">
            <w:pPr>
              <w:widowControl w:val="0"/>
              <w:pBdr>
                <w:top w:val="nil"/>
                <w:left w:val="nil"/>
                <w:bottom w:val="nil"/>
                <w:right w:val="nil"/>
                <w:between w:val="nil"/>
              </w:pBdr>
              <w:spacing w:after="0"/>
              <w:jc w:val="left"/>
            </w:pPr>
            <w:r>
              <w:rPr>
                <w:color w:val="000000"/>
              </w:rPr>
              <w:t>0,36</w:t>
            </w:r>
          </w:p>
        </w:tc>
        <w:tc>
          <w:tcPr>
            <w:tcW w:w="1394" w:type="dxa"/>
            <w:tcMar>
              <w:top w:w="100" w:type="dxa"/>
              <w:left w:w="100" w:type="dxa"/>
              <w:bottom w:w="100" w:type="dxa"/>
              <w:right w:w="100" w:type="dxa"/>
            </w:tcMar>
            <w:vAlign w:val="center"/>
          </w:tcPr>
          <w:p w14:paraId="4E860AC9" w14:textId="0F0B45D3"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3,5316</w:t>
            </w:r>
          </w:p>
        </w:tc>
        <w:tc>
          <w:tcPr>
            <w:tcW w:w="1394" w:type="dxa"/>
            <w:tcMar>
              <w:top w:w="100" w:type="dxa"/>
              <w:left w:w="100" w:type="dxa"/>
              <w:bottom w:w="100" w:type="dxa"/>
              <w:right w:w="100" w:type="dxa"/>
            </w:tcMar>
            <w:vAlign w:val="center"/>
          </w:tcPr>
          <w:p w14:paraId="0758A9D9" w14:textId="3E8267D9" w:rsidR="00D33835" w:rsidRDefault="00D33835" w:rsidP="00E33D22">
            <w:pPr>
              <w:widowControl w:val="0"/>
              <w:pBdr>
                <w:top w:val="nil"/>
                <w:left w:val="nil"/>
                <w:bottom w:val="nil"/>
                <w:right w:val="nil"/>
                <w:between w:val="nil"/>
              </w:pBdr>
              <w:spacing w:after="0"/>
              <w:jc w:val="left"/>
            </w:pPr>
            <w:r>
              <w:rPr>
                <w:color w:val="000000"/>
              </w:rPr>
              <w:t>0,191</w:t>
            </w:r>
          </w:p>
        </w:tc>
        <w:tc>
          <w:tcPr>
            <w:tcW w:w="1394" w:type="dxa"/>
            <w:tcMar>
              <w:top w:w="100" w:type="dxa"/>
              <w:left w:w="100" w:type="dxa"/>
              <w:bottom w:w="100" w:type="dxa"/>
              <w:right w:w="100" w:type="dxa"/>
            </w:tcMar>
            <w:vAlign w:val="center"/>
          </w:tcPr>
          <w:p w14:paraId="6F78A1BA" w14:textId="2BD6D28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0,077</w:t>
            </w:r>
          </w:p>
        </w:tc>
        <w:tc>
          <w:tcPr>
            <w:tcW w:w="1394" w:type="dxa"/>
            <w:tcMar>
              <w:top w:w="100" w:type="dxa"/>
              <w:left w:w="100" w:type="dxa"/>
              <w:bottom w:w="100" w:type="dxa"/>
              <w:right w:w="100" w:type="dxa"/>
            </w:tcMar>
            <w:vAlign w:val="center"/>
          </w:tcPr>
          <w:p w14:paraId="01E149BF" w14:textId="6B56CDE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0,2719332</w:t>
            </w:r>
          </w:p>
        </w:tc>
        <w:tc>
          <w:tcPr>
            <w:tcW w:w="1394" w:type="dxa"/>
            <w:tcMar>
              <w:top w:w="100" w:type="dxa"/>
              <w:left w:w="100" w:type="dxa"/>
              <w:bottom w:w="100" w:type="dxa"/>
              <w:right w:w="100" w:type="dxa"/>
            </w:tcMar>
            <w:vAlign w:val="center"/>
          </w:tcPr>
          <w:p w14:paraId="3AD6CA87" w14:textId="7C25B00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0,005929</w:t>
            </w:r>
          </w:p>
        </w:tc>
      </w:tr>
      <w:tr w:rsidR="00D33835" w14:paraId="2D6AA5D2" w14:textId="77777777" w:rsidTr="00E33D22">
        <w:tc>
          <w:tcPr>
            <w:tcW w:w="1393" w:type="dxa"/>
            <w:tcMar>
              <w:top w:w="100" w:type="dxa"/>
              <w:left w:w="100" w:type="dxa"/>
              <w:bottom w:w="100" w:type="dxa"/>
              <w:right w:w="100" w:type="dxa"/>
            </w:tcMar>
            <w:vAlign w:val="center"/>
          </w:tcPr>
          <w:p w14:paraId="57CFA8DB" w14:textId="4CDE83F6" w:rsidR="00D33835" w:rsidRDefault="00D33835" w:rsidP="00E33D22">
            <w:pPr>
              <w:widowControl w:val="0"/>
              <w:pBdr>
                <w:top w:val="nil"/>
                <w:left w:val="nil"/>
                <w:bottom w:val="nil"/>
                <w:right w:val="nil"/>
                <w:between w:val="nil"/>
              </w:pBdr>
              <w:spacing w:after="0"/>
              <w:jc w:val="left"/>
            </w:pPr>
            <w:r>
              <w:rPr>
                <w:color w:val="000000"/>
              </w:rPr>
              <w:t>0,41</w:t>
            </w:r>
          </w:p>
        </w:tc>
        <w:tc>
          <w:tcPr>
            <w:tcW w:w="1394" w:type="dxa"/>
            <w:tcMar>
              <w:top w:w="100" w:type="dxa"/>
              <w:left w:w="100" w:type="dxa"/>
              <w:bottom w:w="100" w:type="dxa"/>
              <w:right w:w="100" w:type="dxa"/>
            </w:tcMar>
            <w:vAlign w:val="center"/>
          </w:tcPr>
          <w:p w14:paraId="548DCF1F" w14:textId="0F794D9C"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4,0221</w:t>
            </w:r>
          </w:p>
        </w:tc>
        <w:tc>
          <w:tcPr>
            <w:tcW w:w="1394" w:type="dxa"/>
            <w:tcMar>
              <w:top w:w="100" w:type="dxa"/>
              <w:left w:w="100" w:type="dxa"/>
              <w:bottom w:w="100" w:type="dxa"/>
              <w:right w:w="100" w:type="dxa"/>
            </w:tcMar>
            <w:vAlign w:val="center"/>
          </w:tcPr>
          <w:p w14:paraId="5F4FB1E0" w14:textId="3BA319F6" w:rsidR="00D33835" w:rsidRDefault="00D33835" w:rsidP="00E33D22">
            <w:pPr>
              <w:widowControl w:val="0"/>
              <w:pBdr>
                <w:top w:val="nil"/>
                <w:left w:val="nil"/>
                <w:bottom w:val="nil"/>
                <w:right w:val="nil"/>
                <w:between w:val="nil"/>
              </w:pBdr>
              <w:spacing w:after="0"/>
              <w:jc w:val="left"/>
            </w:pPr>
            <w:r>
              <w:rPr>
                <w:color w:val="000000"/>
              </w:rPr>
              <w:t>0,202</w:t>
            </w:r>
          </w:p>
        </w:tc>
        <w:tc>
          <w:tcPr>
            <w:tcW w:w="1394" w:type="dxa"/>
            <w:tcMar>
              <w:top w:w="100" w:type="dxa"/>
              <w:left w:w="100" w:type="dxa"/>
              <w:bottom w:w="100" w:type="dxa"/>
              <w:right w:w="100" w:type="dxa"/>
            </w:tcMar>
            <w:vAlign w:val="center"/>
          </w:tcPr>
          <w:p w14:paraId="0F67C182" w14:textId="7B27C65C"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0,088</w:t>
            </w:r>
          </w:p>
        </w:tc>
        <w:tc>
          <w:tcPr>
            <w:tcW w:w="1394" w:type="dxa"/>
            <w:tcMar>
              <w:top w:w="100" w:type="dxa"/>
              <w:left w:w="100" w:type="dxa"/>
              <w:bottom w:w="100" w:type="dxa"/>
              <w:right w:w="100" w:type="dxa"/>
            </w:tcMar>
            <w:vAlign w:val="center"/>
          </w:tcPr>
          <w:p w14:paraId="1A77579E" w14:textId="3FF1A903"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0,3539448</w:t>
            </w:r>
          </w:p>
        </w:tc>
        <w:tc>
          <w:tcPr>
            <w:tcW w:w="1394" w:type="dxa"/>
            <w:tcMar>
              <w:top w:w="100" w:type="dxa"/>
              <w:left w:w="100" w:type="dxa"/>
              <w:bottom w:w="100" w:type="dxa"/>
              <w:right w:w="100" w:type="dxa"/>
            </w:tcMar>
            <w:vAlign w:val="center"/>
          </w:tcPr>
          <w:p w14:paraId="6F69157F" w14:textId="34EDC00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0,007744</w:t>
            </w:r>
          </w:p>
        </w:tc>
      </w:tr>
      <w:tr w:rsidR="00D33835" w14:paraId="5DD2D9E5" w14:textId="77777777" w:rsidTr="00E33D22">
        <w:tc>
          <w:tcPr>
            <w:tcW w:w="1393" w:type="dxa"/>
            <w:tcMar>
              <w:top w:w="100" w:type="dxa"/>
              <w:left w:w="100" w:type="dxa"/>
              <w:bottom w:w="100" w:type="dxa"/>
              <w:right w:w="100" w:type="dxa"/>
            </w:tcMar>
            <w:vAlign w:val="center"/>
          </w:tcPr>
          <w:p w14:paraId="6F68265A" w14:textId="1FEC30D2" w:rsidR="00D33835" w:rsidRDefault="00D33835" w:rsidP="00E33D22">
            <w:pPr>
              <w:widowControl w:val="0"/>
              <w:pBdr>
                <w:top w:val="nil"/>
                <w:left w:val="nil"/>
                <w:bottom w:val="nil"/>
                <w:right w:val="nil"/>
                <w:between w:val="nil"/>
              </w:pBdr>
              <w:spacing w:after="0"/>
              <w:jc w:val="left"/>
            </w:pPr>
            <w:r>
              <w:rPr>
                <w:color w:val="000000"/>
              </w:rPr>
              <w:t>0,46</w:t>
            </w:r>
          </w:p>
        </w:tc>
        <w:tc>
          <w:tcPr>
            <w:tcW w:w="1394" w:type="dxa"/>
            <w:tcMar>
              <w:top w:w="100" w:type="dxa"/>
              <w:left w:w="100" w:type="dxa"/>
              <w:bottom w:w="100" w:type="dxa"/>
              <w:right w:w="100" w:type="dxa"/>
            </w:tcMar>
            <w:vAlign w:val="center"/>
          </w:tcPr>
          <w:p w14:paraId="09944C53" w14:textId="4319BA3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4,5126</w:t>
            </w:r>
          </w:p>
        </w:tc>
        <w:tc>
          <w:tcPr>
            <w:tcW w:w="1394" w:type="dxa"/>
            <w:tcMar>
              <w:top w:w="100" w:type="dxa"/>
              <w:left w:w="100" w:type="dxa"/>
              <w:bottom w:w="100" w:type="dxa"/>
              <w:right w:w="100" w:type="dxa"/>
            </w:tcMar>
            <w:vAlign w:val="center"/>
          </w:tcPr>
          <w:p w14:paraId="1940C8EC" w14:textId="4D088B5E" w:rsidR="00D33835" w:rsidRDefault="00D33835" w:rsidP="00E33D22">
            <w:pPr>
              <w:widowControl w:val="0"/>
              <w:pBdr>
                <w:top w:val="nil"/>
                <w:left w:val="nil"/>
                <w:bottom w:val="nil"/>
                <w:right w:val="nil"/>
                <w:between w:val="nil"/>
              </w:pBdr>
              <w:spacing w:after="0"/>
              <w:jc w:val="left"/>
            </w:pPr>
            <w:r>
              <w:rPr>
                <w:color w:val="000000"/>
              </w:rPr>
              <w:t>0,213</w:t>
            </w:r>
          </w:p>
        </w:tc>
        <w:tc>
          <w:tcPr>
            <w:tcW w:w="1394" w:type="dxa"/>
            <w:tcMar>
              <w:top w:w="100" w:type="dxa"/>
              <w:left w:w="100" w:type="dxa"/>
              <w:bottom w:w="100" w:type="dxa"/>
              <w:right w:w="100" w:type="dxa"/>
            </w:tcMar>
            <w:vAlign w:val="center"/>
          </w:tcPr>
          <w:p w14:paraId="6568C51F" w14:textId="5BD77D5F"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0,099</w:t>
            </w:r>
          </w:p>
        </w:tc>
        <w:tc>
          <w:tcPr>
            <w:tcW w:w="1394" w:type="dxa"/>
            <w:tcMar>
              <w:top w:w="100" w:type="dxa"/>
              <w:left w:w="100" w:type="dxa"/>
              <w:bottom w:w="100" w:type="dxa"/>
              <w:right w:w="100" w:type="dxa"/>
            </w:tcMar>
            <w:vAlign w:val="center"/>
          </w:tcPr>
          <w:p w14:paraId="7F5F29B9" w14:textId="74F198C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0,4467474</w:t>
            </w:r>
          </w:p>
        </w:tc>
        <w:tc>
          <w:tcPr>
            <w:tcW w:w="1394" w:type="dxa"/>
            <w:tcMar>
              <w:top w:w="100" w:type="dxa"/>
              <w:left w:w="100" w:type="dxa"/>
              <w:bottom w:w="100" w:type="dxa"/>
              <w:right w:w="100" w:type="dxa"/>
            </w:tcMar>
            <w:vAlign w:val="center"/>
          </w:tcPr>
          <w:p w14:paraId="00D09AE4" w14:textId="737DE586"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0,009801</w:t>
            </w:r>
          </w:p>
        </w:tc>
      </w:tr>
      <w:tr w:rsidR="00D33835" w14:paraId="19B97763" w14:textId="77777777" w:rsidTr="00E33D22">
        <w:tc>
          <w:tcPr>
            <w:tcW w:w="1393" w:type="dxa"/>
            <w:tcMar>
              <w:top w:w="100" w:type="dxa"/>
              <w:left w:w="100" w:type="dxa"/>
              <w:bottom w:w="100" w:type="dxa"/>
              <w:right w:w="100" w:type="dxa"/>
            </w:tcMar>
            <w:vAlign w:val="center"/>
          </w:tcPr>
          <w:p w14:paraId="7CFE0174" w14:textId="3FDB358C" w:rsidR="00D33835" w:rsidRDefault="00D33835" w:rsidP="00E33D22">
            <w:pPr>
              <w:widowControl w:val="0"/>
              <w:pBdr>
                <w:top w:val="nil"/>
                <w:left w:val="nil"/>
                <w:bottom w:val="nil"/>
                <w:right w:val="nil"/>
                <w:between w:val="nil"/>
              </w:pBdr>
              <w:spacing w:after="0"/>
              <w:jc w:val="left"/>
            </w:pPr>
            <w:r>
              <w:rPr>
                <w:color w:val="000000"/>
              </w:rPr>
              <w:t>0,52</w:t>
            </w:r>
          </w:p>
        </w:tc>
        <w:tc>
          <w:tcPr>
            <w:tcW w:w="1394" w:type="dxa"/>
            <w:tcMar>
              <w:top w:w="100" w:type="dxa"/>
              <w:left w:w="100" w:type="dxa"/>
              <w:bottom w:w="100" w:type="dxa"/>
              <w:right w:w="100" w:type="dxa"/>
            </w:tcMar>
            <w:vAlign w:val="center"/>
          </w:tcPr>
          <w:p w14:paraId="378AAD96" w14:textId="57A21D0A"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5,1012</w:t>
            </w:r>
          </w:p>
        </w:tc>
        <w:tc>
          <w:tcPr>
            <w:tcW w:w="1394" w:type="dxa"/>
            <w:tcMar>
              <w:top w:w="100" w:type="dxa"/>
              <w:left w:w="100" w:type="dxa"/>
              <w:bottom w:w="100" w:type="dxa"/>
              <w:right w:w="100" w:type="dxa"/>
            </w:tcMar>
            <w:vAlign w:val="center"/>
          </w:tcPr>
          <w:p w14:paraId="5E322370" w14:textId="0140F908" w:rsidR="00D33835" w:rsidRDefault="00D33835" w:rsidP="00E33D22">
            <w:pPr>
              <w:widowControl w:val="0"/>
              <w:pBdr>
                <w:top w:val="nil"/>
                <w:left w:val="nil"/>
                <w:bottom w:val="nil"/>
                <w:right w:val="nil"/>
                <w:between w:val="nil"/>
              </w:pBdr>
              <w:spacing w:after="0"/>
              <w:jc w:val="left"/>
            </w:pPr>
            <w:r>
              <w:rPr>
                <w:color w:val="000000"/>
              </w:rPr>
              <w:t>0,225</w:t>
            </w:r>
          </w:p>
        </w:tc>
        <w:tc>
          <w:tcPr>
            <w:tcW w:w="1394" w:type="dxa"/>
            <w:tcMar>
              <w:top w:w="100" w:type="dxa"/>
              <w:left w:w="100" w:type="dxa"/>
              <w:bottom w:w="100" w:type="dxa"/>
              <w:right w:w="100" w:type="dxa"/>
            </w:tcMar>
            <w:vAlign w:val="center"/>
          </w:tcPr>
          <w:p w14:paraId="4486789F" w14:textId="349E46B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0,111</w:t>
            </w:r>
          </w:p>
        </w:tc>
        <w:tc>
          <w:tcPr>
            <w:tcW w:w="1394" w:type="dxa"/>
            <w:tcMar>
              <w:top w:w="100" w:type="dxa"/>
              <w:left w:w="100" w:type="dxa"/>
              <w:bottom w:w="100" w:type="dxa"/>
              <w:right w:w="100" w:type="dxa"/>
            </w:tcMar>
            <w:vAlign w:val="center"/>
          </w:tcPr>
          <w:p w14:paraId="75CE4C0B" w14:textId="370B33F8"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0,5662332</w:t>
            </w:r>
          </w:p>
        </w:tc>
        <w:tc>
          <w:tcPr>
            <w:tcW w:w="1394" w:type="dxa"/>
            <w:tcMar>
              <w:top w:w="100" w:type="dxa"/>
              <w:left w:w="100" w:type="dxa"/>
              <w:bottom w:w="100" w:type="dxa"/>
              <w:right w:w="100" w:type="dxa"/>
            </w:tcMar>
            <w:vAlign w:val="center"/>
          </w:tcPr>
          <w:p w14:paraId="06482B80" w14:textId="43D5887F"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0,012321</w:t>
            </w:r>
          </w:p>
        </w:tc>
      </w:tr>
      <w:tr w:rsidR="00D33835" w14:paraId="3E0B9954" w14:textId="77777777" w:rsidTr="00E33D22">
        <w:tc>
          <w:tcPr>
            <w:tcW w:w="1393" w:type="dxa"/>
            <w:tcMar>
              <w:top w:w="100" w:type="dxa"/>
              <w:left w:w="100" w:type="dxa"/>
              <w:bottom w:w="100" w:type="dxa"/>
              <w:right w:w="100" w:type="dxa"/>
            </w:tcMar>
            <w:vAlign w:val="center"/>
          </w:tcPr>
          <w:p w14:paraId="7B25D90B" w14:textId="71E258BC" w:rsidR="00D33835" w:rsidRDefault="00D33835" w:rsidP="00E33D22">
            <w:pPr>
              <w:widowControl w:val="0"/>
              <w:pBdr>
                <w:top w:val="nil"/>
                <w:left w:val="nil"/>
                <w:bottom w:val="nil"/>
                <w:right w:val="nil"/>
                <w:between w:val="nil"/>
              </w:pBdr>
              <w:spacing w:after="0"/>
              <w:jc w:val="left"/>
            </w:pPr>
            <w:r>
              <w:rPr>
                <w:color w:val="000000"/>
              </w:rPr>
              <w:t>0,57</w:t>
            </w:r>
          </w:p>
        </w:tc>
        <w:tc>
          <w:tcPr>
            <w:tcW w:w="1394" w:type="dxa"/>
            <w:tcMar>
              <w:top w:w="100" w:type="dxa"/>
              <w:left w:w="100" w:type="dxa"/>
              <w:bottom w:w="100" w:type="dxa"/>
              <w:right w:w="100" w:type="dxa"/>
            </w:tcMar>
            <w:vAlign w:val="center"/>
          </w:tcPr>
          <w:p w14:paraId="76047128" w14:textId="1373140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5,5917</w:t>
            </w:r>
          </w:p>
        </w:tc>
        <w:tc>
          <w:tcPr>
            <w:tcW w:w="1394" w:type="dxa"/>
            <w:tcMar>
              <w:top w:w="100" w:type="dxa"/>
              <w:left w:w="100" w:type="dxa"/>
              <w:bottom w:w="100" w:type="dxa"/>
              <w:right w:w="100" w:type="dxa"/>
            </w:tcMar>
            <w:vAlign w:val="center"/>
          </w:tcPr>
          <w:p w14:paraId="2375F69B" w14:textId="40D3B0B3" w:rsidR="00D33835" w:rsidRDefault="00D33835" w:rsidP="00E33D22">
            <w:pPr>
              <w:widowControl w:val="0"/>
              <w:pBdr>
                <w:top w:val="nil"/>
                <w:left w:val="nil"/>
                <w:bottom w:val="nil"/>
                <w:right w:val="nil"/>
                <w:between w:val="nil"/>
              </w:pBdr>
              <w:spacing w:after="0"/>
              <w:jc w:val="left"/>
            </w:pPr>
            <w:r>
              <w:rPr>
                <w:color w:val="000000"/>
              </w:rPr>
              <w:t>0,234</w:t>
            </w:r>
          </w:p>
        </w:tc>
        <w:tc>
          <w:tcPr>
            <w:tcW w:w="1394" w:type="dxa"/>
            <w:tcMar>
              <w:top w:w="100" w:type="dxa"/>
              <w:left w:w="100" w:type="dxa"/>
              <w:bottom w:w="100" w:type="dxa"/>
              <w:right w:w="100" w:type="dxa"/>
            </w:tcMar>
            <w:vAlign w:val="center"/>
          </w:tcPr>
          <w:p w14:paraId="7F826183" w14:textId="142E954D"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0,12</w:t>
            </w:r>
          </w:p>
        </w:tc>
        <w:tc>
          <w:tcPr>
            <w:tcW w:w="1394" w:type="dxa"/>
            <w:tcMar>
              <w:top w:w="100" w:type="dxa"/>
              <w:left w:w="100" w:type="dxa"/>
              <w:bottom w:w="100" w:type="dxa"/>
              <w:right w:w="100" w:type="dxa"/>
            </w:tcMar>
            <w:vAlign w:val="center"/>
          </w:tcPr>
          <w:p w14:paraId="47E3CA30" w14:textId="5A226F62"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0,671004</w:t>
            </w:r>
          </w:p>
        </w:tc>
        <w:tc>
          <w:tcPr>
            <w:tcW w:w="1394" w:type="dxa"/>
            <w:tcMar>
              <w:top w:w="100" w:type="dxa"/>
              <w:left w:w="100" w:type="dxa"/>
              <w:bottom w:w="100" w:type="dxa"/>
              <w:right w:w="100" w:type="dxa"/>
            </w:tcMar>
            <w:vAlign w:val="center"/>
          </w:tcPr>
          <w:p w14:paraId="08D066FC" w14:textId="7617D638"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0,0144</w:t>
            </w:r>
          </w:p>
        </w:tc>
      </w:tr>
      <w:tr w:rsidR="00D33835" w14:paraId="4A13D2D7" w14:textId="77777777" w:rsidTr="00E33D22">
        <w:tc>
          <w:tcPr>
            <w:tcW w:w="1393" w:type="dxa"/>
            <w:tcMar>
              <w:top w:w="100" w:type="dxa"/>
              <w:left w:w="100" w:type="dxa"/>
              <w:bottom w:w="100" w:type="dxa"/>
              <w:right w:w="100" w:type="dxa"/>
            </w:tcMar>
            <w:vAlign w:val="center"/>
          </w:tcPr>
          <w:p w14:paraId="5E0605CD" w14:textId="0B821776" w:rsidR="00D33835" w:rsidRDefault="00D33835" w:rsidP="00E33D22">
            <w:pPr>
              <w:widowControl w:val="0"/>
              <w:pBdr>
                <w:top w:val="nil"/>
                <w:left w:val="nil"/>
                <w:bottom w:val="nil"/>
                <w:right w:val="nil"/>
                <w:between w:val="nil"/>
              </w:pBdr>
              <w:spacing w:after="0"/>
              <w:jc w:val="left"/>
            </w:pPr>
            <w:r>
              <w:rPr>
                <w:color w:val="000000"/>
              </w:rPr>
              <w:t>0,62</w:t>
            </w:r>
          </w:p>
        </w:tc>
        <w:tc>
          <w:tcPr>
            <w:tcW w:w="1394" w:type="dxa"/>
            <w:tcMar>
              <w:top w:w="100" w:type="dxa"/>
              <w:left w:w="100" w:type="dxa"/>
              <w:bottom w:w="100" w:type="dxa"/>
              <w:right w:w="100" w:type="dxa"/>
            </w:tcMar>
            <w:vAlign w:val="center"/>
          </w:tcPr>
          <w:p w14:paraId="281984F5" w14:textId="18CAB9C0"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6,0822</w:t>
            </w:r>
          </w:p>
        </w:tc>
        <w:tc>
          <w:tcPr>
            <w:tcW w:w="1394" w:type="dxa"/>
            <w:tcMar>
              <w:top w:w="100" w:type="dxa"/>
              <w:left w:w="100" w:type="dxa"/>
              <w:bottom w:w="100" w:type="dxa"/>
              <w:right w:w="100" w:type="dxa"/>
            </w:tcMar>
            <w:vAlign w:val="center"/>
          </w:tcPr>
          <w:p w14:paraId="760E6BAA" w14:textId="3444B0D9" w:rsidR="00D33835" w:rsidRDefault="00D33835" w:rsidP="00E33D22">
            <w:pPr>
              <w:widowControl w:val="0"/>
              <w:pBdr>
                <w:top w:val="nil"/>
                <w:left w:val="nil"/>
                <w:bottom w:val="nil"/>
                <w:right w:val="nil"/>
                <w:between w:val="nil"/>
              </w:pBdr>
              <w:spacing w:after="0"/>
              <w:jc w:val="left"/>
            </w:pPr>
            <w:r>
              <w:rPr>
                <w:color w:val="000000"/>
              </w:rPr>
              <w:t>0,248</w:t>
            </w:r>
          </w:p>
        </w:tc>
        <w:tc>
          <w:tcPr>
            <w:tcW w:w="1394" w:type="dxa"/>
            <w:tcMar>
              <w:top w:w="100" w:type="dxa"/>
              <w:left w:w="100" w:type="dxa"/>
              <w:bottom w:w="100" w:type="dxa"/>
              <w:right w:w="100" w:type="dxa"/>
            </w:tcMar>
            <w:vAlign w:val="center"/>
          </w:tcPr>
          <w:p w14:paraId="22454F99" w14:textId="4A415437"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0,134</w:t>
            </w:r>
          </w:p>
        </w:tc>
        <w:tc>
          <w:tcPr>
            <w:tcW w:w="1394" w:type="dxa"/>
            <w:tcMar>
              <w:top w:w="100" w:type="dxa"/>
              <w:left w:w="100" w:type="dxa"/>
              <w:bottom w:w="100" w:type="dxa"/>
              <w:right w:w="100" w:type="dxa"/>
            </w:tcMar>
            <w:vAlign w:val="center"/>
          </w:tcPr>
          <w:p w14:paraId="580B575A" w14:textId="4748A496"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0,8150148</w:t>
            </w:r>
          </w:p>
        </w:tc>
        <w:tc>
          <w:tcPr>
            <w:tcW w:w="1394" w:type="dxa"/>
            <w:tcMar>
              <w:top w:w="100" w:type="dxa"/>
              <w:left w:w="100" w:type="dxa"/>
              <w:bottom w:w="100" w:type="dxa"/>
              <w:right w:w="100" w:type="dxa"/>
            </w:tcMar>
            <w:vAlign w:val="center"/>
          </w:tcPr>
          <w:p w14:paraId="46230F6E" w14:textId="48DEE9D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0,017956</w:t>
            </w:r>
          </w:p>
        </w:tc>
      </w:tr>
      <w:tr w:rsidR="00D33835" w14:paraId="14DC444A" w14:textId="77777777" w:rsidTr="00E33D22">
        <w:tc>
          <w:tcPr>
            <w:tcW w:w="1393" w:type="dxa"/>
            <w:tcMar>
              <w:top w:w="100" w:type="dxa"/>
              <w:left w:w="100" w:type="dxa"/>
              <w:bottom w:w="100" w:type="dxa"/>
              <w:right w:w="100" w:type="dxa"/>
            </w:tcMar>
            <w:vAlign w:val="center"/>
          </w:tcPr>
          <w:p w14:paraId="758C60D0" w14:textId="2ABD53F7" w:rsidR="00D33835" w:rsidRDefault="00D33835" w:rsidP="00E33D22">
            <w:pPr>
              <w:widowControl w:val="0"/>
              <w:pBdr>
                <w:top w:val="nil"/>
                <w:left w:val="nil"/>
                <w:bottom w:val="nil"/>
                <w:right w:val="nil"/>
                <w:between w:val="nil"/>
              </w:pBdr>
              <w:spacing w:after="0"/>
              <w:jc w:val="left"/>
            </w:pPr>
            <w:r>
              <w:rPr>
                <w:color w:val="000000"/>
              </w:rPr>
              <w:t>0,67</w:t>
            </w:r>
          </w:p>
        </w:tc>
        <w:tc>
          <w:tcPr>
            <w:tcW w:w="1394" w:type="dxa"/>
            <w:tcMar>
              <w:top w:w="100" w:type="dxa"/>
              <w:left w:w="100" w:type="dxa"/>
              <w:bottom w:w="100" w:type="dxa"/>
              <w:right w:w="100" w:type="dxa"/>
            </w:tcMar>
            <w:vAlign w:val="center"/>
          </w:tcPr>
          <w:p w14:paraId="256AFC2F" w14:textId="3C4AFE6D"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6,5727</w:t>
            </w:r>
          </w:p>
        </w:tc>
        <w:tc>
          <w:tcPr>
            <w:tcW w:w="1394" w:type="dxa"/>
            <w:tcMar>
              <w:top w:w="100" w:type="dxa"/>
              <w:left w:w="100" w:type="dxa"/>
              <w:bottom w:w="100" w:type="dxa"/>
              <w:right w:w="100" w:type="dxa"/>
            </w:tcMar>
            <w:vAlign w:val="center"/>
          </w:tcPr>
          <w:p w14:paraId="14594ADA" w14:textId="240F7151" w:rsidR="00D33835" w:rsidRDefault="00D33835" w:rsidP="00E33D22">
            <w:pPr>
              <w:widowControl w:val="0"/>
              <w:pBdr>
                <w:top w:val="nil"/>
                <w:left w:val="nil"/>
                <w:bottom w:val="nil"/>
                <w:right w:val="nil"/>
                <w:between w:val="nil"/>
              </w:pBdr>
              <w:spacing w:after="0"/>
              <w:jc w:val="left"/>
            </w:pPr>
            <w:r>
              <w:rPr>
                <w:color w:val="000000"/>
              </w:rPr>
              <w:t>0,257</w:t>
            </w:r>
          </w:p>
        </w:tc>
        <w:tc>
          <w:tcPr>
            <w:tcW w:w="1394" w:type="dxa"/>
            <w:tcMar>
              <w:top w:w="100" w:type="dxa"/>
              <w:left w:w="100" w:type="dxa"/>
              <w:bottom w:w="100" w:type="dxa"/>
              <w:right w:w="100" w:type="dxa"/>
            </w:tcMar>
            <w:vAlign w:val="center"/>
          </w:tcPr>
          <w:p w14:paraId="40995461" w14:textId="7F7B0278"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0,143</w:t>
            </w:r>
          </w:p>
        </w:tc>
        <w:tc>
          <w:tcPr>
            <w:tcW w:w="1394" w:type="dxa"/>
            <w:tcMar>
              <w:top w:w="100" w:type="dxa"/>
              <w:left w:w="100" w:type="dxa"/>
              <w:bottom w:w="100" w:type="dxa"/>
              <w:right w:w="100" w:type="dxa"/>
            </w:tcMar>
            <w:vAlign w:val="center"/>
          </w:tcPr>
          <w:p w14:paraId="5546D624" w14:textId="2D1AB1D4"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0,9398961</w:t>
            </w:r>
          </w:p>
        </w:tc>
        <w:tc>
          <w:tcPr>
            <w:tcW w:w="1394" w:type="dxa"/>
            <w:tcMar>
              <w:top w:w="100" w:type="dxa"/>
              <w:left w:w="100" w:type="dxa"/>
              <w:bottom w:w="100" w:type="dxa"/>
              <w:right w:w="100" w:type="dxa"/>
            </w:tcMar>
            <w:vAlign w:val="center"/>
          </w:tcPr>
          <w:p w14:paraId="1992192B" w14:textId="7424CBC8"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0,020449</w:t>
            </w:r>
          </w:p>
        </w:tc>
      </w:tr>
      <w:tr w:rsidR="00D33835" w14:paraId="73C845BD" w14:textId="77777777" w:rsidTr="00E33D22">
        <w:tc>
          <w:tcPr>
            <w:tcW w:w="1393" w:type="dxa"/>
            <w:tcMar>
              <w:top w:w="100" w:type="dxa"/>
              <w:left w:w="100" w:type="dxa"/>
              <w:bottom w:w="100" w:type="dxa"/>
              <w:right w:w="100" w:type="dxa"/>
            </w:tcMar>
            <w:vAlign w:val="center"/>
          </w:tcPr>
          <w:p w14:paraId="6134912A" w14:textId="42AAB995" w:rsidR="00D33835" w:rsidRDefault="00D33835" w:rsidP="00E33D22">
            <w:pPr>
              <w:widowControl w:val="0"/>
              <w:pBdr>
                <w:top w:val="nil"/>
                <w:left w:val="nil"/>
                <w:bottom w:val="nil"/>
                <w:right w:val="nil"/>
                <w:between w:val="nil"/>
              </w:pBdr>
              <w:spacing w:after="0"/>
              <w:jc w:val="left"/>
            </w:pPr>
            <w:r>
              <w:rPr>
                <w:color w:val="000000"/>
              </w:rPr>
              <w:t>0,72</w:t>
            </w:r>
          </w:p>
        </w:tc>
        <w:tc>
          <w:tcPr>
            <w:tcW w:w="1394" w:type="dxa"/>
            <w:tcMar>
              <w:top w:w="100" w:type="dxa"/>
              <w:left w:w="100" w:type="dxa"/>
              <w:bottom w:w="100" w:type="dxa"/>
              <w:right w:w="100" w:type="dxa"/>
            </w:tcMar>
            <w:vAlign w:val="center"/>
          </w:tcPr>
          <w:p w14:paraId="38B1E0A2" w14:textId="2A9E61C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7,0632</w:t>
            </w:r>
          </w:p>
        </w:tc>
        <w:tc>
          <w:tcPr>
            <w:tcW w:w="1394" w:type="dxa"/>
            <w:tcMar>
              <w:top w:w="100" w:type="dxa"/>
              <w:left w:w="100" w:type="dxa"/>
              <w:bottom w:w="100" w:type="dxa"/>
              <w:right w:w="100" w:type="dxa"/>
            </w:tcMar>
            <w:vAlign w:val="center"/>
          </w:tcPr>
          <w:p w14:paraId="1B0381AB" w14:textId="191997D6" w:rsidR="00D33835" w:rsidRDefault="00D33835" w:rsidP="00E33D22">
            <w:pPr>
              <w:widowControl w:val="0"/>
              <w:pBdr>
                <w:top w:val="nil"/>
                <w:left w:val="nil"/>
                <w:bottom w:val="nil"/>
                <w:right w:val="nil"/>
                <w:between w:val="nil"/>
              </w:pBdr>
              <w:spacing w:after="0"/>
              <w:jc w:val="left"/>
            </w:pPr>
            <w:r>
              <w:rPr>
                <w:color w:val="000000"/>
              </w:rPr>
              <w:t>0,268</w:t>
            </w:r>
          </w:p>
        </w:tc>
        <w:tc>
          <w:tcPr>
            <w:tcW w:w="1394" w:type="dxa"/>
            <w:tcMar>
              <w:top w:w="100" w:type="dxa"/>
              <w:left w:w="100" w:type="dxa"/>
              <w:bottom w:w="100" w:type="dxa"/>
              <w:right w:w="100" w:type="dxa"/>
            </w:tcMar>
            <w:vAlign w:val="center"/>
          </w:tcPr>
          <w:p w14:paraId="7092364A" w14:textId="05E2BB59"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0,154</w:t>
            </w:r>
          </w:p>
        </w:tc>
        <w:tc>
          <w:tcPr>
            <w:tcW w:w="1394" w:type="dxa"/>
            <w:tcMar>
              <w:top w:w="100" w:type="dxa"/>
              <w:left w:w="100" w:type="dxa"/>
              <w:bottom w:w="100" w:type="dxa"/>
              <w:right w:w="100" w:type="dxa"/>
            </w:tcMar>
            <w:vAlign w:val="center"/>
          </w:tcPr>
          <w:p w14:paraId="3439A56D" w14:textId="6639E733"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1,0877328</w:t>
            </w:r>
          </w:p>
        </w:tc>
        <w:tc>
          <w:tcPr>
            <w:tcW w:w="1394" w:type="dxa"/>
            <w:tcMar>
              <w:top w:w="100" w:type="dxa"/>
              <w:left w:w="100" w:type="dxa"/>
              <w:bottom w:w="100" w:type="dxa"/>
              <w:right w:w="100" w:type="dxa"/>
            </w:tcMar>
            <w:vAlign w:val="center"/>
          </w:tcPr>
          <w:p w14:paraId="228C19D8" w14:textId="56676D43"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0,023716</w:t>
            </w:r>
          </w:p>
        </w:tc>
      </w:tr>
      <w:tr w:rsidR="00D33835" w14:paraId="22F0EF90" w14:textId="77777777" w:rsidTr="00E33D22">
        <w:tc>
          <w:tcPr>
            <w:tcW w:w="1393" w:type="dxa"/>
            <w:tcMar>
              <w:top w:w="100" w:type="dxa"/>
              <w:left w:w="100" w:type="dxa"/>
              <w:bottom w:w="100" w:type="dxa"/>
              <w:right w:w="100" w:type="dxa"/>
            </w:tcMar>
            <w:vAlign w:val="center"/>
          </w:tcPr>
          <w:p w14:paraId="65284E6E" w14:textId="58D78618" w:rsidR="00D33835" w:rsidRDefault="00D33835" w:rsidP="00E33D22">
            <w:pPr>
              <w:widowControl w:val="0"/>
              <w:pBdr>
                <w:top w:val="nil"/>
                <w:left w:val="nil"/>
                <w:bottom w:val="nil"/>
                <w:right w:val="nil"/>
                <w:between w:val="nil"/>
              </w:pBdr>
              <w:spacing w:after="0"/>
              <w:jc w:val="left"/>
            </w:pPr>
            <w:r>
              <w:rPr>
                <w:color w:val="000000"/>
              </w:rPr>
              <w:t>0,77</w:t>
            </w:r>
          </w:p>
        </w:tc>
        <w:tc>
          <w:tcPr>
            <w:tcW w:w="1394" w:type="dxa"/>
            <w:tcMar>
              <w:top w:w="100" w:type="dxa"/>
              <w:left w:w="100" w:type="dxa"/>
              <w:bottom w:w="100" w:type="dxa"/>
              <w:right w:w="100" w:type="dxa"/>
            </w:tcMar>
            <w:vAlign w:val="center"/>
          </w:tcPr>
          <w:p w14:paraId="5655CC05" w14:textId="5F402FFE"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7,5537</w:t>
            </w:r>
          </w:p>
        </w:tc>
        <w:tc>
          <w:tcPr>
            <w:tcW w:w="1394" w:type="dxa"/>
            <w:tcMar>
              <w:top w:w="100" w:type="dxa"/>
              <w:left w:w="100" w:type="dxa"/>
              <w:bottom w:w="100" w:type="dxa"/>
              <w:right w:w="100" w:type="dxa"/>
            </w:tcMar>
            <w:vAlign w:val="center"/>
          </w:tcPr>
          <w:p w14:paraId="3480B189" w14:textId="3C7E04FB" w:rsidR="00D33835" w:rsidRDefault="00D33835" w:rsidP="00E33D22">
            <w:pPr>
              <w:widowControl w:val="0"/>
              <w:pBdr>
                <w:top w:val="nil"/>
                <w:left w:val="nil"/>
                <w:bottom w:val="nil"/>
                <w:right w:val="nil"/>
                <w:between w:val="nil"/>
              </w:pBdr>
              <w:spacing w:after="0"/>
              <w:jc w:val="left"/>
            </w:pPr>
            <w:r>
              <w:rPr>
                <w:color w:val="000000"/>
              </w:rPr>
              <w:t>0,275</w:t>
            </w:r>
          </w:p>
        </w:tc>
        <w:tc>
          <w:tcPr>
            <w:tcW w:w="1394" w:type="dxa"/>
            <w:tcMar>
              <w:top w:w="100" w:type="dxa"/>
              <w:left w:w="100" w:type="dxa"/>
              <w:bottom w:w="100" w:type="dxa"/>
              <w:right w:w="100" w:type="dxa"/>
            </w:tcMar>
            <w:vAlign w:val="center"/>
          </w:tcPr>
          <w:p w14:paraId="4827A6D1" w14:textId="4991E5A1"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0,161</w:t>
            </w:r>
          </w:p>
        </w:tc>
        <w:tc>
          <w:tcPr>
            <w:tcW w:w="1394" w:type="dxa"/>
            <w:tcMar>
              <w:top w:w="100" w:type="dxa"/>
              <w:left w:w="100" w:type="dxa"/>
              <w:bottom w:w="100" w:type="dxa"/>
              <w:right w:w="100" w:type="dxa"/>
            </w:tcMar>
            <w:vAlign w:val="center"/>
          </w:tcPr>
          <w:p w14:paraId="343775CB" w14:textId="7D232029"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1,2161457</w:t>
            </w:r>
          </w:p>
        </w:tc>
        <w:tc>
          <w:tcPr>
            <w:tcW w:w="1394" w:type="dxa"/>
            <w:tcMar>
              <w:top w:w="100" w:type="dxa"/>
              <w:left w:w="100" w:type="dxa"/>
              <w:bottom w:w="100" w:type="dxa"/>
              <w:right w:w="100" w:type="dxa"/>
            </w:tcMar>
            <w:vAlign w:val="center"/>
          </w:tcPr>
          <w:p w14:paraId="4EAECCBB" w14:textId="4795BA75" w:rsidR="00D33835" w:rsidRDefault="00D33835" w:rsidP="00E33D22">
            <w:pPr>
              <w:widowControl w:val="0"/>
              <w:pBdr>
                <w:top w:val="nil"/>
                <w:left w:val="nil"/>
                <w:bottom w:val="nil"/>
                <w:right w:val="nil"/>
                <w:between w:val="nil"/>
              </w:pBdr>
              <w:spacing w:after="0"/>
              <w:jc w:val="left"/>
            </w:pPr>
            <w:r>
              <w:rPr>
                <w:rFonts w:ascii="Arial" w:hAnsi="Arial" w:cs="Arial"/>
                <w:color w:val="000000"/>
                <w:sz w:val="20"/>
                <w:szCs w:val="20"/>
              </w:rPr>
              <w:t>0,025921</w:t>
            </w:r>
          </w:p>
        </w:tc>
      </w:tr>
    </w:tbl>
    <w:p w14:paraId="2ECFFD28" w14:textId="782D4214" w:rsidR="0029748C" w:rsidRDefault="00D669EA" w:rsidP="00E33D22">
      <w:pPr>
        <w:jc w:val="left"/>
      </w:pPr>
      <w:r>
        <w:t xml:space="preserve">                                                                                       </w:t>
      </w:r>
      <w:r w:rsidR="00E33D22">
        <w:t xml:space="preserve">               </w:t>
      </w:r>
      <w:r>
        <w:t xml:space="preserve"> </w:t>
      </w:r>
      <m:oMath>
        <m:nary>
          <m:naryPr>
            <m:chr m:val="∑"/>
            <m:limLoc m:val="undOvr"/>
            <m:subHide m:val="1"/>
            <m:supHide m:val="1"/>
            <m:ctrlPr>
              <w:rPr>
                <w:rFonts w:ascii="Cambria Math" w:hAnsi="Cambria Math"/>
                <w:i/>
              </w:rPr>
            </m:ctrlPr>
          </m:naryPr>
          <m:sub/>
          <m:sup/>
          <m:e>
            <m:r>
              <w:rPr>
                <w:rFonts w:ascii="Cambria Math" w:hAnsi="Cambria Math"/>
              </w:rPr>
              <m:t>x.y</m:t>
            </m:r>
          </m:e>
        </m:nary>
        <m:r>
          <w:rPr>
            <w:rFonts w:ascii="Cambria Math" w:hAnsi="Cambria Math"/>
          </w:rPr>
          <m:t>=</m:t>
        </m:r>
        <m:r>
          <w:rPr>
            <w:rFonts w:ascii="Cambria Math" w:hAnsi="Cambria Math"/>
          </w:rPr>
          <m:t>6,9</m:t>
        </m:r>
      </m:oMath>
      <w:r>
        <w:t xml:space="preserve">     </w:t>
      </w:r>
      <m:oMath>
        <m:nary>
          <m:naryPr>
            <m:chr m:val="∑"/>
            <m:limLoc m:val="undOvr"/>
            <m:subHide m:val="1"/>
            <m:supHide m:val="1"/>
            <m:ctrlPr>
              <w:rPr>
                <w:rFonts w:ascii="Cambria Math" w:hAnsi="Cambria Math"/>
                <w:i/>
              </w:rPr>
            </m:ctrlPr>
          </m:naryPr>
          <m:sub/>
          <m:sup/>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e>
            </m:d>
            <m:r>
              <w:rPr>
                <w:rFonts w:ascii="Cambria Math" w:hAnsi="Cambria Math"/>
              </w:rPr>
              <m:t>=</m:t>
            </m:r>
          </m:e>
        </m:nary>
      </m:oMath>
      <w:r w:rsidR="00D33835">
        <w:t>0,15</w:t>
      </w:r>
      <w:bookmarkStart w:id="9" w:name="_heading=h.4d34og8" w:colFirst="0" w:colLast="0"/>
      <w:bookmarkEnd w:id="9"/>
    </w:p>
    <w:p w14:paraId="32F3E740" w14:textId="77777777" w:rsidR="00D33835" w:rsidRDefault="00D33835" w:rsidP="00E33D22">
      <w:pPr>
        <w:jc w:val="left"/>
      </w:pPr>
    </w:p>
    <w:p w14:paraId="31148688" w14:textId="77777777" w:rsidR="00D33835" w:rsidRDefault="00D33835" w:rsidP="00E33D22">
      <w:pPr>
        <w:jc w:val="left"/>
      </w:pPr>
    </w:p>
    <w:p w14:paraId="0D1E7CC5" w14:textId="77777777" w:rsidR="00D33835" w:rsidRDefault="00D33835" w:rsidP="00E33D22">
      <w:pPr>
        <w:jc w:val="left"/>
      </w:pPr>
    </w:p>
    <w:p w14:paraId="13D76052" w14:textId="77777777" w:rsidR="00D33835" w:rsidRDefault="00D33835" w:rsidP="00E33D22">
      <w:pPr>
        <w:jc w:val="left"/>
      </w:pPr>
    </w:p>
    <w:p w14:paraId="616AEC14" w14:textId="77777777" w:rsidR="00D33835" w:rsidRDefault="00D33835" w:rsidP="00E33D22">
      <w:pPr>
        <w:jc w:val="left"/>
      </w:pPr>
    </w:p>
    <w:p w14:paraId="7C2FC56A" w14:textId="77777777" w:rsidR="00A972FC" w:rsidRDefault="00843858" w:rsidP="00E33D22">
      <w:pPr>
        <w:pStyle w:val="Heading2"/>
        <w:ind w:left="720"/>
        <w:jc w:val="left"/>
      </w:pPr>
      <w:r>
        <w:lastRenderedPageBreak/>
        <w:t>4.3 Análisis de Datos y Resultados.</w:t>
      </w:r>
    </w:p>
    <w:p w14:paraId="4FB56433" w14:textId="77777777" w:rsidR="00A972FC" w:rsidRDefault="00843858" w:rsidP="00E33D22">
      <w:pPr>
        <w:jc w:val="left"/>
      </w:pPr>
      <w:r>
        <w:t>Parte 1. Con los datos obtenido y utilizando la ecuación 2 determinar el valor de k de los resortes para cada ∆</w:t>
      </w:r>
      <w:r w:rsidR="003A4D66">
        <w:t>x</w:t>
      </w:r>
      <w:r>
        <w:t xml:space="preserve"> obtenido y anotar los resultados en la tabla 1.</w:t>
      </w:r>
    </w:p>
    <w:p w14:paraId="7CD1D98E" w14:textId="77777777" w:rsidR="00A972FC" w:rsidRDefault="00843858" w:rsidP="00E33D22">
      <w:pPr>
        <w:jc w:val="left"/>
      </w:pPr>
      <w:r>
        <w:t xml:space="preserve">Parte 2. Elegir uno de los resortes utilizado en la parte 1 y aplicando el método del mínimo </w:t>
      </w:r>
      <w:r w:rsidR="003F0931">
        <w:t>cuadrado determinar</w:t>
      </w:r>
      <w:r>
        <w:t xml:space="preserve"> el valor de la constante k con los datos de la Tabla 2 y comparar con los resultados obtenidos en la parte 1 para dicho resorte.</w:t>
      </w:r>
    </w:p>
    <w:p w14:paraId="19942568" w14:textId="77777777" w:rsidR="00A972FC" w:rsidRDefault="00843858" w:rsidP="00E33D22">
      <w:pPr>
        <w:jc w:val="left"/>
      </w:pPr>
      <w:r>
        <w:t>Parte 3.  Graficar P = f(∆</w:t>
      </w:r>
      <w:r w:rsidR="003A4D66">
        <w:t>x</w:t>
      </w:r>
      <w:r>
        <w:t xml:space="preserve">) y la recta ajustada </w:t>
      </w:r>
      <w:r w:rsidR="00B056E4">
        <w:t>Y</w:t>
      </w:r>
      <w:r>
        <w:t xml:space="preserve"> = f(</w:t>
      </w:r>
      <w:r w:rsidR="00B056E4">
        <w:t>X</w:t>
      </w:r>
      <w:r>
        <w:t>)</w:t>
      </w:r>
    </w:p>
    <w:p w14:paraId="7C3F15D2" w14:textId="042744D6" w:rsidR="00023B95" w:rsidRDefault="00023B95" w:rsidP="00E33D22">
      <w:pPr>
        <w:jc w:val="left"/>
      </w:pPr>
      <w:r>
        <w:t>P = f(∆x)</w:t>
      </w:r>
      <w:r>
        <w:t xml:space="preserve">  </w:t>
      </w:r>
      <w:r>
        <w:t>∆x</w:t>
      </w:r>
      <w:r>
        <w:t xml:space="preserve"> en m</w:t>
      </w:r>
    </w:p>
    <w:p w14:paraId="42B7D841" w14:textId="5006B140" w:rsidR="00023B95" w:rsidRDefault="00023B95" w:rsidP="00E33D22">
      <w:pPr>
        <w:jc w:val="left"/>
      </w:pPr>
      <w:r w:rsidRPr="00023B95">
        <w:drawing>
          <wp:inline distT="0" distB="0" distL="0" distR="0" wp14:anchorId="2BCABCBE" wp14:editId="3F1DDFB9">
            <wp:extent cx="5311140" cy="2385060"/>
            <wp:effectExtent l="0" t="0" r="3810" b="0"/>
            <wp:docPr id="461374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74169" name=""/>
                    <pic:cNvPicPr/>
                  </pic:nvPicPr>
                  <pic:blipFill>
                    <a:blip r:embed="rId13"/>
                    <a:stretch>
                      <a:fillRect/>
                    </a:stretch>
                  </pic:blipFill>
                  <pic:spPr>
                    <a:xfrm>
                      <a:off x="0" y="0"/>
                      <a:ext cx="5311140" cy="2385060"/>
                    </a:xfrm>
                    <a:prstGeom prst="rect">
                      <a:avLst/>
                    </a:prstGeom>
                  </pic:spPr>
                </pic:pic>
              </a:graphicData>
            </a:graphic>
          </wp:inline>
        </w:drawing>
      </w:r>
    </w:p>
    <w:p w14:paraId="2895233C" w14:textId="77777777" w:rsidR="00F34ADB" w:rsidRDefault="00F34ADB" w:rsidP="00F34ADB">
      <w:pPr>
        <w:jc w:val="left"/>
      </w:pPr>
    </w:p>
    <w:p w14:paraId="4289906F" w14:textId="77777777" w:rsidR="00F34ADB" w:rsidRDefault="00F34ADB" w:rsidP="00F34ADB">
      <w:pPr>
        <w:jc w:val="left"/>
      </w:pPr>
    </w:p>
    <w:p w14:paraId="11C58178" w14:textId="77777777" w:rsidR="00F34ADB" w:rsidRDefault="00F34ADB" w:rsidP="00F34ADB">
      <w:pPr>
        <w:jc w:val="left"/>
      </w:pPr>
    </w:p>
    <w:p w14:paraId="06F15B0B" w14:textId="77777777" w:rsidR="00F34ADB" w:rsidRDefault="00F34ADB" w:rsidP="00F34ADB">
      <w:pPr>
        <w:jc w:val="left"/>
      </w:pPr>
    </w:p>
    <w:p w14:paraId="17749011" w14:textId="77777777" w:rsidR="00F34ADB" w:rsidRDefault="00F34ADB" w:rsidP="00F34ADB">
      <w:pPr>
        <w:jc w:val="left"/>
      </w:pPr>
    </w:p>
    <w:p w14:paraId="1BA54DEE" w14:textId="77777777" w:rsidR="00F34ADB" w:rsidRDefault="00F34ADB" w:rsidP="00F34ADB">
      <w:pPr>
        <w:jc w:val="left"/>
      </w:pPr>
    </w:p>
    <w:p w14:paraId="5C01FD8C" w14:textId="77777777" w:rsidR="00F34ADB" w:rsidRDefault="00F34ADB" w:rsidP="00F34ADB">
      <w:pPr>
        <w:jc w:val="left"/>
      </w:pPr>
    </w:p>
    <w:p w14:paraId="75B7FCE2" w14:textId="77777777" w:rsidR="00F34ADB" w:rsidRDefault="00F34ADB" w:rsidP="00F34ADB">
      <w:pPr>
        <w:jc w:val="left"/>
      </w:pPr>
    </w:p>
    <w:p w14:paraId="36B68288" w14:textId="77777777" w:rsidR="00F34ADB" w:rsidRDefault="00F34ADB" w:rsidP="00F34ADB">
      <w:pPr>
        <w:jc w:val="left"/>
      </w:pPr>
    </w:p>
    <w:p w14:paraId="15816B73" w14:textId="77777777" w:rsidR="00F34ADB" w:rsidRDefault="00F34ADB" w:rsidP="00F34ADB">
      <w:pPr>
        <w:jc w:val="left"/>
      </w:pPr>
    </w:p>
    <w:p w14:paraId="2D28A177" w14:textId="77777777" w:rsidR="00F34ADB" w:rsidRDefault="00F34ADB" w:rsidP="00F34ADB">
      <w:pPr>
        <w:jc w:val="left"/>
      </w:pPr>
    </w:p>
    <w:p w14:paraId="1188D30A" w14:textId="77777777" w:rsidR="00F34ADB" w:rsidRDefault="00F34ADB" w:rsidP="00F34ADB">
      <w:pPr>
        <w:jc w:val="left"/>
      </w:pPr>
    </w:p>
    <w:p w14:paraId="466D4E9E" w14:textId="0AC70EA0" w:rsidR="00F34ADB" w:rsidRDefault="00023B95" w:rsidP="00F34ADB">
      <w:pPr>
        <w:jc w:val="left"/>
      </w:pPr>
      <w:r>
        <w:lastRenderedPageBreak/>
        <w:t xml:space="preserve">P = f(∆x)  ∆x en </w:t>
      </w:r>
      <w:r>
        <w:t>c</w:t>
      </w:r>
      <w:r>
        <w:t>m</w:t>
      </w:r>
      <w:r>
        <w:t xml:space="preserve"> para mas resolucion</w:t>
      </w:r>
      <w:r w:rsidR="00F34ADB">
        <w:t xml:space="preserve"> y </w:t>
      </w:r>
      <w:r w:rsidR="00F34ADB">
        <w:t>Y = f(X)</w:t>
      </w:r>
    </w:p>
    <w:p w14:paraId="636BD455" w14:textId="36274CBD" w:rsidR="00A972FC" w:rsidRDefault="00F34ADB" w:rsidP="00E33D22">
      <w:pPr>
        <w:jc w:val="left"/>
      </w:pPr>
      <w:r w:rsidRPr="00F34ADB">
        <w:drawing>
          <wp:inline distT="0" distB="0" distL="0" distR="0" wp14:anchorId="05325742" wp14:editId="6444EF8C">
            <wp:extent cx="5311140" cy="7804150"/>
            <wp:effectExtent l="0" t="0" r="3810" b="6350"/>
            <wp:docPr id="174219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195640" name=""/>
                    <pic:cNvPicPr/>
                  </pic:nvPicPr>
                  <pic:blipFill>
                    <a:blip r:embed="rId14"/>
                    <a:stretch>
                      <a:fillRect/>
                    </a:stretch>
                  </pic:blipFill>
                  <pic:spPr>
                    <a:xfrm>
                      <a:off x="0" y="0"/>
                      <a:ext cx="5311140" cy="7804150"/>
                    </a:xfrm>
                    <a:prstGeom prst="rect">
                      <a:avLst/>
                    </a:prstGeom>
                  </pic:spPr>
                </pic:pic>
              </a:graphicData>
            </a:graphic>
          </wp:inline>
        </w:drawing>
      </w:r>
    </w:p>
    <w:p w14:paraId="3ABD9AA5" w14:textId="77777777" w:rsidR="00A972FC" w:rsidRDefault="00843858" w:rsidP="00E33D22">
      <w:pPr>
        <w:pStyle w:val="Heading1"/>
        <w:numPr>
          <w:ilvl w:val="0"/>
          <w:numId w:val="2"/>
        </w:numPr>
        <w:jc w:val="left"/>
        <w:rPr>
          <w:b/>
          <w:sz w:val="32"/>
          <w:szCs w:val="32"/>
        </w:rPr>
      </w:pPr>
      <w:bookmarkStart w:id="10" w:name="_heading=h.2s8eyo1" w:colFirst="0" w:colLast="0"/>
      <w:bookmarkEnd w:id="10"/>
      <w:r>
        <w:rPr>
          <w:b/>
          <w:sz w:val="32"/>
          <w:szCs w:val="32"/>
        </w:rPr>
        <w:lastRenderedPageBreak/>
        <w:t>Conclusión</w:t>
      </w:r>
    </w:p>
    <w:p w14:paraId="152D0E72" w14:textId="0606EB54" w:rsidR="00E23243" w:rsidRDefault="00F34ADB" w:rsidP="00E33D22">
      <w:pPr>
        <w:pBdr>
          <w:top w:val="nil"/>
          <w:left w:val="nil"/>
          <w:bottom w:val="nil"/>
          <w:right w:val="nil"/>
          <w:between w:val="nil"/>
        </w:pBdr>
        <w:spacing w:after="0"/>
        <w:jc w:val="left"/>
        <w:rPr>
          <w:rFonts w:ascii="Times New Roman" w:eastAsia="Times New Roman" w:hAnsi="Times New Roman" w:cs="Times New Roman"/>
          <w:color w:val="000000"/>
          <w:sz w:val="22"/>
        </w:rPr>
      </w:pPr>
      <w:r w:rsidRPr="00F34ADB">
        <w:rPr>
          <w:rFonts w:ascii="Times New Roman" w:eastAsia="Times New Roman" w:hAnsi="Times New Roman" w:cs="Times New Roman"/>
          <w:color w:val="000000"/>
          <w:sz w:val="22"/>
        </w:rPr>
        <w:t>En esta práctica comprobamos la Ley de Hooke, ya que al graficar el peso aplicado contra la elongación del resorte se obtuvo una relación lineal. La pendiente de la recta permitió calcular la constante elástica kkk, la cual resultó coherente con los valores esperados. Aunque hubo pequeñas diferencias entre los métodos y algunos errores de medición, en general los resultados confirmaron el comportamiento elástico del resorte.</w:t>
      </w:r>
    </w:p>
    <w:p w14:paraId="7C8FE40E" w14:textId="77777777" w:rsidR="00E23243" w:rsidRDefault="00E23243" w:rsidP="00E33D22">
      <w:pPr>
        <w:pBdr>
          <w:top w:val="nil"/>
          <w:left w:val="nil"/>
          <w:bottom w:val="nil"/>
          <w:right w:val="nil"/>
          <w:between w:val="nil"/>
        </w:pBdr>
        <w:spacing w:after="0"/>
        <w:ind w:left="720"/>
        <w:jc w:val="left"/>
        <w:rPr>
          <w:rFonts w:ascii="Times New Roman" w:eastAsia="Times New Roman" w:hAnsi="Times New Roman" w:cs="Times New Roman"/>
          <w:color w:val="000000"/>
          <w:sz w:val="22"/>
        </w:rPr>
      </w:pPr>
    </w:p>
    <w:p w14:paraId="372CF994" w14:textId="77777777" w:rsidR="00E23243" w:rsidRDefault="00E23243" w:rsidP="00E33D22">
      <w:pPr>
        <w:pBdr>
          <w:top w:val="nil"/>
          <w:left w:val="nil"/>
          <w:bottom w:val="nil"/>
          <w:right w:val="nil"/>
          <w:between w:val="nil"/>
        </w:pBdr>
        <w:spacing w:after="0"/>
        <w:ind w:left="720"/>
        <w:jc w:val="left"/>
        <w:rPr>
          <w:rFonts w:ascii="Times New Roman" w:eastAsia="Times New Roman" w:hAnsi="Times New Roman" w:cs="Times New Roman"/>
          <w:color w:val="000000"/>
          <w:sz w:val="22"/>
        </w:rPr>
      </w:pPr>
    </w:p>
    <w:p w14:paraId="536F6C6B" w14:textId="77777777" w:rsidR="00A972FC" w:rsidRDefault="00843858" w:rsidP="00E33D22">
      <w:pPr>
        <w:pStyle w:val="Heading1"/>
        <w:numPr>
          <w:ilvl w:val="0"/>
          <w:numId w:val="2"/>
        </w:numPr>
        <w:jc w:val="left"/>
        <w:rPr>
          <w:b/>
          <w:sz w:val="32"/>
          <w:szCs w:val="32"/>
        </w:rPr>
      </w:pPr>
      <w:bookmarkStart w:id="11" w:name="_heading=h.17dp8vu" w:colFirst="0" w:colLast="0"/>
      <w:bookmarkEnd w:id="11"/>
      <w:r>
        <w:rPr>
          <w:b/>
          <w:sz w:val="32"/>
          <w:szCs w:val="32"/>
        </w:rPr>
        <w:t>Referencias bibliográficas</w:t>
      </w:r>
    </w:p>
    <w:p w14:paraId="749F33E9" w14:textId="77777777" w:rsidR="00A972FC" w:rsidRDefault="00843858" w:rsidP="00E33D22">
      <w:pPr>
        <w:jc w:val="left"/>
      </w:pPr>
      <w:r>
        <w:t xml:space="preserve">Serway, R. A., Jewett, J. W., &amp; Víctor Campos Olguín Traductor profesional Revisión Técnica Misael Flores Rosas, T. (n.d.). </w:t>
      </w:r>
      <w:r>
        <w:rPr>
          <w:i/>
        </w:rPr>
        <w:t>Séptima edición</w:t>
      </w:r>
      <w:r>
        <w:t>.</w:t>
      </w:r>
    </w:p>
    <w:p w14:paraId="1A977931" w14:textId="77777777" w:rsidR="00A972FC" w:rsidRDefault="00843858" w:rsidP="00E33D22">
      <w:pPr>
        <w:jc w:val="left"/>
      </w:pPr>
      <w:r>
        <w:t xml:space="preserve">Volumen, F. (n.d.). </w:t>
      </w:r>
      <w:r>
        <w:rPr>
          <w:i/>
        </w:rPr>
        <w:t>Física universitaria</w:t>
      </w:r>
      <w:r>
        <w:t>. http://libreria-universitaria.blogspot.com</w:t>
      </w:r>
    </w:p>
    <w:p w14:paraId="401116E8" w14:textId="77777777" w:rsidR="00A972FC" w:rsidRPr="00D33835" w:rsidRDefault="00843858" w:rsidP="00E33D22">
      <w:pPr>
        <w:jc w:val="left"/>
        <w:rPr>
          <w:lang w:val="en-US"/>
        </w:rPr>
      </w:pPr>
      <w:r>
        <w:rPr>
          <w:i/>
        </w:rPr>
        <w:t>Experimento de física, Sistemas elásticos-Ley de Hooke</w:t>
      </w:r>
      <w:r>
        <w:t xml:space="preserve">. </w:t>
      </w:r>
      <w:r w:rsidRPr="00D33835">
        <w:rPr>
          <w:lang w:val="en-US"/>
        </w:rPr>
        <w:t>S.GILL UNSAM. 2016</w:t>
      </w:r>
    </w:p>
    <w:p w14:paraId="6AA88E68" w14:textId="77777777" w:rsidR="00A972FC" w:rsidRPr="00D33835" w:rsidRDefault="00843858" w:rsidP="00E33D22">
      <w:pPr>
        <w:jc w:val="left"/>
        <w:rPr>
          <w:lang w:val="en-US"/>
        </w:rPr>
      </w:pPr>
      <w:r w:rsidRPr="00D33835">
        <w:rPr>
          <w:lang w:val="en-US"/>
        </w:rPr>
        <w:t>http://funes.uniandes.edu.co/9894/1/Pab%C3%B3n2015Argumentaci%C3%B3n.pdf</w:t>
      </w:r>
    </w:p>
    <w:sectPr w:rsidR="00A972FC" w:rsidRPr="00D33835" w:rsidSect="001B5135">
      <w:headerReference w:type="default" r:id="rId15"/>
      <w:footerReference w:type="default" r:id="rId16"/>
      <w:pgSz w:w="11907" w:h="16839" w:code="9"/>
      <w:pgMar w:top="2552" w:right="1416" w:bottom="1417" w:left="2127" w:header="708" w:footer="854"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1DB92" w14:textId="77777777" w:rsidR="00F82C0E" w:rsidRDefault="00F82C0E">
      <w:pPr>
        <w:spacing w:after="0"/>
      </w:pPr>
      <w:r>
        <w:separator/>
      </w:r>
    </w:p>
  </w:endnote>
  <w:endnote w:type="continuationSeparator" w:id="0">
    <w:p w14:paraId="30DF2A59" w14:textId="77777777" w:rsidR="00F82C0E" w:rsidRDefault="00F82C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itillium">
    <w:altName w:val="Arial"/>
    <w:panose1 w:val="00000000000000000000"/>
    <w:charset w:val="00"/>
    <w:family w:val="modern"/>
    <w:notTrueType/>
    <w:pitch w:val="variable"/>
    <w:sig w:usb0="00000007" w:usb1="00000001"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00000"/>
        <w:sz w:val="20"/>
        <w:szCs w:val="20"/>
      </w:rPr>
      <w:id w:val="1259638825"/>
      <w:docPartObj>
        <w:docPartGallery w:val="Page Numbers (Bottom of Page)"/>
        <w:docPartUnique/>
      </w:docPartObj>
    </w:sdtPr>
    <w:sdtContent>
      <w:p w14:paraId="57ECB950" w14:textId="77777777" w:rsidR="00A972FC" w:rsidRDefault="007B0060">
        <w:pPr>
          <w:pBdr>
            <w:top w:val="nil"/>
            <w:left w:val="nil"/>
            <w:bottom w:val="nil"/>
            <w:right w:val="nil"/>
            <w:between w:val="nil"/>
          </w:pBdr>
          <w:tabs>
            <w:tab w:val="center" w:pos="4252"/>
            <w:tab w:val="right" w:pos="8504"/>
          </w:tabs>
          <w:spacing w:after="0"/>
          <w:jc w:val="right"/>
          <w:rPr>
            <w:color w:val="000000"/>
            <w:sz w:val="20"/>
            <w:szCs w:val="20"/>
          </w:rPr>
        </w:pPr>
        <w:r w:rsidRPr="007B0060">
          <w:rPr>
            <w:rFonts w:asciiTheme="majorHAnsi" w:eastAsiaTheme="majorEastAsia" w:hAnsiTheme="majorHAnsi" w:cstheme="majorBidi"/>
            <w:noProof/>
            <w:color w:val="000000"/>
            <w:sz w:val="28"/>
            <w:szCs w:val="28"/>
            <w:lang w:eastAsia="es-ES"/>
          </w:rPr>
          <mc:AlternateContent>
            <mc:Choice Requires="wps">
              <w:drawing>
                <wp:anchor distT="0" distB="0" distL="114300" distR="114300" simplePos="0" relativeHeight="251664384" behindDoc="0" locked="0" layoutInCell="1" allowOverlap="1" wp14:anchorId="0BA1002A" wp14:editId="3A9007E0">
                  <wp:simplePos x="0" y="0"/>
                  <wp:positionH relativeFrom="margin">
                    <wp:align>center</wp:align>
                  </wp:positionH>
                  <wp:positionV relativeFrom="bottomMargin">
                    <wp:align>center</wp:align>
                  </wp:positionV>
                  <wp:extent cx="1282700" cy="343535"/>
                  <wp:effectExtent l="28575" t="19050" r="22225" b="8890"/>
                  <wp:wrapNone/>
                  <wp:docPr id="1" name="Cinta: curvada e inclinada hacia abajo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7FE314DB" w14:textId="77777777" w:rsidR="007B0060" w:rsidRDefault="007B0060">
                              <w:pPr>
                                <w:jc w:val="center"/>
                                <w:rPr>
                                  <w:color w:val="4F81BD" w:themeColor="accent1"/>
                                </w:rPr>
                              </w:pPr>
                              <w:r>
                                <w:fldChar w:fldCharType="begin"/>
                              </w:r>
                              <w:r>
                                <w:instrText>PAGE    \* MERGEFORMAT</w:instrText>
                              </w:r>
                              <w:r>
                                <w:fldChar w:fldCharType="separate"/>
                              </w:r>
                              <w:r w:rsidR="001B5135" w:rsidRPr="001B5135">
                                <w:rPr>
                                  <w:noProof/>
                                  <w:color w:val="4F81BD" w:themeColor="accent1"/>
                                </w:rPr>
                                <w:t>8</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BA1002A"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1" o:spid="_x0000_s1029" type="#_x0000_t107" style="position:absolute;left:0;text-align:left;margin-left:0;margin-top:0;width:101pt;height:27.05pt;z-index:25166438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" filled="f" fillcolor="#17365d" strokecolor="#71a0dc">
                  <v:textbox>
                    <w:txbxContent>
                      <w:p w14:paraId="7FE314DB" w14:textId="77777777" w:rsidR="007B0060" w:rsidRDefault="007B0060">
                        <w:pPr>
                          <w:jc w:val="center"/>
                          <w:rPr>
                            <w:color w:val="4F81BD" w:themeColor="accent1"/>
                          </w:rPr>
                        </w:pPr>
                        <w:r>
                          <w:fldChar w:fldCharType="begin"/>
                        </w:r>
                        <w:r>
                          <w:instrText>PAGE    \* MERGEFORMAT</w:instrText>
                        </w:r>
                        <w:r>
                          <w:fldChar w:fldCharType="separate"/>
                        </w:r>
                        <w:r w:rsidR="001B5135" w:rsidRPr="001B5135">
                          <w:rPr>
                            <w:noProof/>
                            <w:color w:val="4F81BD" w:themeColor="accent1"/>
                          </w:rPr>
                          <w:t>8</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444CE" w14:textId="77777777" w:rsidR="00F82C0E" w:rsidRDefault="00F82C0E">
      <w:pPr>
        <w:spacing w:after="0"/>
      </w:pPr>
      <w:r>
        <w:separator/>
      </w:r>
    </w:p>
  </w:footnote>
  <w:footnote w:type="continuationSeparator" w:id="0">
    <w:p w14:paraId="441194F5" w14:textId="77777777" w:rsidR="00F82C0E" w:rsidRDefault="00F82C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2B0F" w14:textId="77777777" w:rsidR="00A972FC" w:rsidRDefault="0029748C">
    <w:pPr>
      <w:pBdr>
        <w:top w:val="nil"/>
        <w:left w:val="nil"/>
        <w:bottom w:val="nil"/>
        <w:right w:val="nil"/>
        <w:between w:val="nil"/>
      </w:pBdr>
      <w:tabs>
        <w:tab w:val="center" w:pos="4252"/>
        <w:tab w:val="right" w:pos="8504"/>
      </w:tabs>
      <w:spacing w:after="0"/>
      <w:rPr>
        <w:color w:val="000000"/>
        <w:sz w:val="4"/>
        <w:szCs w:val="4"/>
      </w:rPr>
    </w:pPr>
    <w:r>
      <w:rPr>
        <w:noProof/>
        <w:lang w:eastAsia="es-ES"/>
      </w:rPr>
      <mc:AlternateContent>
        <mc:Choice Requires="wps">
          <w:drawing>
            <wp:anchor distT="0" distB="0" distL="0" distR="0" simplePos="0" relativeHeight="251662336" behindDoc="1" locked="0" layoutInCell="1" hidden="0" allowOverlap="1" wp14:anchorId="67A4A5C6" wp14:editId="32788C59">
              <wp:simplePos x="0" y="0"/>
              <wp:positionH relativeFrom="page">
                <wp:align>center</wp:align>
              </wp:positionH>
              <wp:positionV relativeFrom="paragraph">
                <wp:posOffset>164465</wp:posOffset>
              </wp:positionV>
              <wp:extent cx="5361305" cy="688340"/>
              <wp:effectExtent l="0" t="0" r="0" b="0"/>
              <wp:wrapNone/>
              <wp:docPr id="17" name="Rectángulo 17"/>
              <wp:cNvGraphicFramePr/>
              <a:graphic xmlns:a="http://schemas.openxmlformats.org/drawingml/2006/main">
                <a:graphicData uri="http://schemas.microsoft.com/office/word/2010/wordprocessingShape">
                  <wps:wsp>
                    <wps:cNvSpPr/>
                    <wps:spPr>
                      <a:xfrm>
                        <a:off x="0" y="0"/>
                        <a:ext cx="5361305" cy="688340"/>
                      </a:xfrm>
                      <a:prstGeom prst="rect">
                        <a:avLst/>
                      </a:prstGeom>
                      <a:noFill/>
                      <a:ln>
                        <a:noFill/>
                      </a:ln>
                    </wps:spPr>
                    <wps:txbx>
                      <w:txbxContent>
                        <w:p w14:paraId="17D89820" w14:textId="77777777" w:rsidR="00A972FC" w:rsidRDefault="00843858">
                          <w:pPr>
                            <w:spacing w:after="0"/>
                            <w:textDirection w:val="btLr"/>
                          </w:pPr>
                          <w:r>
                            <w:rPr>
                              <w:rFonts w:ascii="Titillium" w:eastAsia="Titillium" w:hAnsi="Titillium" w:cs="Titillium"/>
                              <w:b/>
                              <w:color w:val="000000"/>
                            </w:rPr>
                            <w:t>Departamento de Laboratorios Académicos – Laboratorio de Física</w:t>
                          </w:r>
                        </w:p>
                        <w:p w14:paraId="6B50B945" w14:textId="77777777" w:rsidR="00A972FC" w:rsidRDefault="00843858">
                          <w:pPr>
                            <w:spacing w:after="0"/>
                            <w:textDirection w:val="btLr"/>
                          </w:pPr>
                          <w:r>
                            <w:rPr>
                              <w:rFonts w:ascii="Titillium" w:eastAsia="Titillium" w:hAnsi="Titillium" w:cs="Titillium"/>
                              <w:b/>
                              <w:color w:val="000000"/>
                            </w:rPr>
                            <w:t>Facultad Politécnica</w:t>
                          </w:r>
                        </w:p>
                        <w:p w14:paraId="12E08E5F" w14:textId="77777777" w:rsidR="00A972FC" w:rsidRDefault="00843858">
                          <w:pPr>
                            <w:spacing w:after="0"/>
                            <w:textDirection w:val="btLr"/>
                          </w:pPr>
                          <w:r>
                            <w:rPr>
                              <w:rFonts w:ascii="Titillium" w:eastAsia="Titillium" w:hAnsi="Titillium" w:cs="Titillium"/>
                              <w:b/>
                              <w:color w:val="000000"/>
                            </w:rPr>
                            <w:t>Universidad Nacional de Asunción</w:t>
                          </w:r>
                        </w:p>
                      </w:txbxContent>
                    </wps:txbx>
                    <wps:bodyPr spcFirstLastPara="1" wrap="square" lIns="91425" tIns="45700" rIns="91425" bIns="45700" anchor="t" anchorCtr="0">
                      <a:noAutofit/>
                    </wps:bodyPr>
                  </wps:wsp>
                </a:graphicData>
              </a:graphic>
            </wp:anchor>
          </w:drawing>
        </mc:Choice>
        <mc:Fallback>
          <w:pict>
            <v:rect w14:anchorId="67A4A5C6" id="Rectángulo 17" o:spid="_x0000_s1028" style="position:absolute;left:0;text-align:left;margin-left:0;margin-top:12.95pt;width:422.15pt;height:54.2pt;z-index:-251654144;visibility:visible;mso-wrap-style:square;mso-wrap-distance-left:0;mso-wrap-distance-top:0;mso-wrap-distance-right:0;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" filled="f" stroked="f">
              <v:textbox inset="2.53958mm,1.2694mm,2.53958mm,1.2694mm">
                <w:txbxContent>
                  <w:p w14:paraId="17D89820" w14:textId="77777777" w:rsidR="00A972FC" w:rsidRDefault="00843858">
                    <w:pPr>
                      <w:spacing w:after="0"/>
                      <w:textDirection w:val="btLr"/>
                    </w:pPr>
                    <w:r>
                      <w:rPr>
                        <w:rFonts w:ascii="Titillium" w:eastAsia="Titillium" w:hAnsi="Titillium" w:cs="Titillium"/>
                        <w:b/>
                        <w:color w:val="000000"/>
                      </w:rPr>
                      <w:t>Departamento de Laboratorios Académicos – Laboratorio de Física</w:t>
                    </w:r>
                  </w:p>
                  <w:p w14:paraId="6B50B945" w14:textId="77777777" w:rsidR="00A972FC" w:rsidRDefault="00843858">
                    <w:pPr>
                      <w:spacing w:after="0"/>
                      <w:textDirection w:val="btLr"/>
                    </w:pPr>
                    <w:r>
                      <w:rPr>
                        <w:rFonts w:ascii="Titillium" w:eastAsia="Titillium" w:hAnsi="Titillium" w:cs="Titillium"/>
                        <w:b/>
                        <w:color w:val="000000"/>
                      </w:rPr>
                      <w:t>Facultad Politécnica</w:t>
                    </w:r>
                  </w:p>
                  <w:p w14:paraId="12E08E5F" w14:textId="77777777" w:rsidR="00A972FC" w:rsidRDefault="00843858">
                    <w:pPr>
                      <w:spacing w:after="0"/>
                      <w:textDirection w:val="btLr"/>
                    </w:pPr>
                    <w:r>
                      <w:rPr>
                        <w:rFonts w:ascii="Titillium" w:eastAsia="Titillium" w:hAnsi="Titillium" w:cs="Titillium"/>
                        <w:b/>
                        <w:color w:val="000000"/>
                      </w:rPr>
                      <w:t>Universidad Nacional de Asunción</w:t>
                    </w:r>
                  </w:p>
                </w:txbxContent>
              </v:textbox>
              <w10:wrap anchorx="page"/>
            </v:rect>
          </w:pict>
        </mc:Fallback>
      </mc:AlternateContent>
    </w:r>
    <w:r w:rsidR="00843858">
      <w:rPr>
        <w:noProof/>
        <w:lang w:eastAsia="es-ES"/>
      </w:rPr>
      <w:drawing>
        <wp:anchor distT="0" distB="0" distL="0" distR="0" simplePos="0" relativeHeight="251659264" behindDoc="1" locked="0" layoutInCell="1" hidden="0" allowOverlap="1" wp14:anchorId="55AD0FFE" wp14:editId="6B4B5F0F">
          <wp:simplePos x="0" y="0"/>
          <wp:positionH relativeFrom="column">
            <wp:posOffset>-6840535</wp:posOffset>
          </wp:positionH>
          <wp:positionV relativeFrom="paragraph">
            <wp:posOffset>4222432</wp:posOffset>
          </wp:positionV>
          <wp:extent cx="11116618" cy="1291055"/>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rot="16200000">
                    <a:off x="0" y="0"/>
                    <a:ext cx="11116618" cy="1291055"/>
                  </a:xfrm>
                  <a:prstGeom prst="rect">
                    <a:avLst/>
                  </a:prstGeom>
                  <a:ln/>
                </pic:spPr>
              </pic:pic>
            </a:graphicData>
          </a:graphic>
        </wp:anchor>
      </w:drawing>
    </w:r>
    <w:r w:rsidR="00843858">
      <w:rPr>
        <w:noProof/>
        <w:lang w:eastAsia="es-ES"/>
      </w:rPr>
      <w:drawing>
        <wp:anchor distT="0" distB="0" distL="0" distR="0" simplePos="0" relativeHeight="251660288" behindDoc="1" locked="0" layoutInCell="1" hidden="0" allowOverlap="1" wp14:anchorId="458AAFD8" wp14:editId="7488D2CC">
          <wp:simplePos x="0" y="0"/>
          <wp:positionH relativeFrom="column">
            <wp:posOffset>-1360169</wp:posOffset>
          </wp:positionH>
          <wp:positionV relativeFrom="paragraph">
            <wp:posOffset>-224154</wp:posOffset>
          </wp:positionV>
          <wp:extent cx="1069972" cy="1027416"/>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69972" cy="1027416"/>
                  </a:xfrm>
                  <a:prstGeom prst="rect">
                    <a:avLst/>
                  </a:prstGeom>
                  <a:ln/>
                </pic:spPr>
              </pic:pic>
            </a:graphicData>
          </a:graphic>
        </wp:anchor>
      </w:drawing>
    </w:r>
    <w:r w:rsidR="00843858">
      <w:rPr>
        <w:noProof/>
        <w:lang w:eastAsia="es-ES"/>
      </w:rPr>
      <w:drawing>
        <wp:anchor distT="0" distB="0" distL="0" distR="0" simplePos="0" relativeHeight="251661312" behindDoc="1" locked="0" layoutInCell="1" hidden="0" allowOverlap="1" wp14:anchorId="400BDA70" wp14:editId="21C7DE1F">
          <wp:simplePos x="0" y="0"/>
          <wp:positionH relativeFrom="column">
            <wp:posOffset>-1127759</wp:posOffset>
          </wp:positionH>
          <wp:positionV relativeFrom="paragraph">
            <wp:posOffset>802640</wp:posOffset>
          </wp:positionV>
          <wp:extent cx="568687" cy="545929"/>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
                  <a:srcRect/>
                  <a:stretch>
                    <a:fillRect/>
                  </a:stretch>
                </pic:blipFill>
                <pic:spPr>
                  <a:xfrm>
                    <a:off x="0" y="0"/>
                    <a:ext cx="568687" cy="545929"/>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513D"/>
    <w:multiLevelType w:val="hybridMultilevel"/>
    <w:tmpl w:val="F634F044"/>
    <w:lvl w:ilvl="0" w:tplc="4142D2D6">
      <w:numFmt w:val="bullet"/>
      <w:lvlText w:val="-"/>
      <w:lvlJc w:val="left"/>
      <w:pPr>
        <w:ind w:left="720" w:hanging="360"/>
      </w:pPr>
      <w:rPr>
        <w:rFonts w:ascii="Calibri" w:eastAsia="Calibri" w:hAnsi="Calibri" w:cs="Calibri" w:hint="default"/>
        <w:color w:val="1F497D"/>
        <w:sz w:val="28"/>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 w15:restartNumberingAfterBreak="0">
    <w:nsid w:val="11935B99"/>
    <w:multiLevelType w:val="multilevel"/>
    <w:tmpl w:val="882C6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30F2771"/>
    <w:multiLevelType w:val="multilevel"/>
    <w:tmpl w:val="A60EE8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8782D79"/>
    <w:multiLevelType w:val="multilevel"/>
    <w:tmpl w:val="8D8829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8934665">
    <w:abstractNumId w:val="3"/>
  </w:num>
  <w:num w:numId="2" w16cid:durableId="1276595809">
    <w:abstractNumId w:val="1"/>
  </w:num>
  <w:num w:numId="3" w16cid:durableId="121652899">
    <w:abstractNumId w:val="2"/>
  </w:num>
  <w:num w:numId="4" w16cid:durableId="2112820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2FC"/>
    <w:rsid w:val="00023B95"/>
    <w:rsid w:val="00042CCC"/>
    <w:rsid w:val="00136F82"/>
    <w:rsid w:val="001B5135"/>
    <w:rsid w:val="002442C9"/>
    <w:rsid w:val="0029748C"/>
    <w:rsid w:val="002A51F9"/>
    <w:rsid w:val="002A527A"/>
    <w:rsid w:val="00325643"/>
    <w:rsid w:val="003856C6"/>
    <w:rsid w:val="003979C7"/>
    <w:rsid w:val="003A4D66"/>
    <w:rsid w:val="003F0931"/>
    <w:rsid w:val="00430D03"/>
    <w:rsid w:val="0045067D"/>
    <w:rsid w:val="004A52F9"/>
    <w:rsid w:val="0055261B"/>
    <w:rsid w:val="005A13C5"/>
    <w:rsid w:val="005A73BE"/>
    <w:rsid w:val="0062038B"/>
    <w:rsid w:val="00654A99"/>
    <w:rsid w:val="006C25BD"/>
    <w:rsid w:val="007B0060"/>
    <w:rsid w:val="00843858"/>
    <w:rsid w:val="00860538"/>
    <w:rsid w:val="009C0977"/>
    <w:rsid w:val="009F2340"/>
    <w:rsid w:val="00A10AB5"/>
    <w:rsid w:val="00A5204E"/>
    <w:rsid w:val="00A76E01"/>
    <w:rsid w:val="00A972FC"/>
    <w:rsid w:val="00AA6B64"/>
    <w:rsid w:val="00B056E4"/>
    <w:rsid w:val="00C1204D"/>
    <w:rsid w:val="00CF7E13"/>
    <w:rsid w:val="00D33835"/>
    <w:rsid w:val="00D43EBF"/>
    <w:rsid w:val="00D669EA"/>
    <w:rsid w:val="00E23243"/>
    <w:rsid w:val="00E23421"/>
    <w:rsid w:val="00E24B47"/>
    <w:rsid w:val="00E33D22"/>
    <w:rsid w:val="00E95CD2"/>
    <w:rsid w:val="00F254AF"/>
    <w:rsid w:val="00F326BA"/>
    <w:rsid w:val="00F34ADB"/>
    <w:rsid w:val="00F46048"/>
    <w:rsid w:val="00F82C0E"/>
    <w:rsid w:val="00FF574D"/>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37C1A"/>
  <w15:docId w15:val="{B61A4462-2E7B-435A-8432-608CA2DB8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PY"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184"/>
    <w:rPr>
      <w:szCs w:val="22"/>
      <w:lang w:eastAsia="en-US"/>
    </w:rPr>
  </w:style>
  <w:style w:type="paragraph" w:styleId="Heading1">
    <w:name w:val="heading 1"/>
    <w:basedOn w:val="Title"/>
    <w:next w:val="Normal"/>
    <w:link w:val="Heading1Char"/>
    <w:uiPriority w:val="9"/>
    <w:qFormat/>
    <w:rsid w:val="00C4680A"/>
    <w:pPr>
      <w:outlineLvl w:val="0"/>
    </w:pPr>
    <w:rPr>
      <w:sz w:val="40"/>
    </w:rPr>
  </w:style>
  <w:style w:type="paragraph" w:styleId="Heading2">
    <w:name w:val="heading 2"/>
    <w:basedOn w:val="Normal"/>
    <w:next w:val="Normal"/>
    <w:link w:val="Heading2Char"/>
    <w:uiPriority w:val="9"/>
    <w:unhideWhenUsed/>
    <w:qFormat/>
    <w:rsid w:val="00D44184"/>
    <w:pPr>
      <w:autoSpaceDE w:val="0"/>
      <w:autoSpaceDN w:val="0"/>
      <w:adjustRightInd w:val="0"/>
      <w:spacing w:after="0"/>
      <w:outlineLvl w:val="1"/>
    </w:pPr>
    <w:rPr>
      <w:rFonts w:asciiTheme="minorHAnsi" w:hAnsiTheme="minorHAnsi" w:cs="Arial"/>
      <w:b/>
      <w:color w:val="000000"/>
      <w:sz w:val="28"/>
      <w:szCs w:val="24"/>
      <w:lang w:eastAsia="es-ES"/>
    </w:rPr>
  </w:style>
  <w:style w:type="paragraph" w:styleId="Heading3">
    <w:name w:val="heading 3"/>
    <w:basedOn w:val="Normal"/>
    <w:next w:val="Normal"/>
    <w:link w:val="Heading3Char"/>
    <w:uiPriority w:val="9"/>
    <w:semiHidden/>
    <w:unhideWhenUsed/>
    <w:qFormat/>
    <w:rsid w:val="00160264"/>
    <w:pPr>
      <w:keepNext/>
      <w:spacing w:before="240" w:after="60"/>
      <w:outlineLvl w:val="2"/>
    </w:pPr>
    <w:rPr>
      <w:rFonts w:ascii="Cambria" w:eastAsia="Times New Roman" w:hAnsi="Cambria"/>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link w:val="Heading6Char"/>
    <w:uiPriority w:val="9"/>
    <w:semiHidden/>
    <w:unhideWhenUsed/>
    <w:qFormat/>
    <w:rsid w:val="00181B64"/>
    <w:pPr>
      <w:keepNext/>
      <w:spacing w:after="0"/>
      <w:jc w:val="center"/>
      <w:outlineLvl w:val="5"/>
    </w:pPr>
    <w:rPr>
      <w:rFonts w:ascii="Arial" w:eastAsia="Times New Roman" w:hAnsi="Arial"/>
      <w:b/>
      <w:sz w:val="20"/>
      <w:szCs w:val="20"/>
      <w:lang w:val="es-ES_tradn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rsid w:val="002E5FE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rsid w:val="00AE7DF2"/>
    <w:pPr>
      <w:tabs>
        <w:tab w:val="center" w:pos="4252"/>
        <w:tab w:val="right" w:pos="8504"/>
      </w:tabs>
      <w:spacing w:after="0"/>
    </w:pPr>
    <w:rPr>
      <w:sz w:val="20"/>
      <w:szCs w:val="20"/>
    </w:rPr>
  </w:style>
  <w:style w:type="character" w:customStyle="1" w:styleId="HeaderChar">
    <w:name w:val="Header Char"/>
    <w:link w:val="Header"/>
    <w:uiPriority w:val="99"/>
    <w:locked/>
    <w:rsid w:val="00AE7DF2"/>
    <w:rPr>
      <w:rFonts w:cs="Times New Roman"/>
    </w:rPr>
  </w:style>
  <w:style w:type="paragraph" w:styleId="Footer">
    <w:name w:val="footer"/>
    <w:basedOn w:val="Normal"/>
    <w:link w:val="FooterChar"/>
    <w:uiPriority w:val="99"/>
    <w:rsid w:val="00AE7DF2"/>
    <w:pPr>
      <w:tabs>
        <w:tab w:val="center" w:pos="4252"/>
        <w:tab w:val="right" w:pos="8504"/>
      </w:tabs>
      <w:spacing w:after="0"/>
    </w:pPr>
    <w:rPr>
      <w:sz w:val="20"/>
      <w:szCs w:val="20"/>
    </w:rPr>
  </w:style>
  <w:style w:type="character" w:customStyle="1" w:styleId="FooterChar">
    <w:name w:val="Footer Char"/>
    <w:link w:val="Footer"/>
    <w:uiPriority w:val="99"/>
    <w:locked/>
    <w:rsid w:val="00AE7DF2"/>
    <w:rPr>
      <w:rFonts w:cs="Times New Roman"/>
    </w:rPr>
  </w:style>
  <w:style w:type="paragraph" w:styleId="BalloonText">
    <w:name w:val="Balloon Text"/>
    <w:basedOn w:val="Normal"/>
    <w:link w:val="BalloonTextChar"/>
    <w:uiPriority w:val="99"/>
    <w:semiHidden/>
    <w:rsid w:val="00AE7DF2"/>
    <w:pPr>
      <w:spacing w:after="0"/>
    </w:pPr>
    <w:rPr>
      <w:rFonts w:ascii="Tahoma" w:hAnsi="Tahoma"/>
      <w:sz w:val="16"/>
      <w:szCs w:val="16"/>
    </w:rPr>
  </w:style>
  <w:style w:type="character" w:customStyle="1" w:styleId="BalloonTextChar">
    <w:name w:val="Balloon Text Char"/>
    <w:link w:val="BalloonText"/>
    <w:uiPriority w:val="99"/>
    <w:semiHidden/>
    <w:locked/>
    <w:rsid w:val="00AE7DF2"/>
    <w:rPr>
      <w:rFonts w:ascii="Tahoma" w:hAnsi="Tahoma" w:cs="Tahoma"/>
      <w:sz w:val="16"/>
      <w:szCs w:val="16"/>
    </w:rPr>
  </w:style>
  <w:style w:type="table" w:styleId="TableGrid">
    <w:name w:val="Table Grid"/>
    <w:basedOn w:val="TableNormal"/>
    <w:uiPriority w:val="99"/>
    <w:rsid w:val="00A16B6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rsid w:val="00C15CA3"/>
    <w:rPr>
      <w:rFonts w:cs="Times New Roman"/>
      <w:color w:val="0000FF"/>
      <w:u w:val="single"/>
    </w:rPr>
  </w:style>
  <w:style w:type="paragraph" w:styleId="ListParagraph">
    <w:name w:val="List Paragraph"/>
    <w:basedOn w:val="Normal"/>
    <w:uiPriority w:val="34"/>
    <w:qFormat/>
    <w:rsid w:val="00112ED5"/>
    <w:pPr>
      <w:ind w:left="720"/>
      <w:contextualSpacing/>
    </w:pPr>
  </w:style>
  <w:style w:type="character" w:customStyle="1" w:styleId="CarCar4">
    <w:name w:val="Car Car4"/>
    <w:uiPriority w:val="99"/>
    <w:rsid w:val="001A0DFB"/>
    <w:rPr>
      <w:rFonts w:cs="Times New Roman"/>
    </w:rPr>
  </w:style>
  <w:style w:type="character" w:customStyle="1" w:styleId="CarCar3">
    <w:name w:val="Car Car3"/>
    <w:uiPriority w:val="99"/>
    <w:rsid w:val="001A0DFB"/>
    <w:rPr>
      <w:rFonts w:cs="Times New Roman"/>
    </w:rPr>
  </w:style>
  <w:style w:type="paragraph" w:customStyle="1" w:styleId="Prrafodelista1">
    <w:name w:val="Párrafo de lista1"/>
    <w:basedOn w:val="Normal"/>
    <w:uiPriority w:val="99"/>
    <w:rsid w:val="001A0DFB"/>
    <w:pPr>
      <w:ind w:left="720"/>
      <w:contextualSpacing/>
    </w:pPr>
    <w:rPr>
      <w:rFonts w:eastAsia="Times New Roman"/>
    </w:rPr>
  </w:style>
  <w:style w:type="character" w:customStyle="1" w:styleId="apple-style-span">
    <w:name w:val="apple-style-span"/>
    <w:rsid w:val="001A0DFB"/>
    <w:rPr>
      <w:rFonts w:cs="Times New Roman"/>
    </w:rPr>
  </w:style>
  <w:style w:type="paragraph" w:customStyle="1" w:styleId="Default">
    <w:name w:val="Default"/>
    <w:rsid w:val="001A0DFB"/>
    <w:pPr>
      <w:autoSpaceDE w:val="0"/>
      <w:autoSpaceDN w:val="0"/>
      <w:adjustRightInd w:val="0"/>
    </w:pPr>
    <w:rPr>
      <w:rFonts w:ascii="Times New Roman" w:hAnsi="Times New Roman"/>
      <w:color w:val="000000"/>
      <w:lang w:eastAsia="es-ES"/>
    </w:rPr>
  </w:style>
  <w:style w:type="character" w:customStyle="1" w:styleId="Heading6Char">
    <w:name w:val="Heading 6 Char"/>
    <w:link w:val="Heading6"/>
    <w:rsid w:val="00181B64"/>
    <w:rPr>
      <w:rFonts w:ascii="Arial" w:eastAsia="Times New Roman" w:hAnsi="Arial"/>
      <w:b/>
      <w:lang w:val="es-ES_tradnl"/>
    </w:rPr>
  </w:style>
  <w:style w:type="paragraph" w:styleId="BodyTextIndent">
    <w:name w:val="Body Text Indent"/>
    <w:basedOn w:val="Normal"/>
    <w:link w:val="BodyTextIndentChar"/>
    <w:rsid w:val="00181B64"/>
    <w:pPr>
      <w:spacing w:after="0"/>
      <w:ind w:firstLine="639"/>
    </w:pPr>
    <w:rPr>
      <w:rFonts w:ascii="Arial" w:eastAsia="Times New Roman" w:hAnsi="Arial"/>
      <w:sz w:val="20"/>
      <w:szCs w:val="20"/>
      <w:lang w:val="es-ES_tradnl"/>
    </w:rPr>
  </w:style>
  <w:style w:type="character" w:customStyle="1" w:styleId="BodyTextIndentChar">
    <w:name w:val="Body Text Indent Char"/>
    <w:link w:val="BodyTextIndent"/>
    <w:rsid w:val="00181B64"/>
    <w:rPr>
      <w:rFonts w:ascii="Arial" w:eastAsia="Times New Roman" w:hAnsi="Arial"/>
      <w:lang w:val="es-ES_tradnl"/>
    </w:rPr>
  </w:style>
  <w:style w:type="character" w:customStyle="1" w:styleId="Heading3Char">
    <w:name w:val="Heading 3 Char"/>
    <w:link w:val="Heading3"/>
    <w:rsid w:val="00160264"/>
    <w:rPr>
      <w:rFonts w:ascii="Cambria" w:eastAsia="Times New Roman" w:hAnsi="Cambria" w:cs="Times New Roman"/>
      <w:b/>
      <w:bCs/>
      <w:sz w:val="26"/>
      <w:szCs w:val="26"/>
      <w:lang w:val="es-ES"/>
    </w:rPr>
  </w:style>
  <w:style w:type="paragraph" w:styleId="FootnoteText">
    <w:name w:val="footnote text"/>
    <w:basedOn w:val="Normal"/>
    <w:link w:val="FootnoteTextChar"/>
    <w:semiHidden/>
    <w:rsid w:val="001F582A"/>
    <w:pPr>
      <w:spacing w:after="0"/>
    </w:pPr>
    <w:rPr>
      <w:rFonts w:ascii="Times New Roman" w:eastAsia="Times New Roman" w:hAnsi="Times New Roman"/>
      <w:sz w:val="20"/>
      <w:szCs w:val="20"/>
      <w:lang w:eastAsia="es-ES" w:bidi="en-US"/>
    </w:rPr>
  </w:style>
  <w:style w:type="character" w:customStyle="1" w:styleId="FootnoteTextChar">
    <w:name w:val="Footnote Text Char"/>
    <w:link w:val="FootnoteText"/>
    <w:semiHidden/>
    <w:rsid w:val="001F582A"/>
    <w:rPr>
      <w:rFonts w:ascii="Times New Roman" w:eastAsia="Times New Roman" w:hAnsi="Times New Roman"/>
      <w:lang w:eastAsia="es-ES" w:bidi="en-US"/>
    </w:rPr>
  </w:style>
  <w:style w:type="character" w:styleId="FootnoteReference">
    <w:name w:val="footnote reference"/>
    <w:semiHidden/>
    <w:rsid w:val="001F582A"/>
    <w:rPr>
      <w:vertAlign w:val="superscript"/>
    </w:rPr>
  </w:style>
  <w:style w:type="character" w:customStyle="1" w:styleId="Heading1Char">
    <w:name w:val="Heading 1 Char"/>
    <w:link w:val="Heading1"/>
    <w:rsid w:val="00C4680A"/>
    <w:rPr>
      <w:rFonts w:asciiTheme="majorHAnsi" w:eastAsiaTheme="majorEastAsia" w:hAnsiTheme="majorHAnsi" w:cstheme="majorBidi"/>
      <w:color w:val="17365D" w:themeColor="text2" w:themeShade="BF"/>
      <w:spacing w:val="5"/>
      <w:kern w:val="28"/>
      <w:sz w:val="40"/>
      <w:szCs w:val="52"/>
      <w:lang w:val="es-ES" w:eastAsia="en-US"/>
    </w:rPr>
  </w:style>
  <w:style w:type="table" w:customStyle="1" w:styleId="Sombreadoclaro-nfasis11">
    <w:name w:val="Sombreado claro - Énfasis 11"/>
    <w:basedOn w:val="TableNormal"/>
    <w:uiPriority w:val="60"/>
    <w:rsid w:val="0054449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styleId="Strong">
    <w:name w:val="Strong"/>
    <w:uiPriority w:val="22"/>
    <w:qFormat/>
    <w:locked/>
    <w:rsid w:val="00F00080"/>
    <w:rPr>
      <w:b/>
      <w:bCs/>
    </w:rPr>
  </w:style>
  <w:style w:type="paragraph" w:customStyle="1" w:styleId="actividadesr">
    <w:name w:val="actividades_r"/>
    <w:basedOn w:val="Normal"/>
    <w:rsid w:val="005A769D"/>
    <w:pPr>
      <w:spacing w:before="100" w:beforeAutospacing="1" w:after="100" w:afterAutospacing="1"/>
    </w:pPr>
    <w:rPr>
      <w:rFonts w:ascii="Times New Roman" w:eastAsia="Times New Roman" w:hAnsi="Times New Roman"/>
      <w:szCs w:val="24"/>
      <w:lang w:val="en-US"/>
    </w:rPr>
  </w:style>
  <w:style w:type="paragraph" w:customStyle="1" w:styleId="actividadesv">
    <w:name w:val="actividades_v"/>
    <w:basedOn w:val="Normal"/>
    <w:rsid w:val="005A769D"/>
    <w:pPr>
      <w:spacing w:before="100" w:beforeAutospacing="1" w:after="100" w:afterAutospacing="1"/>
    </w:pPr>
    <w:rPr>
      <w:rFonts w:ascii="Times New Roman" w:eastAsia="Times New Roman" w:hAnsi="Times New Roman"/>
      <w:szCs w:val="24"/>
      <w:lang w:val="en-US"/>
    </w:rPr>
  </w:style>
  <w:style w:type="paragraph" w:customStyle="1" w:styleId="actividadesg">
    <w:name w:val="actividades_g"/>
    <w:basedOn w:val="Normal"/>
    <w:rsid w:val="005A769D"/>
    <w:pPr>
      <w:spacing w:before="100" w:beforeAutospacing="1" w:after="100" w:afterAutospacing="1"/>
    </w:pPr>
    <w:rPr>
      <w:rFonts w:ascii="Times New Roman" w:eastAsia="Times New Roman" w:hAnsi="Times New Roman"/>
      <w:szCs w:val="24"/>
      <w:lang w:val="en-US"/>
    </w:rPr>
  </w:style>
  <w:style w:type="paragraph" w:styleId="NormalWeb">
    <w:name w:val="Normal (Web)"/>
    <w:basedOn w:val="Normal"/>
    <w:uiPriority w:val="99"/>
    <w:unhideWhenUsed/>
    <w:rsid w:val="00F64303"/>
    <w:pPr>
      <w:spacing w:before="100" w:beforeAutospacing="1" w:after="100" w:afterAutospacing="1"/>
    </w:pPr>
    <w:rPr>
      <w:rFonts w:ascii="Times New Roman" w:eastAsia="Times New Roman" w:hAnsi="Times New Roman"/>
      <w:szCs w:val="24"/>
      <w:lang w:eastAsia="es-ES"/>
    </w:rPr>
  </w:style>
  <w:style w:type="character" w:customStyle="1" w:styleId="estilo19">
    <w:name w:val="estilo19"/>
    <w:basedOn w:val="DefaultParagraphFont"/>
    <w:rsid w:val="0043214A"/>
  </w:style>
  <w:style w:type="character" w:customStyle="1" w:styleId="a">
    <w:name w:val="a"/>
    <w:basedOn w:val="DefaultParagraphFont"/>
    <w:rsid w:val="00E0568C"/>
  </w:style>
  <w:style w:type="character" w:customStyle="1" w:styleId="l6">
    <w:name w:val="l6"/>
    <w:basedOn w:val="DefaultParagraphFont"/>
    <w:rsid w:val="0058314B"/>
  </w:style>
  <w:style w:type="character" w:customStyle="1" w:styleId="l7">
    <w:name w:val="l7"/>
    <w:basedOn w:val="DefaultParagraphFont"/>
    <w:rsid w:val="0058314B"/>
  </w:style>
  <w:style w:type="character" w:customStyle="1" w:styleId="l8">
    <w:name w:val="l8"/>
    <w:basedOn w:val="DefaultParagraphFont"/>
    <w:rsid w:val="0058314B"/>
  </w:style>
  <w:style w:type="character" w:customStyle="1" w:styleId="apple-converted-space">
    <w:name w:val="apple-converted-space"/>
    <w:rsid w:val="0086309C"/>
  </w:style>
  <w:style w:type="character" w:styleId="Emphasis">
    <w:name w:val="Emphasis"/>
    <w:uiPriority w:val="20"/>
    <w:qFormat/>
    <w:locked/>
    <w:rsid w:val="00B16688"/>
    <w:rPr>
      <w:i/>
      <w:iCs/>
    </w:rPr>
  </w:style>
  <w:style w:type="character" w:styleId="CommentReference">
    <w:name w:val="annotation reference"/>
    <w:uiPriority w:val="99"/>
    <w:semiHidden/>
    <w:unhideWhenUsed/>
    <w:rsid w:val="00B46D17"/>
    <w:rPr>
      <w:sz w:val="16"/>
      <w:szCs w:val="16"/>
    </w:rPr>
  </w:style>
  <w:style w:type="paragraph" w:styleId="CommentText">
    <w:name w:val="annotation text"/>
    <w:basedOn w:val="Normal"/>
    <w:link w:val="CommentTextChar"/>
    <w:uiPriority w:val="99"/>
    <w:unhideWhenUsed/>
    <w:rsid w:val="00B46D17"/>
    <w:rPr>
      <w:sz w:val="20"/>
      <w:szCs w:val="20"/>
    </w:rPr>
  </w:style>
  <w:style w:type="character" w:customStyle="1" w:styleId="CommentTextChar">
    <w:name w:val="Comment Text Char"/>
    <w:link w:val="CommentText"/>
    <w:uiPriority w:val="99"/>
    <w:rsid w:val="00B46D17"/>
    <w:rPr>
      <w:lang w:eastAsia="en-US"/>
    </w:rPr>
  </w:style>
  <w:style w:type="paragraph" w:styleId="CommentSubject">
    <w:name w:val="annotation subject"/>
    <w:basedOn w:val="CommentText"/>
    <w:next w:val="CommentText"/>
    <w:link w:val="CommentSubjectChar"/>
    <w:uiPriority w:val="99"/>
    <w:semiHidden/>
    <w:unhideWhenUsed/>
    <w:rsid w:val="00B46D17"/>
    <w:rPr>
      <w:b/>
      <w:bCs/>
    </w:rPr>
  </w:style>
  <w:style w:type="character" w:customStyle="1" w:styleId="CommentSubjectChar">
    <w:name w:val="Comment Subject Char"/>
    <w:link w:val="CommentSubject"/>
    <w:uiPriority w:val="99"/>
    <w:semiHidden/>
    <w:rsid w:val="00B46D17"/>
    <w:rPr>
      <w:b/>
      <w:bCs/>
      <w:lang w:eastAsia="en-US"/>
    </w:rPr>
  </w:style>
  <w:style w:type="character" w:customStyle="1" w:styleId="st">
    <w:name w:val="st"/>
    <w:rsid w:val="00EF696E"/>
  </w:style>
  <w:style w:type="character" w:customStyle="1" w:styleId="TitleChar">
    <w:name w:val="Title Char"/>
    <w:basedOn w:val="DefaultParagraphFont"/>
    <w:link w:val="Title"/>
    <w:rsid w:val="002E5FEF"/>
    <w:rPr>
      <w:rFonts w:asciiTheme="majorHAnsi" w:eastAsiaTheme="majorEastAsia" w:hAnsiTheme="majorHAnsi" w:cstheme="majorBidi"/>
      <w:color w:val="17365D" w:themeColor="text2" w:themeShade="BF"/>
      <w:spacing w:val="5"/>
      <w:kern w:val="28"/>
      <w:sz w:val="52"/>
      <w:szCs w:val="52"/>
      <w:lang w:val="es-ES" w:eastAsia="en-US"/>
    </w:rPr>
  </w:style>
  <w:style w:type="paragraph" w:customStyle="1" w:styleId="Normal1">
    <w:name w:val="Normal1"/>
    <w:rsid w:val="002E5FEF"/>
    <w:pPr>
      <w:spacing w:line="276" w:lineRule="auto"/>
    </w:pPr>
    <w:rPr>
      <w:color w:val="000000"/>
      <w:sz w:val="22"/>
      <w:szCs w:val="22"/>
    </w:rPr>
  </w:style>
  <w:style w:type="paragraph" w:styleId="TOC1">
    <w:name w:val="toc 1"/>
    <w:basedOn w:val="Normal"/>
    <w:next w:val="Normal"/>
    <w:autoRedefine/>
    <w:uiPriority w:val="39"/>
    <w:locked/>
    <w:rsid w:val="002E5FEF"/>
    <w:pPr>
      <w:spacing w:before="120" w:after="120"/>
    </w:pPr>
    <w:rPr>
      <w:rFonts w:asciiTheme="minorHAnsi" w:hAnsiTheme="minorHAnsi"/>
      <w:b/>
      <w:bCs/>
      <w:caps/>
      <w:sz w:val="20"/>
      <w:szCs w:val="20"/>
    </w:rPr>
  </w:style>
  <w:style w:type="paragraph" w:styleId="TOC2">
    <w:name w:val="toc 2"/>
    <w:basedOn w:val="Normal"/>
    <w:next w:val="Normal"/>
    <w:autoRedefine/>
    <w:uiPriority w:val="39"/>
    <w:locked/>
    <w:rsid w:val="002E5FEF"/>
    <w:pPr>
      <w:spacing w:after="0"/>
      <w:ind w:left="220"/>
    </w:pPr>
    <w:rPr>
      <w:rFonts w:asciiTheme="minorHAnsi" w:hAnsiTheme="minorHAnsi"/>
      <w:smallCaps/>
      <w:sz w:val="20"/>
      <w:szCs w:val="20"/>
    </w:rPr>
  </w:style>
  <w:style w:type="paragraph" w:styleId="TOC3">
    <w:name w:val="toc 3"/>
    <w:basedOn w:val="Normal"/>
    <w:next w:val="Normal"/>
    <w:autoRedefine/>
    <w:uiPriority w:val="39"/>
    <w:locked/>
    <w:rsid w:val="002E5FEF"/>
    <w:pPr>
      <w:spacing w:after="0"/>
      <w:ind w:left="440"/>
    </w:pPr>
    <w:rPr>
      <w:rFonts w:asciiTheme="minorHAnsi" w:hAnsiTheme="minorHAnsi"/>
      <w:i/>
      <w:iCs/>
      <w:sz w:val="20"/>
      <w:szCs w:val="20"/>
    </w:rPr>
  </w:style>
  <w:style w:type="paragraph" w:styleId="TOC4">
    <w:name w:val="toc 4"/>
    <w:basedOn w:val="Normal"/>
    <w:next w:val="Normal"/>
    <w:autoRedefine/>
    <w:locked/>
    <w:rsid w:val="002E5FEF"/>
    <w:pPr>
      <w:spacing w:after="0"/>
      <w:ind w:left="660"/>
    </w:pPr>
    <w:rPr>
      <w:rFonts w:asciiTheme="minorHAnsi" w:hAnsiTheme="minorHAnsi"/>
      <w:sz w:val="18"/>
      <w:szCs w:val="18"/>
    </w:rPr>
  </w:style>
  <w:style w:type="paragraph" w:styleId="TOC5">
    <w:name w:val="toc 5"/>
    <w:basedOn w:val="Normal"/>
    <w:next w:val="Normal"/>
    <w:autoRedefine/>
    <w:locked/>
    <w:rsid w:val="002E5FEF"/>
    <w:pPr>
      <w:spacing w:after="0"/>
      <w:ind w:left="880"/>
    </w:pPr>
    <w:rPr>
      <w:rFonts w:asciiTheme="minorHAnsi" w:hAnsiTheme="minorHAnsi"/>
      <w:sz w:val="18"/>
      <w:szCs w:val="18"/>
    </w:rPr>
  </w:style>
  <w:style w:type="paragraph" w:styleId="TOC6">
    <w:name w:val="toc 6"/>
    <w:basedOn w:val="Normal"/>
    <w:next w:val="Normal"/>
    <w:autoRedefine/>
    <w:locked/>
    <w:rsid w:val="002E5FEF"/>
    <w:pPr>
      <w:spacing w:after="0"/>
      <w:ind w:left="1100"/>
    </w:pPr>
    <w:rPr>
      <w:rFonts w:asciiTheme="minorHAnsi" w:hAnsiTheme="minorHAnsi"/>
      <w:sz w:val="18"/>
      <w:szCs w:val="18"/>
    </w:rPr>
  </w:style>
  <w:style w:type="paragraph" w:styleId="TOC7">
    <w:name w:val="toc 7"/>
    <w:basedOn w:val="Normal"/>
    <w:next w:val="Normal"/>
    <w:autoRedefine/>
    <w:locked/>
    <w:rsid w:val="002E5FEF"/>
    <w:pPr>
      <w:spacing w:after="0"/>
      <w:ind w:left="1320"/>
    </w:pPr>
    <w:rPr>
      <w:rFonts w:asciiTheme="minorHAnsi" w:hAnsiTheme="minorHAnsi"/>
      <w:sz w:val="18"/>
      <w:szCs w:val="18"/>
    </w:rPr>
  </w:style>
  <w:style w:type="paragraph" w:styleId="TOC8">
    <w:name w:val="toc 8"/>
    <w:basedOn w:val="Normal"/>
    <w:next w:val="Normal"/>
    <w:autoRedefine/>
    <w:locked/>
    <w:rsid w:val="002E5FEF"/>
    <w:pPr>
      <w:spacing w:after="0"/>
      <w:ind w:left="1540"/>
    </w:pPr>
    <w:rPr>
      <w:rFonts w:asciiTheme="minorHAnsi" w:hAnsiTheme="minorHAnsi"/>
      <w:sz w:val="18"/>
      <w:szCs w:val="18"/>
    </w:rPr>
  </w:style>
  <w:style w:type="paragraph" w:styleId="TOC9">
    <w:name w:val="toc 9"/>
    <w:basedOn w:val="Normal"/>
    <w:next w:val="Normal"/>
    <w:autoRedefine/>
    <w:locked/>
    <w:rsid w:val="002E5FEF"/>
    <w:pPr>
      <w:spacing w:after="0"/>
      <w:ind w:left="1760"/>
    </w:pPr>
    <w:rPr>
      <w:rFonts w:asciiTheme="minorHAnsi" w:hAnsiTheme="minorHAnsi"/>
      <w:sz w:val="18"/>
      <w:szCs w:val="18"/>
    </w:rPr>
  </w:style>
  <w:style w:type="paragraph" w:styleId="NoSpacing">
    <w:name w:val="No Spacing"/>
    <w:link w:val="NoSpacingChar"/>
    <w:uiPriority w:val="1"/>
    <w:qFormat/>
    <w:rsid w:val="00E71771"/>
    <w:rPr>
      <w:rFonts w:asciiTheme="minorHAnsi" w:eastAsiaTheme="minorEastAsia" w:hAnsiTheme="minorHAnsi" w:cstheme="minorBidi"/>
      <w:sz w:val="22"/>
      <w:szCs w:val="22"/>
      <w:lang w:eastAsia="en-US"/>
    </w:rPr>
  </w:style>
  <w:style w:type="character" w:customStyle="1" w:styleId="NoSpacingChar">
    <w:name w:val="No Spacing Char"/>
    <w:basedOn w:val="DefaultParagraphFont"/>
    <w:link w:val="NoSpacing"/>
    <w:uiPriority w:val="1"/>
    <w:rsid w:val="00E71771"/>
    <w:rPr>
      <w:rFonts w:asciiTheme="minorHAnsi" w:eastAsiaTheme="minorEastAsia" w:hAnsiTheme="minorHAnsi" w:cstheme="minorBidi"/>
      <w:sz w:val="22"/>
      <w:szCs w:val="22"/>
      <w:lang w:val="es-ES" w:eastAsia="en-US"/>
    </w:rPr>
  </w:style>
  <w:style w:type="table" w:customStyle="1" w:styleId="Listaclara-nfasis11">
    <w:name w:val="Lista clara - Énfasis 11"/>
    <w:basedOn w:val="TableNormal"/>
    <w:uiPriority w:val="61"/>
    <w:rsid w:val="001E25CB"/>
    <w:rPr>
      <w:rFonts w:asciiTheme="minorHAnsi" w:eastAsiaTheme="minorHAnsi"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ombreadomedio2-nfasis11">
    <w:name w:val="Sombreado medio 2 - Énfasis 11"/>
    <w:basedOn w:val="TableNormal"/>
    <w:uiPriority w:val="64"/>
    <w:rsid w:val="00255D7A"/>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dTable5Dark-Accent1">
    <w:name w:val="Grid Table 5 Dark Accent 1"/>
    <w:basedOn w:val="TableNormal"/>
    <w:uiPriority w:val="50"/>
    <w:rsid w:val="00A5579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6Colorful-Accent1">
    <w:name w:val="Grid Table 6 Colorful Accent 1"/>
    <w:basedOn w:val="TableNormal"/>
    <w:uiPriority w:val="51"/>
    <w:rsid w:val="0089148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Revision">
    <w:name w:val="Revision"/>
    <w:hidden/>
    <w:uiPriority w:val="99"/>
    <w:semiHidden/>
    <w:rsid w:val="00924ED6"/>
    <w:rPr>
      <w:sz w:val="22"/>
      <w:szCs w:val="22"/>
      <w:lang w:eastAsia="en-US"/>
    </w:rPr>
  </w:style>
  <w:style w:type="character" w:customStyle="1" w:styleId="Heading2Char">
    <w:name w:val="Heading 2 Char"/>
    <w:basedOn w:val="DefaultParagraphFont"/>
    <w:link w:val="Heading2"/>
    <w:rsid w:val="00D44184"/>
    <w:rPr>
      <w:rFonts w:asciiTheme="minorHAnsi" w:hAnsiTheme="minorHAnsi" w:cs="Arial"/>
      <w:b/>
      <w:color w:val="000000"/>
      <w:sz w:val="28"/>
      <w:szCs w:val="24"/>
      <w:lang w:val="es-ES" w:eastAsia="es-E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9C0977"/>
    <w:rPr>
      <w:color w:val="808080"/>
    </w:rPr>
  </w:style>
  <w:style w:type="paragraph" w:styleId="TOCHeading">
    <w:name w:val="TOC Heading"/>
    <w:basedOn w:val="Heading1"/>
    <w:next w:val="Normal"/>
    <w:uiPriority w:val="39"/>
    <w:unhideWhenUsed/>
    <w:qFormat/>
    <w:rsid w:val="00E23421"/>
    <w:pPr>
      <w:keepNext/>
      <w:keepLines/>
      <w:pBdr>
        <w:bottom w:val="none" w:sz="0" w:space="0" w:color="auto"/>
      </w:pBdr>
      <w:spacing w:before="240" w:after="0" w:line="259" w:lineRule="auto"/>
      <w:contextualSpacing w:val="0"/>
      <w:jc w:val="left"/>
      <w:outlineLvl w:val="9"/>
    </w:pPr>
    <w:rPr>
      <w:color w:val="365F91" w:themeColor="accent1" w:themeShade="BF"/>
      <w:spacing w:val="0"/>
      <w:kern w:val="0"/>
      <w:sz w:val="32"/>
      <w:szCs w:val="32"/>
      <w:lang w:val="es-PY"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pck9L0SSrMvXJS6zoJPW+2PjKg==">AMUW2mWf8+VC22UyG4xFEEGLzxsWfs+dNS4sb4YveZaNnVxQmAMa2HfyWLgOBIiO8gLqJhdXxap/+YlZY9UV0vUFlLsLx/+7HLfASZE20svoBhBco+O6dcB3IRpp7aBY8+vwC4kJxwAzx9a1elPURjCXZPwnT4snKJf3mGbuvRTssMx9N0iVHC3MI4FKisgEcVWitLNtGSer3w/9pWY4KkyJgmJQvkcHx+Q7yMgHTSCkxW4w5e+kXJ6xTsKO/UGhTw0GErCvS+SKkCSSWdb5OEW7TNNnBKTMzg==</go:docsCustomData>
</go:gDocsCustomXmlDataStorage>
</file>

<file path=customXml/itemProps1.xml><?xml version="1.0" encoding="utf-8"?>
<ds:datastoreItem xmlns:ds="http://schemas.openxmlformats.org/officeDocument/2006/customXml" ds:itemID="{BFCFCBEB-A5EB-4111-A08E-8B4E899893C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1331</Words>
  <Characters>7325</Characters>
  <Application>Microsoft Office Word</Application>
  <DocSecurity>0</DocSecurity>
  <Lines>61</Lines>
  <Paragraphs>17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UNA</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Cristina Vega</dc:creator>
  <cp:lastModifiedBy>Gustavo Lesme</cp:lastModifiedBy>
  <cp:revision>2</cp:revision>
  <cp:lastPrinted>2023-09-15T13:01:00Z</cp:lastPrinted>
  <dcterms:created xsi:type="dcterms:W3CDTF">2025-09-30T00:51:00Z</dcterms:created>
  <dcterms:modified xsi:type="dcterms:W3CDTF">2025-09-30T00:51:00Z</dcterms:modified>
</cp:coreProperties>
</file>