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71E9A" w14:textId="6C8CFE4D" w:rsidR="00CB0496" w:rsidRDefault="00F023E9" w:rsidP="00BB4D4C">
      <w:pPr>
        <w:spacing w:line="240" w:lineRule="auto"/>
        <w:ind w:firstLine="0"/>
        <w:jc w:val="center"/>
        <w:rPr>
          <w:lang w:val="en-US"/>
        </w:rPr>
      </w:pPr>
      <w:r>
        <w:rPr>
          <w:lang w:val="en-US"/>
        </w:rPr>
        <w:t>+</w:t>
      </w:r>
      <w:r w:rsidR="00CB0496">
        <w:rPr>
          <w:lang w:val="en-US"/>
        </w:rPr>
        <w:t>FEDERAL STATE AUTONOMOUS EDUCATIONAL INSTITUTION</w:t>
      </w:r>
    </w:p>
    <w:p w14:paraId="28D453E9" w14:textId="4C7C07E1" w:rsidR="00CB0496" w:rsidRDefault="00CB0496" w:rsidP="00BB4D4C">
      <w:pPr>
        <w:spacing w:line="240" w:lineRule="auto"/>
        <w:ind w:firstLine="0"/>
        <w:jc w:val="center"/>
        <w:rPr>
          <w:lang w:val="en-US"/>
        </w:rPr>
      </w:pPr>
      <w:r>
        <w:rPr>
          <w:lang w:val="en-US"/>
        </w:rPr>
        <w:t>OF HIGHER EDUCATION</w:t>
      </w:r>
    </w:p>
    <w:p w14:paraId="5A9C6C20" w14:textId="2C1BFE58" w:rsidR="00CB0496" w:rsidRDefault="00CB0496" w:rsidP="00BB4D4C">
      <w:pPr>
        <w:spacing w:line="240" w:lineRule="auto"/>
        <w:ind w:firstLine="0"/>
        <w:jc w:val="center"/>
        <w:rPr>
          <w:lang w:val="en-US"/>
        </w:rPr>
      </w:pPr>
      <w:r>
        <w:rPr>
          <w:lang w:val="en-US"/>
        </w:rPr>
        <w:t>ITMO UNIVERSITY</w:t>
      </w:r>
    </w:p>
    <w:p w14:paraId="1FE1E517" w14:textId="77777777" w:rsidR="00CB0496" w:rsidRDefault="00CB0496" w:rsidP="00BB4D4C">
      <w:pPr>
        <w:spacing w:line="240" w:lineRule="auto"/>
        <w:jc w:val="center"/>
        <w:rPr>
          <w:lang w:val="en-US"/>
        </w:rPr>
      </w:pPr>
    </w:p>
    <w:p w14:paraId="7F0A1A24" w14:textId="77777777" w:rsidR="00CB0496" w:rsidRDefault="00CB0496" w:rsidP="00BB4D4C">
      <w:pPr>
        <w:spacing w:line="240" w:lineRule="auto"/>
        <w:jc w:val="center"/>
        <w:rPr>
          <w:lang w:val="en-US"/>
        </w:rPr>
      </w:pPr>
    </w:p>
    <w:p w14:paraId="4740872E" w14:textId="77777777" w:rsidR="00CB0496" w:rsidRDefault="00CB0496" w:rsidP="00BB4D4C">
      <w:pPr>
        <w:spacing w:line="240" w:lineRule="auto"/>
        <w:jc w:val="center"/>
        <w:rPr>
          <w:lang w:val="en-US"/>
        </w:rPr>
      </w:pPr>
    </w:p>
    <w:p w14:paraId="2DC8988B" w14:textId="77777777" w:rsidR="00CB0496" w:rsidRDefault="00CB0496" w:rsidP="00BB4D4C">
      <w:pPr>
        <w:spacing w:line="240" w:lineRule="auto"/>
        <w:jc w:val="center"/>
        <w:rPr>
          <w:lang w:val="en-US"/>
        </w:rPr>
      </w:pPr>
    </w:p>
    <w:p w14:paraId="6626C257" w14:textId="77777777" w:rsidR="00CB0496" w:rsidRDefault="00CB0496" w:rsidP="00BB4D4C">
      <w:pPr>
        <w:spacing w:line="240" w:lineRule="auto"/>
        <w:jc w:val="center"/>
        <w:rPr>
          <w:lang w:val="en-US"/>
        </w:rPr>
      </w:pPr>
    </w:p>
    <w:p w14:paraId="0C4D3276" w14:textId="77777777" w:rsidR="00AE4492" w:rsidRDefault="00AE4492" w:rsidP="00BB4D4C">
      <w:pPr>
        <w:spacing w:line="240" w:lineRule="auto"/>
        <w:jc w:val="center"/>
        <w:rPr>
          <w:lang w:val="en-US"/>
        </w:rPr>
      </w:pPr>
    </w:p>
    <w:p w14:paraId="6ABD4E94" w14:textId="77777777" w:rsidR="00AE4492" w:rsidRDefault="00AE4492" w:rsidP="00BB4D4C">
      <w:pPr>
        <w:spacing w:line="240" w:lineRule="auto"/>
        <w:jc w:val="center"/>
        <w:rPr>
          <w:lang w:val="en-US"/>
        </w:rPr>
      </w:pPr>
    </w:p>
    <w:p w14:paraId="7338AEC1" w14:textId="77777777" w:rsidR="00AE4492" w:rsidRDefault="00AE4492" w:rsidP="00BB4D4C">
      <w:pPr>
        <w:spacing w:line="240" w:lineRule="auto"/>
        <w:jc w:val="center"/>
        <w:rPr>
          <w:lang w:val="en-US"/>
        </w:rPr>
      </w:pPr>
    </w:p>
    <w:p w14:paraId="525E25AD" w14:textId="77777777" w:rsidR="00AE4492" w:rsidRDefault="00AE4492" w:rsidP="00BB4D4C">
      <w:pPr>
        <w:spacing w:line="240" w:lineRule="auto"/>
        <w:jc w:val="center"/>
        <w:rPr>
          <w:lang w:val="en-US"/>
        </w:rPr>
      </w:pPr>
    </w:p>
    <w:p w14:paraId="5B66CA02" w14:textId="77777777" w:rsidR="00CB0496" w:rsidRDefault="00CB0496" w:rsidP="00BB4D4C">
      <w:pPr>
        <w:spacing w:line="240" w:lineRule="auto"/>
        <w:jc w:val="center"/>
        <w:rPr>
          <w:lang w:val="en-US"/>
        </w:rPr>
      </w:pPr>
    </w:p>
    <w:p w14:paraId="3F0DB83A" w14:textId="77777777" w:rsidR="00CB0496" w:rsidRDefault="00CB0496" w:rsidP="00BB4D4C">
      <w:pPr>
        <w:spacing w:line="240" w:lineRule="auto"/>
        <w:jc w:val="center"/>
        <w:rPr>
          <w:lang w:val="en-US"/>
        </w:rPr>
      </w:pPr>
    </w:p>
    <w:p w14:paraId="1052C85A" w14:textId="77777777" w:rsidR="00CB0496" w:rsidRDefault="00CB0496" w:rsidP="00BB4D4C">
      <w:pPr>
        <w:spacing w:line="240" w:lineRule="auto"/>
        <w:jc w:val="center"/>
        <w:rPr>
          <w:lang w:val="en-US"/>
        </w:rPr>
      </w:pPr>
    </w:p>
    <w:p w14:paraId="7F97080C" w14:textId="77777777" w:rsidR="00CB0496" w:rsidRDefault="00CB0496" w:rsidP="00BB4D4C">
      <w:pPr>
        <w:spacing w:line="240" w:lineRule="auto"/>
        <w:jc w:val="center"/>
        <w:rPr>
          <w:lang w:val="en-US"/>
        </w:rPr>
      </w:pPr>
    </w:p>
    <w:p w14:paraId="46A9DCAF" w14:textId="77777777" w:rsidR="00CB0496" w:rsidRDefault="00CB0496" w:rsidP="00BB4D4C">
      <w:pPr>
        <w:spacing w:line="240" w:lineRule="auto"/>
        <w:ind w:firstLine="0"/>
        <w:jc w:val="center"/>
        <w:rPr>
          <w:lang w:val="en-US"/>
        </w:rPr>
      </w:pPr>
    </w:p>
    <w:p w14:paraId="49D68F1B" w14:textId="378FD18B" w:rsidR="00CB0496" w:rsidRDefault="00CB0496" w:rsidP="00BB4D4C">
      <w:pPr>
        <w:spacing w:line="240" w:lineRule="auto"/>
        <w:ind w:firstLine="0"/>
        <w:jc w:val="center"/>
        <w:rPr>
          <w:b/>
          <w:bCs/>
          <w:lang w:val="en-US"/>
        </w:rPr>
      </w:pPr>
      <w:r>
        <w:rPr>
          <w:b/>
          <w:bCs/>
          <w:lang w:val="en-US"/>
        </w:rPr>
        <w:t>Report</w:t>
      </w:r>
    </w:p>
    <w:p w14:paraId="32454535" w14:textId="19A5314C" w:rsidR="00CB0496" w:rsidRPr="001E383D" w:rsidRDefault="00CB0496" w:rsidP="00BB4D4C">
      <w:pPr>
        <w:spacing w:line="240" w:lineRule="auto"/>
        <w:ind w:firstLine="0"/>
        <w:jc w:val="center"/>
        <w:rPr>
          <w:b/>
          <w:bCs/>
          <w:lang w:val="en-US"/>
        </w:rPr>
      </w:pPr>
      <w:r>
        <w:rPr>
          <w:b/>
          <w:bCs/>
          <w:lang w:val="en-US"/>
        </w:rPr>
        <w:t xml:space="preserve">on the practical task No. </w:t>
      </w:r>
      <w:r w:rsidR="001E383D" w:rsidRPr="001E383D">
        <w:rPr>
          <w:b/>
          <w:bCs/>
          <w:lang w:val="en-US"/>
        </w:rPr>
        <w:t>4</w:t>
      </w:r>
    </w:p>
    <w:p w14:paraId="27B0C593" w14:textId="643103E4" w:rsidR="00CB0496" w:rsidRPr="006734AD" w:rsidRDefault="00CB0496" w:rsidP="00BB4D4C">
      <w:pPr>
        <w:spacing w:line="240" w:lineRule="auto"/>
        <w:ind w:firstLine="0"/>
        <w:jc w:val="center"/>
        <w:rPr>
          <w:b/>
          <w:bCs/>
          <w:lang w:val="en-US"/>
        </w:rPr>
      </w:pPr>
      <w:r w:rsidRPr="006734AD">
        <w:rPr>
          <w:b/>
          <w:bCs/>
          <w:lang w:val="en-US"/>
        </w:rPr>
        <w:t>“</w:t>
      </w:r>
      <w:r w:rsidR="006734AD" w:rsidRPr="006734AD">
        <w:rPr>
          <w:b/>
          <w:bCs/>
          <w:lang w:val="en-US"/>
        </w:rPr>
        <w:t xml:space="preserve">Algorithms for unconstrained nonlinear optimization. </w:t>
      </w:r>
      <w:r w:rsidR="006734AD" w:rsidRPr="003A296C">
        <w:rPr>
          <w:b/>
          <w:bCs/>
          <w:lang w:val="en-US"/>
        </w:rPr>
        <w:t>Stochastic and metaheuristic algorithms</w:t>
      </w:r>
      <w:r w:rsidRPr="006734AD">
        <w:rPr>
          <w:b/>
          <w:bCs/>
          <w:lang w:val="en-US"/>
        </w:rPr>
        <w:t>”</w:t>
      </w:r>
    </w:p>
    <w:p w14:paraId="6C0EBD21" w14:textId="77777777" w:rsidR="00CB0496" w:rsidRDefault="00CB0496" w:rsidP="00BB4D4C">
      <w:pPr>
        <w:spacing w:line="240" w:lineRule="auto"/>
        <w:ind w:right="560" w:firstLine="0"/>
        <w:rPr>
          <w:lang w:val="en-US"/>
        </w:rPr>
      </w:pPr>
    </w:p>
    <w:p w14:paraId="55A383ED" w14:textId="77777777" w:rsidR="00CB0496" w:rsidRDefault="00CB0496" w:rsidP="00BB4D4C">
      <w:pPr>
        <w:spacing w:line="240" w:lineRule="auto"/>
        <w:jc w:val="right"/>
        <w:rPr>
          <w:lang w:val="en-US"/>
        </w:rPr>
      </w:pPr>
    </w:p>
    <w:p w14:paraId="5F3E639A" w14:textId="77777777" w:rsidR="00CB0496" w:rsidRDefault="00CB0496" w:rsidP="00BB4D4C">
      <w:pPr>
        <w:spacing w:line="240" w:lineRule="auto"/>
        <w:jc w:val="right"/>
        <w:rPr>
          <w:lang w:val="en-US"/>
        </w:rPr>
      </w:pPr>
    </w:p>
    <w:p w14:paraId="04A054D8" w14:textId="77777777" w:rsidR="00CB0496" w:rsidRDefault="00CB0496" w:rsidP="00BB4D4C">
      <w:pPr>
        <w:spacing w:line="240" w:lineRule="auto"/>
        <w:jc w:val="right"/>
        <w:rPr>
          <w:lang w:val="en-US"/>
        </w:rPr>
      </w:pPr>
    </w:p>
    <w:p w14:paraId="5860A68C" w14:textId="77777777" w:rsidR="00CB0496" w:rsidRDefault="00CB0496" w:rsidP="00BB4D4C">
      <w:pPr>
        <w:spacing w:line="240" w:lineRule="auto"/>
        <w:jc w:val="right"/>
        <w:rPr>
          <w:lang w:val="en-US"/>
        </w:rPr>
      </w:pPr>
    </w:p>
    <w:p w14:paraId="18311279" w14:textId="77777777" w:rsidR="00CB0496" w:rsidRDefault="00CB0496" w:rsidP="00BB4D4C">
      <w:pPr>
        <w:spacing w:line="240" w:lineRule="auto"/>
        <w:ind w:firstLine="0"/>
        <w:jc w:val="right"/>
        <w:rPr>
          <w:lang w:val="en-US"/>
        </w:rPr>
      </w:pPr>
    </w:p>
    <w:p w14:paraId="083ED6D9" w14:textId="0EE23C54" w:rsidR="00D2238E" w:rsidRDefault="00CB0496" w:rsidP="00BB4D4C">
      <w:pPr>
        <w:spacing w:line="240" w:lineRule="auto"/>
        <w:ind w:firstLine="0"/>
        <w:jc w:val="right"/>
        <w:rPr>
          <w:lang w:val="en-US"/>
        </w:rPr>
      </w:pPr>
      <w:r>
        <w:rPr>
          <w:lang w:val="en-US"/>
        </w:rPr>
        <w:t>Performed by</w:t>
      </w:r>
    </w:p>
    <w:p w14:paraId="1AB7E21E" w14:textId="15E33199" w:rsidR="00CB0496" w:rsidRDefault="00CB0496" w:rsidP="00BB4D4C">
      <w:pPr>
        <w:spacing w:line="240" w:lineRule="auto"/>
        <w:ind w:firstLine="0"/>
        <w:jc w:val="right"/>
        <w:rPr>
          <w:lang w:val="en-US"/>
        </w:rPr>
      </w:pPr>
      <w:proofErr w:type="spellStart"/>
      <w:r>
        <w:rPr>
          <w:lang w:val="en-US"/>
        </w:rPr>
        <w:t>Chernobrovkin</w:t>
      </w:r>
      <w:proofErr w:type="spellEnd"/>
      <w:r>
        <w:rPr>
          <w:lang w:val="en-US"/>
        </w:rPr>
        <w:t xml:space="preserve"> Timofey (412642)</w:t>
      </w:r>
    </w:p>
    <w:p w14:paraId="3C15D45F" w14:textId="684BDD92" w:rsidR="00CB0496" w:rsidRDefault="00CB0496" w:rsidP="00BB4D4C">
      <w:pPr>
        <w:spacing w:line="240" w:lineRule="auto"/>
        <w:ind w:firstLine="0"/>
        <w:jc w:val="right"/>
        <w:rPr>
          <w:lang w:val="en-US"/>
        </w:rPr>
      </w:pPr>
      <w:r>
        <w:rPr>
          <w:lang w:val="en-US"/>
        </w:rPr>
        <w:t>Academic group J4133c</w:t>
      </w:r>
    </w:p>
    <w:p w14:paraId="6791BB5D" w14:textId="3E027C03" w:rsidR="00CB0496" w:rsidRDefault="00CB0496" w:rsidP="00BB4D4C">
      <w:pPr>
        <w:spacing w:line="240" w:lineRule="auto"/>
        <w:ind w:firstLine="0"/>
        <w:jc w:val="right"/>
        <w:rPr>
          <w:lang w:val="en-US"/>
        </w:rPr>
      </w:pPr>
      <w:r>
        <w:rPr>
          <w:lang w:val="en-US"/>
        </w:rPr>
        <w:t>Accepted by</w:t>
      </w:r>
    </w:p>
    <w:p w14:paraId="6F2052E9" w14:textId="2CD9A713" w:rsidR="00CB0496" w:rsidRDefault="00CB0496" w:rsidP="00BB4D4C">
      <w:pPr>
        <w:spacing w:line="240" w:lineRule="auto"/>
        <w:ind w:firstLine="0"/>
        <w:jc w:val="right"/>
        <w:rPr>
          <w:lang w:val="en-US"/>
        </w:rPr>
      </w:pPr>
      <w:r>
        <w:rPr>
          <w:lang w:val="en-US"/>
        </w:rPr>
        <w:t xml:space="preserve">Dr Petr </w:t>
      </w:r>
      <w:proofErr w:type="spellStart"/>
      <w:r>
        <w:rPr>
          <w:lang w:val="en-US"/>
        </w:rPr>
        <w:t>Chunaev</w:t>
      </w:r>
      <w:proofErr w:type="spellEnd"/>
    </w:p>
    <w:p w14:paraId="39DEAF63" w14:textId="77777777" w:rsidR="00CB0496" w:rsidRDefault="00CB0496" w:rsidP="00BB4D4C">
      <w:pPr>
        <w:spacing w:line="240" w:lineRule="auto"/>
        <w:jc w:val="center"/>
        <w:rPr>
          <w:lang w:val="en-US"/>
        </w:rPr>
      </w:pPr>
    </w:p>
    <w:p w14:paraId="79C2B90C" w14:textId="77777777" w:rsidR="00CB0496" w:rsidRDefault="00CB0496" w:rsidP="00BB4D4C">
      <w:pPr>
        <w:spacing w:line="240" w:lineRule="auto"/>
        <w:jc w:val="center"/>
        <w:rPr>
          <w:lang w:val="en-US"/>
        </w:rPr>
      </w:pPr>
    </w:p>
    <w:p w14:paraId="024EC500" w14:textId="77777777" w:rsidR="00CB0496" w:rsidRDefault="00CB0496" w:rsidP="00BB4D4C">
      <w:pPr>
        <w:spacing w:line="240" w:lineRule="auto"/>
        <w:jc w:val="center"/>
        <w:rPr>
          <w:lang w:val="en-US"/>
        </w:rPr>
      </w:pPr>
    </w:p>
    <w:p w14:paraId="44F95E16" w14:textId="77777777" w:rsidR="00CB0496" w:rsidRDefault="00CB0496" w:rsidP="00BB4D4C">
      <w:pPr>
        <w:spacing w:line="240" w:lineRule="auto"/>
        <w:jc w:val="center"/>
        <w:rPr>
          <w:lang w:val="en-US"/>
        </w:rPr>
      </w:pPr>
    </w:p>
    <w:p w14:paraId="3BE0E339" w14:textId="77777777" w:rsidR="00CB0496" w:rsidRDefault="00CB0496" w:rsidP="00BB4D4C">
      <w:pPr>
        <w:spacing w:line="240" w:lineRule="auto"/>
        <w:jc w:val="center"/>
        <w:rPr>
          <w:lang w:val="en-US"/>
        </w:rPr>
      </w:pPr>
    </w:p>
    <w:p w14:paraId="033F45B2" w14:textId="77777777" w:rsidR="00CB0496" w:rsidRDefault="00CB0496" w:rsidP="00BB4D4C">
      <w:pPr>
        <w:spacing w:line="240" w:lineRule="auto"/>
        <w:jc w:val="center"/>
        <w:rPr>
          <w:lang w:val="en-US"/>
        </w:rPr>
      </w:pPr>
    </w:p>
    <w:p w14:paraId="0E49C33D" w14:textId="77777777" w:rsidR="00CB0496" w:rsidRDefault="00CB0496" w:rsidP="00BB4D4C">
      <w:pPr>
        <w:spacing w:line="240" w:lineRule="auto"/>
        <w:jc w:val="center"/>
        <w:rPr>
          <w:lang w:val="en-US"/>
        </w:rPr>
      </w:pPr>
    </w:p>
    <w:p w14:paraId="5AC84A69" w14:textId="77777777" w:rsidR="00CB0496" w:rsidRDefault="00CB0496" w:rsidP="00BB4D4C">
      <w:pPr>
        <w:spacing w:line="240" w:lineRule="auto"/>
        <w:jc w:val="center"/>
        <w:rPr>
          <w:lang w:val="en-US"/>
        </w:rPr>
      </w:pPr>
    </w:p>
    <w:p w14:paraId="103D5D36" w14:textId="77777777" w:rsidR="00CB0496" w:rsidRDefault="00CB0496" w:rsidP="00BB4D4C">
      <w:pPr>
        <w:spacing w:line="240" w:lineRule="auto"/>
        <w:jc w:val="center"/>
        <w:rPr>
          <w:lang w:val="en-US"/>
        </w:rPr>
      </w:pPr>
    </w:p>
    <w:p w14:paraId="79B98153" w14:textId="77777777" w:rsidR="00CB0496" w:rsidRDefault="00CB0496" w:rsidP="00BB4D4C">
      <w:pPr>
        <w:spacing w:line="240" w:lineRule="auto"/>
        <w:jc w:val="center"/>
        <w:rPr>
          <w:lang w:val="en-US"/>
        </w:rPr>
      </w:pPr>
    </w:p>
    <w:p w14:paraId="00A784B4" w14:textId="77777777" w:rsidR="00CB0496" w:rsidRDefault="00CB0496" w:rsidP="00BB4D4C">
      <w:pPr>
        <w:spacing w:line="240" w:lineRule="auto"/>
        <w:jc w:val="center"/>
        <w:rPr>
          <w:lang w:val="en-US"/>
        </w:rPr>
      </w:pPr>
    </w:p>
    <w:p w14:paraId="0684E88F" w14:textId="77777777" w:rsidR="00CB0496" w:rsidRDefault="00CB0496" w:rsidP="00BB4D4C">
      <w:pPr>
        <w:spacing w:line="240" w:lineRule="auto"/>
        <w:jc w:val="center"/>
        <w:rPr>
          <w:lang w:val="en-US"/>
        </w:rPr>
      </w:pPr>
    </w:p>
    <w:p w14:paraId="079FFCE5" w14:textId="77777777" w:rsidR="00AE4492" w:rsidRDefault="00AE4492" w:rsidP="00BB4D4C">
      <w:pPr>
        <w:spacing w:line="240" w:lineRule="auto"/>
        <w:jc w:val="center"/>
        <w:rPr>
          <w:lang w:val="en-US"/>
        </w:rPr>
      </w:pPr>
    </w:p>
    <w:p w14:paraId="11315C2E" w14:textId="77777777" w:rsidR="00AE4492" w:rsidRDefault="00AE4492" w:rsidP="00BB4D4C">
      <w:pPr>
        <w:spacing w:line="240" w:lineRule="auto"/>
        <w:jc w:val="center"/>
        <w:rPr>
          <w:lang w:val="en-US"/>
        </w:rPr>
      </w:pPr>
    </w:p>
    <w:p w14:paraId="68D5B07F" w14:textId="77777777" w:rsidR="00AE4492" w:rsidRDefault="00AE4492" w:rsidP="00BB4D4C">
      <w:pPr>
        <w:spacing w:line="240" w:lineRule="auto"/>
        <w:jc w:val="center"/>
        <w:rPr>
          <w:lang w:val="en-US"/>
        </w:rPr>
      </w:pPr>
    </w:p>
    <w:p w14:paraId="6522E282" w14:textId="77777777" w:rsidR="00AE4492" w:rsidRDefault="00AE4492" w:rsidP="00341F4A">
      <w:pPr>
        <w:spacing w:line="240" w:lineRule="auto"/>
        <w:ind w:firstLine="0"/>
        <w:rPr>
          <w:lang w:val="en-US"/>
        </w:rPr>
      </w:pPr>
    </w:p>
    <w:p w14:paraId="5F896F8F" w14:textId="77777777" w:rsidR="00CB0496" w:rsidRDefault="00CB0496" w:rsidP="00BB4D4C">
      <w:pPr>
        <w:spacing w:line="240" w:lineRule="auto"/>
        <w:jc w:val="center"/>
        <w:rPr>
          <w:lang w:val="en-US"/>
        </w:rPr>
      </w:pPr>
    </w:p>
    <w:p w14:paraId="58D2FFBE" w14:textId="77777777" w:rsidR="00CB0496" w:rsidRDefault="00CB0496" w:rsidP="00BB4D4C">
      <w:pPr>
        <w:spacing w:line="240" w:lineRule="auto"/>
        <w:jc w:val="center"/>
        <w:rPr>
          <w:lang w:val="en-US"/>
        </w:rPr>
      </w:pPr>
    </w:p>
    <w:p w14:paraId="2566D871" w14:textId="513BB789" w:rsidR="00CB0496" w:rsidRDefault="00CB0496" w:rsidP="00BB4D4C">
      <w:pPr>
        <w:spacing w:line="240" w:lineRule="auto"/>
        <w:ind w:firstLine="0"/>
        <w:jc w:val="center"/>
        <w:rPr>
          <w:lang w:val="en-US"/>
        </w:rPr>
      </w:pPr>
      <w:r>
        <w:rPr>
          <w:lang w:val="en-US"/>
        </w:rPr>
        <w:t>St. Petersburg</w:t>
      </w:r>
    </w:p>
    <w:p w14:paraId="52A512F6" w14:textId="633E6199" w:rsidR="00CB0496" w:rsidRDefault="00CB0496" w:rsidP="00BB4D4C">
      <w:pPr>
        <w:spacing w:line="240" w:lineRule="auto"/>
        <w:ind w:firstLine="0"/>
        <w:jc w:val="center"/>
        <w:rPr>
          <w:lang w:val="en-US"/>
        </w:rPr>
      </w:pPr>
      <w:r>
        <w:rPr>
          <w:lang w:val="en-US"/>
        </w:rPr>
        <w:t>2023</w:t>
      </w:r>
    </w:p>
    <w:p w14:paraId="458D370A" w14:textId="078F4C29" w:rsidR="00CB0496" w:rsidRDefault="00CB0496" w:rsidP="00BB4D4C">
      <w:pPr>
        <w:pStyle w:val="1"/>
        <w:spacing w:line="240" w:lineRule="auto"/>
        <w:rPr>
          <w:szCs w:val="24"/>
          <w:lang w:val="en-US"/>
        </w:rPr>
      </w:pPr>
      <w:r w:rsidRPr="00DB6B46">
        <w:rPr>
          <w:szCs w:val="24"/>
          <w:lang w:val="en-US"/>
        </w:rPr>
        <w:lastRenderedPageBreak/>
        <w:t>Goal</w:t>
      </w:r>
    </w:p>
    <w:p w14:paraId="2186D008" w14:textId="00617D97" w:rsidR="00D242F3" w:rsidRPr="00DE2BBD" w:rsidRDefault="00DE2BBD" w:rsidP="00D242F3">
      <w:pPr>
        <w:rPr>
          <w:lang w:val="en-US"/>
        </w:rPr>
      </w:pPr>
      <w:r w:rsidRPr="00DE2BBD">
        <w:rPr>
          <w:lang w:val="en-US"/>
        </w:rPr>
        <w:t>The use of stochastic and metaheuristic algorithms (Simulated Annealing, Differential Evolution, Particle Swarm Optimization) in the tasks of unconstrained nonlinear optimization and the experimental comparison of them with Nelder-Mead and Levenberg-Marquardt algorithms.</w:t>
      </w:r>
    </w:p>
    <w:p w14:paraId="063984CB" w14:textId="56F17CCC" w:rsidR="00CB0496" w:rsidRDefault="006B2E09" w:rsidP="00BB4D4C">
      <w:pPr>
        <w:pStyle w:val="1"/>
        <w:spacing w:line="240" w:lineRule="auto"/>
        <w:rPr>
          <w:szCs w:val="24"/>
          <w:lang w:val="en-US"/>
        </w:rPr>
      </w:pPr>
      <w:r w:rsidRPr="00DB6B46">
        <w:rPr>
          <w:szCs w:val="24"/>
          <w:lang w:val="en-US"/>
        </w:rPr>
        <w:t>Problem</w:t>
      </w:r>
    </w:p>
    <w:p w14:paraId="2FA85DBB" w14:textId="1CA32804" w:rsidR="00064F65" w:rsidRDefault="00064F65" w:rsidP="00931732">
      <w:pPr>
        <w:pStyle w:val="a5"/>
        <w:numPr>
          <w:ilvl w:val="0"/>
          <w:numId w:val="5"/>
        </w:numPr>
        <w:ind w:left="0" w:firstLine="709"/>
        <w:rPr>
          <w:lang w:val="en-US"/>
        </w:rPr>
      </w:pPr>
      <w:r w:rsidRPr="00064F65">
        <w:rPr>
          <w:lang w:val="en-US"/>
        </w:rPr>
        <w:t>Generate the noisy data (</w:t>
      </w:r>
      <w:r w:rsidRPr="00064F65">
        <w:rPr>
          <w:rFonts w:ascii="Cambria Math" w:hAnsi="Cambria Math" w:cs="Cambria Math"/>
        </w:rPr>
        <w:t>𝑥𝑘</w:t>
      </w:r>
      <w:r w:rsidRPr="00064F65">
        <w:rPr>
          <w:lang w:val="en-US"/>
        </w:rPr>
        <w:t xml:space="preserve">, </w:t>
      </w:r>
      <w:r w:rsidRPr="00064F65">
        <w:rPr>
          <w:rFonts w:ascii="Cambria Math" w:hAnsi="Cambria Math" w:cs="Cambria Math"/>
        </w:rPr>
        <w:t>𝑦𝑘</w:t>
      </w:r>
      <w:r w:rsidRPr="00064F65">
        <w:rPr>
          <w:lang w:val="en-US"/>
        </w:rPr>
        <w:t xml:space="preserve">), where </w:t>
      </w:r>
      <w:r w:rsidRPr="00064F65">
        <w:rPr>
          <w:rFonts w:ascii="Cambria Math" w:hAnsi="Cambria Math" w:cs="Cambria Math"/>
        </w:rPr>
        <w:t>𝑘</w:t>
      </w:r>
      <w:r w:rsidRPr="00064F65">
        <w:rPr>
          <w:lang w:val="en-US"/>
        </w:rPr>
        <w:t xml:space="preserve"> = 0, … ,1000, according to the rule:</w:t>
      </w:r>
    </w:p>
    <w:p w14:paraId="294628B9" w14:textId="7A40FA78" w:rsidR="00064F65" w:rsidRDefault="00064F65" w:rsidP="00064F65">
      <w:pPr>
        <w:pStyle w:val="a3"/>
        <w:rPr>
          <w:lang w:val="en-US"/>
        </w:rPr>
      </w:pPr>
      <w:r w:rsidRPr="00064F65">
        <w:rPr>
          <w:lang w:val="en-US"/>
        </w:rPr>
        <w:drawing>
          <wp:inline distT="0" distB="0" distL="0" distR="0" wp14:anchorId="29D5CDF3" wp14:editId="27DD95EE">
            <wp:extent cx="4549140" cy="1190897"/>
            <wp:effectExtent l="0" t="0" r="3810" b="9525"/>
            <wp:docPr id="379237705" name="Рисунок 1" descr="Изображение выглядит как текст, Шрифт, линия, бел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237705" name="Рисунок 1" descr="Изображение выглядит как текст, Шрифт, линия, белый&#10;&#10;Автоматически созданное описание"/>
                    <pic:cNvPicPr/>
                  </pic:nvPicPr>
                  <pic:blipFill>
                    <a:blip r:embed="rId8">
                      <a:extLst>
                        <a:ext uri="{28A0092B-C50C-407E-A947-70E740481C1C}">
                          <a14:useLocalDpi xmlns:a14="http://schemas.microsoft.com/office/drawing/2010/main" val="0"/>
                        </a:ext>
                      </a:extLst>
                    </a:blip>
                    <a:stretch>
                      <a:fillRect/>
                    </a:stretch>
                  </pic:blipFill>
                  <pic:spPr>
                    <a:xfrm>
                      <a:off x="0" y="0"/>
                      <a:ext cx="4559372" cy="1193576"/>
                    </a:xfrm>
                    <a:prstGeom prst="rect">
                      <a:avLst/>
                    </a:prstGeom>
                  </pic:spPr>
                </pic:pic>
              </a:graphicData>
            </a:graphic>
          </wp:inline>
        </w:drawing>
      </w:r>
    </w:p>
    <w:p w14:paraId="3E7C2A72" w14:textId="3EA71FAA" w:rsidR="00064F65" w:rsidRPr="00064F65" w:rsidRDefault="00064F65" w:rsidP="00064F65">
      <w:pPr>
        <w:rPr>
          <w:lang w:val="en-US"/>
        </w:rPr>
      </w:pPr>
      <w:r w:rsidRPr="00064F65">
        <w:rPr>
          <w:lang w:val="en-US"/>
        </w:rPr>
        <w:t xml:space="preserve">where </w:t>
      </w:r>
      <w:r>
        <w:rPr>
          <w:rFonts w:ascii="Cambria Math" w:hAnsi="Cambria Math" w:cs="Cambria Math"/>
        </w:rPr>
        <w:t>𝛿</w:t>
      </w:r>
      <w:r w:rsidRPr="00064F65">
        <w:rPr>
          <w:rFonts w:ascii="Cambria Math" w:hAnsi="Cambria Math" w:cs="Cambria Math"/>
          <w:vertAlign w:val="subscript"/>
        </w:rPr>
        <w:t>𝑘</w:t>
      </w:r>
      <w:r w:rsidRPr="00064F65">
        <w:rPr>
          <w:lang w:val="en-US"/>
        </w:rPr>
        <w:t>~</w:t>
      </w:r>
      <w:r>
        <w:rPr>
          <w:rFonts w:ascii="Cambria Math" w:hAnsi="Cambria Math" w:cs="Cambria Math"/>
        </w:rPr>
        <w:t>𝑁</w:t>
      </w:r>
      <w:r w:rsidRPr="00064F65">
        <w:rPr>
          <w:lang w:val="en-US"/>
        </w:rPr>
        <w:t xml:space="preserve">(0,1) are values of a random variable with standard normal distribution. Approximate the data by the rational </w:t>
      </w:r>
      <w:proofErr w:type="gramStart"/>
      <w:r w:rsidRPr="00064F65">
        <w:rPr>
          <w:lang w:val="en-US"/>
        </w:rPr>
        <w:t>function</w:t>
      </w:r>
      <w:proofErr w:type="gramEnd"/>
    </w:p>
    <w:p w14:paraId="03A194E6" w14:textId="3586DDE2" w:rsidR="00064F65" w:rsidRDefault="00064F65" w:rsidP="00064F65">
      <w:pPr>
        <w:pStyle w:val="a3"/>
      </w:pPr>
      <w:r w:rsidRPr="00064F65">
        <w:drawing>
          <wp:inline distT="0" distB="0" distL="0" distR="0" wp14:anchorId="11FAEE10" wp14:editId="3A04980D">
            <wp:extent cx="2217420" cy="488584"/>
            <wp:effectExtent l="0" t="0" r="0" b="6985"/>
            <wp:docPr id="1223325235" name="Рисунок 1" descr="Изображение выглядит как Шрифт, текст, линия,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325235" name="Рисунок 1" descr="Изображение выглядит как Шрифт, текст, линия, число&#10;&#10;Автоматически созданное описание"/>
                    <pic:cNvPicPr/>
                  </pic:nvPicPr>
                  <pic:blipFill>
                    <a:blip r:embed="rId9">
                      <a:extLst>
                        <a:ext uri="{28A0092B-C50C-407E-A947-70E740481C1C}">
                          <a14:useLocalDpi xmlns:a14="http://schemas.microsoft.com/office/drawing/2010/main" val="0"/>
                        </a:ext>
                      </a:extLst>
                    </a:blip>
                    <a:stretch>
                      <a:fillRect/>
                    </a:stretch>
                  </pic:blipFill>
                  <pic:spPr>
                    <a:xfrm>
                      <a:off x="0" y="0"/>
                      <a:ext cx="2223260" cy="489871"/>
                    </a:xfrm>
                    <a:prstGeom prst="rect">
                      <a:avLst/>
                    </a:prstGeom>
                  </pic:spPr>
                </pic:pic>
              </a:graphicData>
            </a:graphic>
          </wp:inline>
        </w:drawing>
      </w:r>
    </w:p>
    <w:p w14:paraId="77F7A403" w14:textId="7B1CEFE2" w:rsidR="00064F65" w:rsidRDefault="00064F65" w:rsidP="00064F65">
      <w:pPr>
        <w:rPr>
          <w:lang w:val="en-US"/>
        </w:rPr>
      </w:pPr>
      <w:r w:rsidRPr="00064F65">
        <w:rPr>
          <w:lang w:val="en-US"/>
        </w:rPr>
        <w:t>by means of least squares through the numerical minimization of the following function:</w:t>
      </w:r>
    </w:p>
    <w:p w14:paraId="50997DD4" w14:textId="63DEF64C" w:rsidR="00064F65" w:rsidRDefault="00064F65" w:rsidP="00064F65">
      <w:pPr>
        <w:pStyle w:val="a3"/>
        <w:rPr>
          <w:lang w:val="en-US"/>
        </w:rPr>
      </w:pPr>
      <w:r w:rsidRPr="00064F65">
        <w:rPr>
          <w:lang w:val="en-US"/>
        </w:rPr>
        <w:drawing>
          <wp:inline distT="0" distB="0" distL="0" distR="0" wp14:anchorId="7B9BB585" wp14:editId="175E7F36">
            <wp:extent cx="3246120" cy="652258"/>
            <wp:effectExtent l="0" t="0" r="0" b="0"/>
            <wp:docPr id="944988952" name="Рисунок 1" descr="Изображение выглядит как Шрифт, текст, белый,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988952" name="Рисунок 1" descr="Изображение выглядит как Шрифт, текст, белый, линия&#10;&#10;Автоматически созданное описание"/>
                    <pic:cNvPicPr/>
                  </pic:nvPicPr>
                  <pic:blipFill>
                    <a:blip r:embed="rId10">
                      <a:extLst>
                        <a:ext uri="{28A0092B-C50C-407E-A947-70E740481C1C}">
                          <a14:useLocalDpi xmlns:a14="http://schemas.microsoft.com/office/drawing/2010/main" val="0"/>
                        </a:ext>
                      </a:extLst>
                    </a:blip>
                    <a:stretch>
                      <a:fillRect/>
                    </a:stretch>
                  </pic:blipFill>
                  <pic:spPr>
                    <a:xfrm>
                      <a:off x="0" y="0"/>
                      <a:ext cx="3265906" cy="656234"/>
                    </a:xfrm>
                    <a:prstGeom prst="rect">
                      <a:avLst/>
                    </a:prstGeom>
                  </pic:spPr>
                </pic:pic>
              </a:graphicData>
            </a:graphic>
          </wp:inline>
        </w:drawing>
      </w:r>
    </w:p>
    <w:p w14:paraId="6516C780" w14:textId="1308AB65" w:rsidR="00064F65" w:rsidRPr="00064F65" w:rsidRDefault="00064F65" w:rsidP="00064F65">
      <w:pPr>
        <w:rPr>
          <w:lang w:val="en-US"/>
        </w:rPr>
      </w:pPr>
      <w:r w:rsidRPr="00064F65">
        <w:rPr>
          <w:lang w:val="en-US"/>
        </w:rPr>
        <w:t xml:space="preserve">To solve the minimization problem, use Nelder-Mead algorithm, Levenberg-Marquardt algorithm and </w:t>
      </w:r>
      <w:r w:rsidRPr="00064F65">
        <w:rPr>
          <w:b/>
          <w:bCs/>
          <w:lang w:val="en-US"/>
        </w:rPr>
        <w:t>at least two</w:t>
      </w:r>
      <w:r w:rsidRPr="00064F65">
        <w:rPr>
          <w:lang w:val="en-US"/>
        </w:rPr>
        <w:t xml:space="preserve"> of the methods among Simulated Annealing, Differential Evolution and Particle Swarm Optimization. If necessary, set the initial approximations and other parameters of the methods. Use </w:t>
      </w:r>
      <w:r>
        <w:rPr>
          <w:rFonts w:ascii="Cambria Math" w:hAnsi="Cambria Math" w:cs="Cambria Math"/>
        </w:rPr>
        <w:t>𝜀</w:t>
      </w:r>
      <w:r w:rsidRPr="00064F65">
        <w:rPr>
          <w:lang w:val="en-US"/>
        </w:rPr>
        <w:t xml:space="preserve"> = 0.001 as the precision; at most 1000 iterations are allowed. Visualize the data and the approximants obtained </w:t>
      </w:r>
      <w:r w:rsidRPr="00064F65">
        <w:rPr>
          <w:b/>
          <w:bCs/>
          <w:lang w:val="en-US"/>
        </w:rPr>
        <w:t>in a single plot</w:t>
      </w:r>
      <w:r w:rsidRPr="00064F65">
        <w:rPr>
          <w:lang w:val="en-US"/>
        </w:rPr>
        <w:t>. Analyze and compare the results obtained (in terms of number of iterations, precision, number of function evaluations, etc.).</w:t>
      </w:r>
    </w:p>
    <w:p w14:paraId="74629025" w14:textId="7BA70E62" w:rsidR="00931732" w:rsidRPr="00931732" w:rsidRDefault="00931732" w:rsidP="00931732">
      <w:pPr>
        <w:pStyle w:val="a5"/>
        <w:numPr>
          <w:ilvl w:val="0"/>
          <w:numId w:val="5"/>
        </w:numPr>
        <w:ind w:left="0" w:firstLine="709"/>
        <w:rPr>
          <w:szCs w:val="21"/>
          <w:lang w:val="en-US"/>
        </w:rPr>
      </w:pPr>
      <w:r w:rsidRPr="00931732">
        <w:rPr>
          <w:lang w:val="en-US"/>
        </w:rPr>
        <w:t>Choose at least 15 cities in the world having land transport connections between</w:t>
      </w:r>
      <w:r>
        <w:rPr>
          <w:lang w:val="en-US"/>
        </w:rPr>
        <w:t xml:space="preserve"> </w:t>
      </w:r>
      <w:r w:rsidRPr="00931732">
        <w:rPr>
          <w:lang w:val="en-US"/>
        </w:rPr>
        <w:t xml:space="preserve">them. Calculate the distance matrix for them and then apply the Simulated Annealing method to solve the corresponding Travelling Salesman Problem. Visualize the results at the first and the last iteration. If necessary, use the city dataset from </w:t>
      </w:r>
      <w:hyperlink r:id="rId11" w:history="1">
        <w:r w:rsidRPr="00437D88">
          <w:rPr>
            <w:rStyle w:val="ad"/>
            <w:lang w:val="en-US"/>
          </w:rPr>
          <w:t>https://people.sc.fsu.edu/~jburkardt/datasets/cities/cities.htm</w:t>
        </w:r>
      </w:hyperlink>
    </w:p>
    <w:p w14:paraId="7E721AC1" w14:textId="5F156A25" w:rsidR="006B2E09" w:rsidRDefault="006B2E09" w:rsidP="00BB4D4C">
      <w:pPr>
        <w:pStyle w:val="1"/>
        <w:spacing w:line="240" w:lineRule="auto"/>
        <w:rPr>
          <w:szCs w:val="24"/>
          <w:lang w:val="en-US"/>
        </w:rPr>
      </w:pPr>
      <w:r w:rsidRPr="001563BA">
        <w:rPr>
          <w:szCs w:val="24"/>
          <w:lang w:val="en-US"/>
        </w:rPr>
        <w:lastRenderedPageBreak/>
        <w:t>Theory</w:t>
      </w:r>
    </w:p>
    <w:p w14:paraId="3FF4718F" w14:textId="7E420E91" w:rsidR="00F22D74" w:rsidRDefault="00D84A51" w:rsidP="001563BA">
      <w:pPr>
        <w:rPr>
          <w:lang w:val="en-US"/>
        </w:rPr>
      </w:pPr>
      <w:r w:rsidRPr="00D84A51">
        <w:rPr>
          <w:lang w:val="en-US"/>
        </w:rPr>
        <w:t>Stochastic (Monte Carlo) algorithms are a broad class of algorithms that rely on repeated random sampling to solve an optimization problem. These methods are most useful when it is impossible or difficult to apply other methods (for example, there is no information about the differentiability of the function being optimized or the problem is discrete).</w:t>
      </w:r>
    </w:p>
    <w:p w14:paraId="74EECCD4" w14:textId="1F074D2B" w:rsidR="00D84A51" w:rsidRDefault="00D84A51" w:rsidP="001563BA">
      <w:pPr>
        <w:rPr>
          <w:lang w:val="en-US"/>
        </w:rPr>
      </w:pPr>
      <w:r w:rsidRPr="00D84A51">
        <w:rPr>
          <w:lang w:val="en-US"/>
        </w:rPr>
        <w:t>Metaheuristic algorithms are algorithms inspired by natural phenomena that solve an optimization problem by trial and error. and error. Metaheuristic methods, generally speaking, do not guarantee that a solution to the optimization problem will be found.</w:t>
      </w:r>
    </w:p>
    <w:p w14:paraId="7BCCBA1D" w14:textId="6459F407" w:rsidR="00D84A51" w:rsidRDefault="00D84A51" w:rsidP="001563BA">
      <w:pPr>
        <w:rPr>
          <w:lang w:val="en-US"/>
        </w:rPr>
      </w:pPr>
      <w:r w:rsidRPr="00D84A51">
        <w:rPr>
          <w:lang w:val="en-US"/>
        </w:rPr>
        <w:t xml:space="preserve">This lab work covers methods for Simulating Annealing, Differential Evolution, and Particle Swarm Optimization. Recall that simulated annealing is a metaheuristic algorithm that solves an optimization problem similar to the annealing process in metallurgy (heating and controlled cooling of a material to increase its crystal size and reduce defects). Differential evolution is a metaheuristic algorithm that solves the optimization problem through the evolution of a population of agents, i.e., possible solutions, creating new generations of agents by combining existing ones and further selecting the best ones. The particle swarm method is a metaheuristic algorithm that solves the optimization problem by iteratively changing the position of possible solutions (particles) at a certain rate. The change in the position of each particle is influenced by its </w:t>
      </w:r>
      <w:proofErr w:type="gramStart"/>
      <w:r w:rsidRPr="00D84A51">
        <w:rPr>
          <w:lang w:val="en-US"/>
        </w:rPr>
        <w:t>best known</w:t>
      </w:r>
      <w:proofErr w:type="gramEnd"/>
      <w:r w:rsidRPr="00D84A51">
        <w:rPr>
          <w:lang w:val="en-US"/>
        </w:rPr>
        <w:t xml:space="preserve"> position and the best known positions of other particles.</w:t>
      </w:r>
    </w:p>
    <w:p w14:paraId="3F8F1D95" w14:textId="5B14600A" w:rsidR="00D84A51" w:rsidRPr="00D84A51" w:rsidRDefault="00D84A51" w:rsidP="001563BA">
      <w:pPr>
        <w:rPr>
          <w:lang w:val="en-US"/>
        </w:rPr>
      </w:pPr>
      <w:r w:rsidRPr="00D84A51">
        <w:rPr>
          <w:lang w:val="en-US"/>
        </w:rPr>
        <w:t xml:space="preserve">Simulated annealing </w:t>
      </w:r>
      <w:r w:rsidR="00D66205">
        <w:rPr>
          <w:lang w:val="en-US"/>
        </w:rPr>
        <w:t>–</w:t>
      </w:r>
      <w:r w:rsidRPr="00D84A51">
        <w:rPr>
          <w:lang w:val="en-US"/>
        </w:rPr>
        <w:t xml:space="preserve"> A general algorithmic method for solving a global optimization problem, especially discrete and combinatorial optimization. One example of Monte Carlo methods. The algorithm is based on the simulation of the physical process that occurs during the crystallization of a substance, including the annealing of metals. It is assumed that the atoms of the substance are almost lined up in the crystal lattice, but transitions of individual atoms from one cell to another are still allowed. The activity of atoms is the greater the higher the temperature, which is gradually lowered, leading to the fact that the probability of transitions to states with higher energy decreases. A stable crystal lattice corresponds to the minimum energy of the atoms, so the atom either transitions to a lower energy state or stays in place.</w:t>
      </w:r>
    </w:p>
    <w:p w14:paraId="2F35BE2C" w14:textId="065F0A06" w:rsidR="00D84A51" w:rsidRPr="004E79E5" w:rsidRDefault="00D84A51" w:rsidP="001563BA">
      <w:pPr>
        <w:rPr>
          <w:lang w:val="en-US"/>
        </w:rPr>
      </w:pPr>
      <w:r w:rsidRPr="004E79E5">
        <w:rPr>
          <w:lang w:val="en-US"/>
        </w:rPr>
        <w:t xml:space="preserve">Differential Evolution </w:t>
      </w:r>
      <w:r w:rsidR="00D66205" w:rsidRPr="004E79E5">
        <w:rPr>
          <w:lang w:val="en-US"/>
        </w:rPr>
        <w:t>–</w:t>
      </w:r>
      <w:r w:rsidRPr="004E79E5">
        <w:rPr>
          <w:lang w:val="en-US"/>
        </w:rPr>
        <w:t xml:space="preserve"> </w:t>
      </w:r>
      <w:r w:rsidR="004E79E5" w:rsidRPr="004E79E5">
        <w:rPr>
          <w:lang w:val="en-US"/>
        </w:rPr>
        <w:t xml:space="preserve">a method of multivariate mathematical optimization that belongs to the class of stochastic optimization algorithms (i.e., works using random numbers) and uses some ideas of genetic algorithms, but, unlike them, does not require working with variables in binary code. It is a direct optimization method, that is, it requires only the ability to compute the values of the target function, but not its derivatives. The method of differential evolution is designed to find the global minimum (or maximum) of non-differentiable, nonlinear, multimodal (having, possibly, a large number of local extrema) functions from many variables. The method is </w:t>
      </w:r>
      <w:r w:rsidR="004E79E5" w:rsidRPr="004E79E5">
        <w:rPr>
          <w:lang w:val="en-US"/>
        </w:rPr>
        <w:lastRenderedPageBreak/>
        <w:t>easy to implement and use (it contains few control parameters requiring selection</w:t>
      </w:r>
      <w:proofErr w:type="gramStart"/>
      <w:r w:rsidR="004E79E5" w:rsidRPr="004E79E5">
        <w:rPr>
          <w:lang w:val="en-US"/>
        </w:rPr>
        <w:t>), and</w:t>
      </w:r>
      <w:proofErr w:type="gramEnd"/>
      <w:r w:rsidR="004E79E5" w:rsidRPr="004E79E5">
        <w:rPr>
          <w:lang w:val="en-US"/>
        </w:rPr>
        <w:t xml:space="preserve"> is easily parallelized.</w:t>
      </w:r>
    </w:p>
    <w:p w14:paraId="126089A4" w14:textId="195A4485" w:rsidR="004E79E5" w:rsidRPr="004E79E5" w:rsidRDefault="004E79E5" w:rsidP="001563BA">
      <w:pPr>
        <w:rPr>
          <w:lang w:val="en-US"/>
        </w:rPr>
      </w:pPr>
      <w:r w:rsidRPr="004E79E5">
        <w:rPr>
          <w:lang w:val="en-US"/>
        </w:rPr>
        <w:t xml:space="preserve">Particle Swarm Optimization </w:t>
      </w:r>
      <w:r>
        <w:rPr>
          <w:lang w:val="en-US"/>
        </w:rPr>
        <w:t>–</w:t>
      </w:r>
      <w:r w:rsidRPr="004E79E5">
        <w:rPr>
          <w:lang w:val="en-US"/>
        </w:rPr>
        <w:t xml:space="preserve"> is a numerical optimization method that does not require knowing the exact gradient of the function being optimized. The algorithm is quite simple. It models a multi-agent system where agents-particles move towards optimal solutions while exchanging information with their neighbors. The current state of a particle is characterized by its coordinates in the solution space (i.e., the actual solution associated with it), as well as the velocity vector of the movement. Both of these parameters are chosen randomly at the initialization stage. In addition, each particle stores the coordinates of the best solution found by it, as well as the best solution traversed by all particles - this simulates the instantaneous exchange of information between birds. At each iteration of the algorithm, the direction and length of the velocity vector of each particle are changed in accordance with the information about the found optima.</w:t>
      </w:r>
    </w:p>
    <w:p w14:paraId="43CE9B7E" w14:textId="2DB8BBD5" w:rsidR="00787C0A" w:rsidRPr="00DB6B46" w:rsidRDefault="00183991" w:rsidP="00BB4D4C">
      <w:pPr>
        <w:pStyle w:val="1"/>
        <w:spacing w:line="240" w:lineRule="auto"/>
        <w:rPr>
          <w:szCs w:val="24"/>
          <w:lang w:val="en-US"/>
        </w:rPr>
      </w:pPr>
      <w:r w:rsidRPr="00DB6B46">
        <w:rPr>
          <w:szCs w:val="24"/>
          <w:lang w:val="en-US"/>
        </w:rPr>
        <w:t>Materials and methods</w:t>
      </w:r>
    </w:p>
    <w:p w14:paraId="6374EE37" w14:textId="6915E387" w:rsidR="00787C0A" w:rsidRPr="00DB6B46" w:rsidRDefault="00183991" w:rsidP="00524C73">
      <w:pPr>
        <w:rPr>
          <w:lang w:val="en-US"/>
        </w:rPr>
      </w:pPr>
      <w:r w:rsidRPr="00DB6B46">
        <w:rPr>
          <w:lang w:val="en-US"/>
        </w:rPr>
        <w:t>In this task, all calculations were performed on the student's personal laptop. The work was performed in the Python programming language.</w:t>
      </w:r>
    </w:p>
    <w:p w14:paraId="3D825107" w14:textId="07B666E6" w:rsidR="006B2E09" w:rsidRDefault="006B2E09" w:rsidP="00BB4D4C">
      <w:pPr>
        <w:pStyle w:val="1"/>
        <w:spacing w:line="240" w:lineRule="auto"/>
        <w:rPr>
          <w:szCs w:val="24"/>
          <w:lang w:val="en-US"/>
        </w:rPr>
      </w:pPr>
      <w:r w:rsidRPr="00DB6B46">
        <w:rPr>
          <w:szCs w:val="24"/>
          <w:lang w:val="en-US"/>
        </w:rPr>
        <w:t>Results</w:t>
      </w:r>
    </w:p>
    <w:p w14:paraId="6E6C748E" w14:textId="77777777" w:rsidR="001918EE" w:rsidRPr="001918EE" w:rsidRDefault="00333D2F" w:rsidP="00207E32">
      <w:pPr>
        <w:rPr>
          <w:lang w:val="en-US"/>
        </w:rPr>
      </w:pPr>
      <w:r>
        <w:rPr>
          <w:lang w:val="en-US"/>
        </w:rPr>
        <w:t>I</w:t>
      </w:r>
      <w:r w:rsidRPr="001E383D">
        <w:rPr>
          <w:lang w:val="en-US"/>
        </w:rPr>
        <w:t xml:space="preserve">. </w:t>
      </w:r>
      <w:r w:rsidR="001918EE" w:rsidRPr="001918EE">
        <w:rPr>
          <w:lang w:val="en-US"/>
        </w:rPr>
        <w:t>Having generated noisy data and approximated by a rational function, we solved the minimization problem using Nelder-Mead algorithm, Levenberg-Marquardt algorithm and Differential Evolution and Particle Swarm Optimization as two selected methods considered in this paper. The results obtained for all the above methods are presented in Figure 1.</w:t>
      </w:r>
    </w:p>
    <w:p w14:paraId="3FAE0911" w14:textId="02EC01DA" w:rsidR="0086396D" w:rsidRDefault="001918EE" w:rsidP="00207E32">
      <w:pPr>
        <w:rPr>
          <w:lang w:val="en-US"/>
        </w:rPr>
      </w:pPr>
      <w:r w:rsidRPr="001918EE">
        <w:rPr>
          <w:lang w:val="en-US"/>
        </w:rPr>
        <w:t>To compare the performance of the algorithms, their outputs and operation parameters are listed in Table 1.</w:t>
      </w:r>
    </w:p>
    <w:p w14:paraId="7AFEE56B" w14:textId="2B3DB1B7" w:rsidR="001918EE" w:rsidRPr="001918EE" w:rsidRDefault="001918EE" w:rsidP="001918EE">
      <w:pPr>
        <w:pStyle w:val="a6"/>
        <w:rPr>
          <w:lang w:val="en-US"/>
        </w:rPr>
      </w:pPr>
      <w:r w:rsidRPr="001918EE">
        <w:rPr>
          <w:lang w:val="en-US"/>
        </w:rPr>
        <w:t>Table 1 - Results of the algorithms</w:t>
      </w:r>
    </w:p>
    <w:tbl>
      <w:tblPr>
        <w:tblStyle w:val="af"/>
        <w:tblW w:w="0" w:type="auto"/>
        <w:tblLook w:val="04A0" w:firstRow="1" w:lastRow="0" w:firstColumn="1" w:lastColumn="0" w:noHBand="0" w:noVBand="1"/>
      </w:tblPr>
      <w:tblGrid>
        <w:gridCol w:w="1555"/>
        <w:gridCol w:w="1115"/>
        <w:gridCol w:w="1335"/>
        <w:gridCol w:w="1335"/>
        <w:gridCol w:w="1335"/>
        <w:gridCol w:w="1335"/>
        <w:gridCol w:w="1335"/>
      </w:tblGrid>
      <w:tr w:rsidR="0086396D" w14:paraId="3E43F8B1" w14:textId="77777777" w:rsidTr="00D23962">
        <w:tc>
          <w:tcPr>
            <w:tcW w:w="1555" w:type="dxa"/>
          </w:tcPr>
          <w:p w14:paraId="50B0958A" w14:textId="3BBA9AC5" w:rsidR="0086396D" w:rsidRDefault="0086396D" w:rsidP="00D23962">
            <w:pPr>
              <w:pStyle w:val="af0"/>
            </w:pPr>
            <w:r>
              <w:t>algorithm</w:t>
            </w:r>
          </w:p>
        </w:tc>
        <w:tc>
          <w:tcPr>
            <w:tcW w:w="1115" w:type="dxa"/>
          </w:tcPr>
          <w:p w14:paraId="2165B88F" w14:textId="7AF90D92" w:rsidR="0086396D" w:rsidRPr="00D23962" w:rsidRDefault="00D23962" w:rsidP="00D23962">
            <w:pPr>
              <w:pStyle w:val="af0"/>
            </w:pPr>
            <w:r>
              <w:t>a</w:t>
            </w:r>
          </w:p>
        </w:tc>
        <w:tc>
          <w:tcPr>
            <w:tcW w:w="1335" w:type="dxa"/>
          </w:tcPr>
          <w:p w14:paraId="56660F3A" w14:textId="3F8A8317" w:rsidR="0086396D" w:rsidRDefault="00D23962" w:rsidP="00D23962">
            <w:pPr>
              <w:pStyle w:val="af0"/>
            </w:pPr>
            <w:r>
              <w:t>b</w:t>
            </w:r>
          </w:p>
        </w:tc>
        <w:tc>
          <w:tcPr>
            <w:tcW w:w="1335" w:type="dxa"/>
          </w:tcPr>
          <w:p w14:paraId="246316A3" w14:textId="3FD3D64F" w:rsidR="0086396D" w:rsidRDefault="00D23962" w:rsidP="00D23962">
            <w:pPr>
              <w:pStyle w:val="af0"/>
            </w:pPr>
            <w:r>
              <w:t>c</w:t>
            </w:r>
          </w:p>
        </w:tc>
        <w:tc>
          <w:tcPr>
            <w:tcW w:w="1335" w:type="dxa"/>
          </w:tcPr>
          <w:p w14:paraId="08683AA4" w14:textId="3CD15D15" w:rsidR="0086396D" w:rsidRDefault="00D23962" w:rsidP="00D23962">
            <w:pPr>
              <w:pStyle w:val="af0"/>
            </w:pPr>
            <w:r>
              <w:t>d</w:t>
            </w:r>
          </w:p>
        </w:tc>
        <w:tc>
          <w:tcPr>
            <w:tcW w:w="1335" w:type="dxa"/>
          </w:tcPr>
          <w:p w14:paraId="219E6DBC" w14:textId="68133B0A" w:rsidR="0086396D" w:rsidRDefault="00D23962" w:rsidP="00D23962">
            <w:pPr>
              <w:pStyle w:val="af0"/>
            </w:pPr>
            <w:r>
              <w:t>f-calculation</w:t>
            </w:r>
          </w:p>
        </w:tc>
        <w:tc>
          <w:tcPr>
            <w:tcW w:w="1335" w:type="dxa"/>
          </w:tcPr>
          <w:p w14:paraId="55E49C10" w14:textId="7AEFE20D" w:rsidR="0086396D" w:rsidRDefault="00D23962" w:rsidP="00D23962">
            <w:pPr>
              <w:pStyle w:val="af0"/>
            </w:pPr>
            <w:r>
              <w:t>iterations</w:t>
            </w:r>
          </w:p>
        </w:tc>
      </w:tr>
      <w:tr w:rsidR="0086396D" w14:paraId="1ACA1147" w14:textId="77777777" w:rsidTr="00D23962">
        <w:tc>
          <w:tcPr>
            <w:tcW w:w="1555" w:type="dxa"/>
          </w:tcPr>
          <w:p w14:paraId="50A860D6" w14:textId="37B39A7A" w:rsidR="0086396D" w:rsidRDefault="00D23962" w:rsidP="00D23962">
            <w:pPr>
              <w:pStyle w:val="af0"/>
            </w:pPr>
            <w:r w:rsidRPr="00D23962">
              <w:t>Nelder-Mead</w:t>
            </w:r>
          </w:p>
        </w:tc>
        <w:tc>
          <w:tcPr>
            <w:tcW w:w="1115" w:type="dxa"/>
          </w:tcPr>
          <w:p w14:paraId="6697D6F8" w14:textId="2B3B5380" w:rsidR="0086396D" w:rsidRDefault="00B84214" w:rsidP="00D23962">
            <w:pPr>
              <w:pStyle w:val="af0"/>
            </w:pPr>
            <w:r w:rsidRPr="00B84214">
              <w:t>-1.0031</w:t>
            </w:r>
          </w:p>
        </w:tc>
        <w:tc>
          <w:tcPr>
            <w:tcW w:w="1335" w:type="dxa"/>
          </w:tcPr>
          <w:p w14:paraId="6A1ED124" w14:textId="02D54255" w:rsidR="0086396D" w:rsidRDefault="00B84214" w:rsidP="00D23962">
            <w:pPr>
              <w:pStyle w:val="af0"/>
            </w:pPr>
            <w:r w:rsidRPr="00B84214">
              <w:t>1.0036</w:t>
            </w:r>
          </w:p>
        </w:tc>
        <w:tc>
          <w:tcPr>
            <w:tcW w:w="1335" w:type="dxa"/>
          </w:tcPr>
          <w:p w14:paraId="3B4A453E" w14:textId="1C0A2213" w:rsidR="0086396D" w:rsidRDefault="00B84214" w:rsidP="00D23962">
            <w:pPr>
              <w:pStyle w:val="af0"/>
            </w:pPr>
            <w:r w:rsidRPr="00B84214">
              <w:t>-2.0009</w:t>
            </w:r>
          </w:p>
        </w:tc>
        <w:tc>
          <w:tcPr>
            <w:tcW w:w="1335" w:type="dxa"/>
          </w:tcPr>
          <w:p w14:paraId="2B4F3C55" w14:textId="043D8944" w:rsidR="0086396D" w:rsidRDefault="00D23962" w:rsidP="00D23962">
            <w:pPr>
              <w:pStyle w:val="af0"/>
            </w:pPr>
            <w:r w:rsidRPr="00D23962">
              <w:t>1.0009</w:t>
            </w:r>
          </w:p>
        </w:tc>
        <w:tc>
          <w:tcPr>
            <w:tcW w:w="1335" w:type="dxa"/>
          </w:tcPr>
          <w:p w14:paraId="19CA566F" w14:textId="419B8420" w:rsidR="0086396D" w:rsidRDefault="00D23962" w:rsidP="00D23962">
            <w:pPr>
              <w:pStyle w:val="af0"/>
            </w:pPr>
            <w:r>
              <w:t>5</w:t>
            </w:r>
            <w:r w:rsidR="00B84214">
              <w:t>7</w:t>
            </w:r>
            <w:r>
              <w:t>0</w:t>
            </w:r>
          </w:p>
        </w:tc>
        <w:tc>
          <w:tcPr>
            <w:tcW w:w="1335" w:type="dxa"/>
          </w:tcPr>
          <w:p w14:paraId="026293BB" w14:textId="210E1207" w:rsidR="0086396D" w:rsidRDefault="00D23962" w:rsidP="00D23962">
            <w:pPr>
              <w:pStyle w:val="af0"/>
            </w:pPr>
            <w:r>
              <w:t>33</w:t>
            </w:r>
            <w:r w:rsidR="00B84214">
              <w:t>4</w:t>
            </w:r>
          </w:p>
        </w:tc>
      </w:tr>
      <w:tr w:rsidR="0086396D" w14:paraId="1CDE449C" w14:textId="77777777" w:rsidTr="00D23962">
        <w:tc>
          <w:tcPr>
            <w:tcW w:w="1555" w:type="dxa"/>
          </w:tcPr>
          <w:p w14:paraId="550587F1" w14:textId="76C17638" w:rsidR="0086396D" w:rsidRDefault="00D23962" w:rsidP="00D23962">
            <w:pPr>
              <w:pStyle w:val="af0"/>
            </w:pPr>
            <w:r>
              <w:t>Levenberg</w:t>
            </w:r>
            <w:r>
              <w:rPr>
                <w:lang w:val="ru-RU"/>
              </w:rPr>
              <w:t>-</w:t>
            </w:r>
            <w:r>
              <w:t>Marquardt</w:t>
            </w:r>
          </w:p>
        </w:tc>
        <w:tc>
          <w:tcPr>
            <w:tcW w:w="1115" w:type="dxa"/>
          </w:tcPr>
          <w:p w14:paraId="503D0D67" w14:textId="2BC90ADD" w:rsidR="0086396D" w:rsidRDefault="00B84214" w:rsidP="00D23962">
            <w:pPr>
              <w:pStyle w:val="af0"/>
            </w:pPr>
            <w:r w:rsidRPr="00B84214">
              <w:t>-1.3351</w:t>
            </w:r>
          </w:p>
        </w:tc>
        <w:tc>
          <w:tcPr>
            <w:tcW w:w="1335" w:type="dxa"/>
          </w:tcPr>
          <w:p w14:paraId="513814FD" w14:textId="36F90D18" w:rsidR="0086396D" w:rsidRDefault="00B84214" w:rsidP="00D23962">
            <w:pPr>
              <w:pStyle w:val="af0"/>
            </w:pPr>
            <w:r w:rsidRPr="00B84214">
              <w:t>1.2234</w:t>
            </w:r>
          </w:p>
        </w:tc>
        <w:tc>
          <w:tcPr>
            <w:tcW w:w="1335" w:type="dxa"/>
          </w:tcPr>
          <w:p w14:paraId="6F8A0F50" w14:textId="0BA58792" w:rsidR="0086396D" w:rsidRDefault="00B84214" w:rsidP="00D23962">
            <w:pPr>
              <w:pStyle w:val="af0"/>
            </w:pPr>
            <w:r w:rsidRPr="00B84214">
              <w:t>0.8782</w:t>
            </w:r>
          </w:p>
        </w:tc>
        <w:tc>
          <w:tcPr>
            <w:tcW w:w="1335" w:type="dxa"/>
          </w:tcPr>
          <w:p w14:paraId="1E7A755D" w14:textId="2BE7B893" w:rsidR="0086396D" w:rsidRDefault="00B84214" w:rsidP="00D23962">
            <w:pPr>
              <w:pStyle w:val="af0"/>
            </w:pPr>
            <w:r w:rsidRPr="00B84214">
              <w:t>0.3702</w:t>
            </w:r>
          </w:p>
        </w:tc>
        <w:tc>
          <w:tcPr>
            <w:tcW w:w="1335" w:type="dxa"/>
          </w:tcPr>
          <w:p w14:paraId="5AF529A8" w14:textId="68B87073" w:rsidR="0086396D" w:rsidRDefault="00677226" w:rsidP="00D23962">
            <w:pPr>
              <w:pStyle w:val="af0"/>
            </w:pPr>
            <w:r>
              <w:t>16</w:t>
            </w:r>
          </w:p>
        </w:tc>
        <w:tc>
          <w:tcPr>
            <w:tcW w:w="1335" w:type="dxa"/>
          </w:tcPr>
          <w:p w14:paraId="0A4BE6B4" w14:textId="06BEEB62" w:rsidR="0086396D" w:rsidRDefault="00677226" w:rsidP="00D23962">
            <w:pPr>
              <w:pStyle w:val="af0"/>
            </w:pPr>
            <w:r>
              <w:t>2</w:t>
            </w:r>
          </w:p>
        </w:tc>
      </w:tr>
      <w:tr w:rsidR="0086396D" w14:paraId="4FD6ABA1" w14:textId="77777777" w:rsidTr="00D23962">
        <w:tc>
          <w:tcPr>
            <w:tcW w:w="1555" w:type="dxa"/>
          </w:tcPr>
          <w:p w14:paraId="15FAD783" w14:textId="121B6AD6" w:rsidR="0086396D" w:rsidRDefault="00B84214" w:rsidP="00D23962">
            <w:pPr>
              <w:pStyle w:val="af0"/>
            </w:pPr>
            <w:r w:rsidRPr="00B84214">
              <w:t>Particle Swarm</w:t>
            </w:r>
          </w:p>
        </w:tc>
        <w:tc>
          <w:tcPr>
            <w:tcW w:w="1115" w:type="dxa"/>
          </w:tcPr>
          <w:p w14:paraId="532A70F7" w14:textId="7012443A" w:rsidR="0086396D" w:rsidRDefault="00B84214" w:rsidP="00D23962">
            <w:pPr>
              <w:pStyle w:val="af0"/>
            </w:pPr>
            <w:r w:rsidRPr="00B84214">
              <w:t>-</w:t>
            </w:r>
            <w:r>
              <w:t>0.</w:t>
            </w:r>
            <w:r w:rsidRPr="00B84214">
              <w:t>3639</w:t>
            </w:r>
          </w:p>
        </w:tc>
        <w:tc>
          <w:tcPr>
            <w:tcW w:w="1335" w:type="dxa"/>
          </w:tcPr>
          <w:p w14:paraId="1E3C8C4C" w14:textId="252D2B14" w:rsidR="0086396D" w:rsidRDefault="00B84214" w:rsidP="00D23962">
            <w:pPr>
              <w:pStyle w:val="af0"/>
            </w:pPr>
            <w:r w:rsidRPr="00B84214">
              <w:t>-</w:t>
            </w:r>
            <w:r>
              <w:t>0.</w:t>
            </w:r>
            <w:r w:rsidRPr="00B84214">
              <w:t>1421</w:t>
            </w:r>
          </w:p>
        </w:tc>
        <w:tc>
          <w:tcPr>
            <w:tcW w:w="1335" w:type="dxa"/>
          </w:tcPr>
          <w:p w14:paraId="13DF0DEA" w14:textId="608AB51B" w:rsidR="0086396D" w:rsidRDefault="00FB082B" w:rsidP="00D23962">
            <w:pPr>
              <w:pStyle w:val="af0"/>
            </w:pPr>
            <w:r w:rsidRPr="00FB082B">
              <w:t>-</w:t>
            </w:r>
            <w:r>
              <w:t>0.0009</w:t>
            </w:r>
          </w:p>
        </w:tc>
        <w:tc>
          <w:tcPr>
            <w:tcW w:w="1335" w:type="dxa"/>
          </w:tcPr>
          <w:p w14:paraId="6F25765D" w14:textId="581EF328" w:rsidR="0086396D" w:rsidRDefault="00FB082B" w:rsidP="00D23962">
            <w:pPr>
              <w:pStyle w:val="af0"/>
            </w:pPr>
            <w:r w:rsidRPr="00FB082B">
              <w:t>-1.0000</w:t>
            </w:r>
          </w:p>
        </w:tc>
        <w:tc>
          <w:tcPr>
            <w:tcW w:w="1335" w:type="dxa"/>
          </w:tcPr>
          <w:p w14:paraId="0B3ABC02" w14:textId="07610FAF" w:rsidR="0086396D" w:rsidRDefault="00E56E2B" w:rsidP="00D23962">
            <w:pPr>
              <w:pStyle w:val="af0"/>
            </w:pPr>
            <w:r>
              <w:t>195</w:t>
            </w:r>
          </w:p>
        </w:tc>
        <w:tc>
          <w:tcPr>
            <w:tcW w:w="1335" w:type="dxa"/>
          </w:tcPr>
          <w:p w14:paraId="674B53B1" w14:textId="21DD812F" w:rsidR="0086396D" w:rsidRDefault="00E56E2B" w:rsidP="00D23962">
            <w:pPr>
              <w:pStyle w:val="af0"/>
            </w:pPr>
            <w:r>
              <w:t>106</w:t>
            </w:r>
          </w:p>
        </w:tc>
      </w:tr>
      <w:tr w:rsidR="0086396D" w14:paraId="5639499B" w14:textId="77777777" w:rsidTr="00D23962">
        <w:tc>
          <w:tcPr>
            <w:tcW w:w="1555" w:type="dxa"/>
          </w:tcPr>
          <w:p w14:paraId="798322C4" w14:textId="69E7A9E4" w:rsidR="0086396D" w:rsidRDefault="00D23962" w:rsidP="00D23962">
            <w:pPr>
              <w:pStyle w:val="af0"/>
            </w:pPr>
            <w:r>
              <w:t>Differential Evolution</w:t>
            </w:r>
          </w:p>
        </w:tc>
        <w:tc>
          <w:tcPr>
            <w:tcW w:w="1115" w:type="dxa"/>
          </w:tcPr>
          <w:p w14:paraId="36D9ACE5" w14:textId="72F7A419" w:rsidR="0086396D" w:rsidRDefault="00FB082B" w:rsidP="00D23962">
            <w:pPr>
              <w:pStyle w:val="af0"/>
            </w:pPr>
            <w:r w:rsidRPr="00FB082B">
              <w:t>-0.9987</w:t>
            </w:r>
          </w:p>
        </w:tc>
        <w:tc>
          <w:tcPr>
            <w:tcW w:w="1335" w:type="dxa"/>
          </w:tcPr>
          <w:p w14:paraId="57CA920D" w14:textId="1C2FFE38" w:rsidR="0086396D" w:rsidRDefault="00FB082B" w:rsidP="00D23962">
            <w:pPr>
              <w:pStyle w:val="af0"/>
            </w:pPr>
            <w:r w:rsidRPr="00FB082B">
              <w:t>0.9990</w:t>
            </w:r>
          </w:p>
        </w:tc>
        <w:tc>
          <w:tcPr>
            <w:tcW w:w="1335" w:type="dxa"/>
          </w:tcPr>
          <w:p w14:paraId="1151D3CB" w14:textId="23F3A163" w:rsidR="0086396D" w:rsidRDefault="00FB082B" w:rsidP="00D23962">
            <w:pPr>
              <w:pStyle w:val="af0"/>
            </w:pPr>
            <w:r w:rsidRPr="00FB082B">
              <w:t>-2.</w:t>
            </w:r>
            <w:r>
              <w:t>0000</w:t>
            </w:r>
          </w:p>
        </w:tc>
        <w:tc>
          <w:tcPr>
            <w:tcW w:w="1335" w:type="dxa"/>
          </w:tcPr>
          <w:p w14:paraId="0B36C8C6" w14:textId="63248D24" w:rsidR="0086396D" w:rsidRDefault="00FB082B" w:rsidP="00D23962">
            <w:pPr>
              <w:pStyle w:val="af0"/>
            </w:pPr>
            <w:r w:rsidRPr="00FB082B">
              <w:t>1.0000</w:t>
            </w:r>
          </w:p>
        </w:tc>
        <w:tc>
          <w:tcPr>
            <w:tcW w:w="1335" w:type="dxa"/>
          </w:tcPr>
          <w:p w14:paraId="4FC105FB" w14:textId="49C26DE1" w:rsidR="0086396D" w:rsidRDefault="00677226" w:rsidP="00D23962">
            <w:pPr>
              <w:pStyle w:val="af0"/>
            </w:pPr>
            <w:r w:rsidRPr="00677226">
              <w:t>7645</w:t>
            </w:r>
          </w:p>
        </w:tc>
        <w:tc>
          <w:tcPr>
            <w:tcW w:w="1335" w:type="dxa"/>
          </w:tcPr>
          <w:p w14:paraId="3B0F54E9" w14:textId="38F50286" w:rsidR="0086396D" w:rsidRPr="00333D2F" w:rsidRDefault="00677226" w:rsidP="00D23962">
            <w:pPr>
              <w:pStyle w:val="af0"/>
              <w:rPr>
                <w:lang w:val="ru-RU"/>
              </w:rPr>
            </w:pPr>
            <w:r>
              <w:t>124</w:t>
            </w:r>
          </w:p>
        </w:tc>
      </w:tr>
    </w:tbl>
    <w:p w14:paraId="2A7DD8E4" w14:textId="77777777" w:rsidR="0086396D" w:rsidRPr="00052098" w:rsidRDefault="0086396D" w:rsidP="00207E32"/>
    <w:p w14:paraId="406093D6" w14:textId="2C831904" w:rsidR="007A2F4D" w:rsidRDefault="00F463AA" w:rsidP="00F463AA">
      <w:pPr>
        <w:pStyle w:val="a3"/>
      </w:pPr>
      <w:r>
        <w:drawing>
          <wp:inline distT="0" distB="0" distL="0" distR="0" wp14:anchorId="3C636BBF" wp14:editId="6EA67327">
            <wp:extent cx="5457130" cy="3886200"/>
            <wp:effectExtent l="0" t="0" r="0" b="0"/>
            <wp:docPr id="635776936" name="Рисунок 1" descr="Изображение выглядит как текст, диаграмма, снимок экран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776936" name="Рисунок 1" descr="Изображение выглядит как текст, диаграмма, снимок экрана, линия&#10;&#10;Автоматически созданное описание"/>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58291" cy="3887027"/>
                    </a:xfrm>
                    <a:prstGeom prst="rect">
                      <a:avLst/>
                    </a:prstGeom>
                  </pic:spPr>
                </pic:pic>
              </a:graphicData>
            </a:graphic>
          </wp:inline>
        </w:drawing>
      </w:r>
    </w:p>
    <w:p w14:paraId="7C3247D2" w14:textId="52B46C2A" w:rsidR="00052098" w:rsidRPr="00052098" w:rsidRDefault="00052098" w:rsidP="00052098">
      <w:pPr>
        <w:pStyle w:val="a4"/>
        <w:rPr>
          <w:lang w:val="en-US"/>
        </w:rPr>
      </w:pPr>
      <w:r w:rsidRPr="00052098">
        <w:rPr>
          <w:lang w:val="en-US"/>
        </w:rPr>
        <w:t xml:space="preserve">Figure 1 </w:t>
      </w:r>
      <w:r>
        <w:rPr>
          <w:lang w:val="en-US"/>
        </w:rPr>
        <w:t>–</w:t>
      </w:r>
      <w:r w:rsidRPr="00052098">
        <w:rPr>
          <w:lang w:val="en-US"/>
        </w:rPr>
        <w:t xml:space="preserve"> Results of solving the minimization problem</w:t>
      </w:r>
    </w:p>
    <w:p w14:paraId="2F62BD16" w14:textId="170AB969" w:rsidR="00333D2F" w:rsidRPr="001918EE" w:rsidRDefault="00296B7B" w:rsidP="002F44CD">
      <w:pPr>
        <w:rPr>
          <w:lang w:val="en-US"/>
        </w:rPr>
      </w:pPr>
      <w:r>
        <w:rPr>
          <w:lang w:val="en-US"/>
        </w:rPr>
        <w:t>II</w:t>
      </w:r>
      <w:r w:rsidRPr="001918EE">
        <w:rPr>
          <w:lang w:val="en-US"/>
        </w:rPr>
        <w:t xml:space="preserve">. </w:t>
      </w:r>
      <w:r w:rsidR="001918EE" w:rsidRPr="001918EE">
        <w:rPr>
          <w:lang w:val="en-US"/>
        </w:rPr>
        <w:t xml:space="preserve">For the second task, I chose 15 cities on the Eurasian continent and wrote down their coordinates. The selected cities were St. Petersburg, Moskow, Yekaterinburg, </w:t>
      </w:r>
      <w:proofErr w:type="spellStart"/>
      <w:r w:rsidR="001918EE" w:rsidRPr="001918EE">
        <w:rPr>
          <w:lang w:val="en-US"/>
        </w:rPr>
        <w:t>Artemovsky</w:t>
      </w:r>
      <w:proofErr w:type="spellEnd"/>
      <w:r w:rsidR="001918EE" w:rsidRPr="001918EE">
        <w:rPr>
          <w:lang w:val="en-US"/>
        </w:rPr>
        <w:t xml:space="preserve">, Ulaanbaatar, Wuhan. Petersburg, Moskow, Yekaterinburg, </w:t>
      </w:r>
      <w:proofErr w:type="spellStart"/>
      <w:r w:rsidR="001918EE" w:rsidRPr="001918EE">
        <w:rPr>
          <w:lang w:val="en-US"/>
        </w:rPr>
        <w:t>Artemovsky</w:t>
      </w:r>
      <w:proofErr w:type="spellEnd"/>
      <w:r w:rsidR="001918EE" w:rsidRPr="001918EE">
        <w:rPr>
          <w:lang w:val="en-US"/>
        </w:rPr>
        <w:t xml:space="preserve">, Ulaanbaatar, Wuhan, Tampere, Hanoi, Hong Kong, Dresden, Orleans, Lisbon, Norilsk, Kathmandu, Tbilisi. By applying the simulated annealing </w:t>
      </w:r>
      <w:proofErr w:type="gramStart"/>
      <w:r w:rsidR="001918EE" w:rsidRPr="001918EE">
        <w:rPr>
          <w:lang w:val="en-US"/>
        </w:rPr>
        <w:t>method</w:t>
      </w:r>
      <w:proofErr w:type="gramEnd"/>
      <w:r w:rsidR="001918EE" w:rsidRPr="001918EE">
        <w:rPr>
          <w:lang w:val="en-US"/>
        </w:rPr>
        <w:t xml:space="preserve"> we obtained the following result for the first iteration (Figure 2) and for the last iteration (Figure 3).</w:t>
      </w:r>
    </w:p>
    <w:p w14:paraId="0306DC5F" w14:textId="70901354" w:rsidR="002F44CD" w:rsidRDefault="009E0864" w:rsidP="009E0864">
      <w:pPr>
        <w:pStyle w:val="a3"/>
      </w:pPr>
      <w:r>
        <w:lastRenderedPageBreak/>
        <w:drawing>
          <wp:inline distT="0" distB="0" distL="0" distR="0" wp14:anchorId="62426AFC" wp14:editId="3596EF98">
            <wp:extent cx="5940425" cy="3618865"/>
            <wp:effectExtent l="0" t="0" r="3175" b="635"/>
            <wp:docPr id="752130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1306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0425" cy="3618865"/>
                    </a:xfrm>
                    <a:prstGeom prst="rect">
                      <a:avLst/>
                    </a:prstGeom>
                  </pic:spPr>
                </pic:pic>
              </a:graphicData>
            </a:graphic>
          </wp:inline>
        </w:drawing>
      </w:r>
    </w:p>
    <w:p w14:paraId="65D0E949" w14:textId="2198E846" w:rsidR="009E0864" w:rsidRPr="001918EE" w:rsidRDefault="001918EE" w:rsidP="009E0864">
      <w:pPr>
        <w:pStyle w:val="a3"/>
        <w:rPr>
          <w:lang w:val="en-US"/>
        </w:rPr>
      </w:pPr>
      <w:r w:rsidRPr="001918EE">
        <w:rPr>
          <w:lang w:val="en-US"/>
        </w:rPr>
        <w:t>Figure 2 - Result for the first iteration</w:t>
      </w:r>
      <w:r w:rsidR="009E0864">
        <w:drawing>
          <wp:inline distT="0" distB="0" distL="0" distR="0" wp14:anchorId="5B3C8B2F" wp14:editId="16F44F67">
            <wp:extent cx="5940425" cy="3618865"/>
            <wp:effectExtent l="0" t="0" r="3175" b="635"/>
            <wp:docPr id="118605615" name="Рисунок 1" descr="Изображение выглядит как диаграмм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05615" name="Рисунок 1" descr="Изображение выглядит как диаграмма, линия&#10;&#10;Автоматически созданное описание"/>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0425" cy="3618865"/>
                    </a:xfrm>
                    <a:prstGeom prst="rect">
                      <a:avLst/>
                    </a:prstGeom>
                  </pic:spPr>
                </pic:pic>
              </a:graphicData>
            </a:graphic>
          </wp:inline>
        </w:drawing>
      </w:r>
    </w:p>
    <w:p w14:paraId="1D598FAD" w14:textId="1B1710F7" w:rsidR="003113A9" w:rsidRPr="001918EE" w:rsidRDefault="001918EE" w:rsidP="003113A9">
      <w:pPr>
        <w:pStyle w:val="a4"/>
        <w:rPr>
          <w:lang w:val="en-US"/>
        </w:rPr>
      </w:pPr>
      <w:r w:rsidRPr="001918EE">
        <w:rPr>
          <w:lang w:val="en-US"/>
        </w:rPr>
        <w:t>Figure 3 - Result for the last iteration</w:t>
      </w:r>
    </w:p>
    <w:p w14:paraId="19EBD77C" w14:textId="01EE55EB" w:rsidR="006B2E09" w:rsidRPr="00A85F22" w:rsidRDefault="006B2E09" w:rsidP="00BB4D4C">
      <w:pPr>
        <w:pStyle w:val="1"/>
        <w:spacing w:line="240" w:lineRule="auto"/>
        <w:rPr>
          <w:szCs w:val="24"/>
          <w:lang w:val="en-US"/>
        </w:rPr>
      </w:pPr>
      <w:r w:rsidRPr="00DB6B46">
        <w:rPr>
          <w:szCs w:val="24"/>
          <w:lang w:val="en-US"/>
        </w:rPr>
        <w:t>Conclusion</w:t>
      </w:r>
    </w:p>
    <w:p w14:paraId="7384006A" w14:textId="77777777" w:rsidR="00A85F22" w:rsidRDefault="00A85F22" w:rsidP="007E6215">
      <w:pPr>
        <w:rPr>
          <w:lang w:val="en-US"/>
        </w:rPr>
      </w:pPr>
      <w:r w:rsidRPr="00A85F22">
        <w:rPr>
          <w:lang w:val="en-US"/>
        </w:rPr>
        <w:t xml:space="preserve">In this assignment, we studied the use of stochastic and metaheuristic algorithms (Simulated Annealing, Differential Evolution, Particle Swarm Optimization) in unconstrained </w:t>
      </w:r>
      <w:r w:rsidRPr="00A85F22">
        <w:rPr>
          <w:lang w:val="en-US"/>
        </w:rPr>
        <w:lastRenderedPageBreak/>
        <w:t>nonlinear optimization problems and experimentally compared them with Nelder-Meade and Levenberg-Marquardt algorithms.</w:t>
      </w:r>
    </w:p>
    <w:p w14:paraId="6EB584FF" w14:textId="13746644" w:rsidR="009E0864" w:rsidRDefault="009E0864" w:rsidP="007E6215">
      <w:pPr>
        <w:rPr>
          <w:lang w:val="en-US"/>
        </w:rPr>
      </w:pPr>
      <w:r w:rsidRPr="009E0864">
        <w:rPr>
          <w:lang w:val="en-US"/>
        </w:rPr>
        <w:t>Among the methods used, only the Levenberg-Marquardt algorithm did not reveal one of the "discontinuities" of the approximated function. It approximated the data almost straight. Consequently, this method does not always lead to close results and may not find the desired solution to the optimization problem.</w:t>
      </w:r>
    </w:p>
    <w:p w14:paraId="654B66F0" w14:textId="36219492" w:rsidR="001918EE" w:rsidRPr="00A85F22" w:rsidRDefault="00A85F22" w:rsidP="007E6215">
      <w:pPr>
        <w:rPr>
          <w:lang w:val="en-US"/>
        </w:rPr>
      </w:pPr>
      <w:r w:rsidRPr="00A85F22">
        <w:rPr>
          <w:lang w:val="en-US"/>
        </w:rPr>
        <w:t>The Levenberg-Marquardt algorithm has the best result in terms of the number of iterations and function calculations. However, bearing in mind that it does not correctly perform the approximation problem in our case, the best result is obtained by the Particle Swarm</w:t>
      </w:r>
      <w:r w:rsidR="001918EE" w:rsidRPr="00A85F22">
        <w:rPr>
          <w:lang w:val="en-US"/>
        </w:rPr>
        <w:t>.</w:t>
      </w:r>
    </w:p>
    <w:p w14:paraId="3FF0CA9F" w14:textId="43761FCC" w:rsidR="009E0864" w:rsidRPr="00A85F22" w:rsidRDefault="00A85F22" w:rsidP="007E6215">
      <w:pPr>
        <w:rPr>
          <w:lang w:val="en-US"/>
        </w:rPr>
      </w:pPr>
      <w:r w:rsidRPr="00A85F22">
        <w:rPr>
          <w:lang w:val="en-US"/>
        </w:rPr>
        <w:t xml:space="preserve">The Travelling Salesman Problem was also solved using the simulated annealing method. Unfortunately, this algorithm does not </w:t>
      </w:r>
      <w:proofErr w:type="gramStart"/>
      <w:r w:rsidRPr="00A85F22">
        <w:rPr>
          <w:lang w:val="en-US"/>
        </w:rPr>
        <w:t>take into account</w:t>
      </w:r>
      <w:proofErr w:type="gramEnd"/>
      <w:r w:rsidRPr="00A85F22">
        <w:rPr>
          <w:lang w:val="en-US"/>
        </w:rPr>
        <w:t xml:space="preserve"> geographical features of the terrain, such as mountains, bridges and road trajectory, so it can optimize the traveler's movement only conditionally</w:t>
      </w:r>
      <w:r w:rsidR="001E5DA8" w:rsidRPr="00A85F22">
        <w:rPr>
          <w:lang w:val="en-US"/>
        </w:rPr>
        <w:t>.</w:t>
      </w:r>
    </w:p>
    <w:p w14:paraId="7CD4681D" w14:textId="2DAB2B15" w:rsidR="006B2E09" w:rsidRPr="00CA0DAD" w:rsidRDefault="00482258" w:rsidP="00BB4D4C">
      <w:pPr>
        <w:pStyle w:val="1"/>
        <w:spacing w:line="240" w:lineRule="auto"/>
        <w:rPr>
          <w:szCs w:val="24"/>
          <w:lang w:val="en-US"/>
        </w:rPr>
      </w:pPr>
      <w:r w:rsidRPr="00DB6B46">
        <w:rPr>
          <w:szCs w:val="24"/>
          <w:lang w:val="en-US"/>
        </w:rPr>
        <w:t>Appendix</w:t>
      </w:r>
    </w:p>
    <w:p w14:paraId="2332FC51" w14:textId="234C2633" w:rsidR="000A36BA" w:rsidRDefault="006B2E09" w:rsidP="00CA0DAD">
      <w:pPr>
        <w:rPr>
          <w:lang w:val="en-US"/>
        </w:rPr>
      </w:pPr>
      <w:r w:rsidRPr="00DB6B46">
        <w:rPr>
          <w:lang w:val="en-US"/>
        </w:rPr>
        <w:t>GitHub</w:t>
      </w:r>
      <w:r w:rsidRPr="00985278">
        <w:rPr>
          <w:lang w:val="en-US"/>
        </w:rPr>
        <w:t xml:space="preserve"> </w:t>
      </w:r>
      <w:r w:rsidRPr="00DB6B46">
        <w:rPr>
          <w:lang w:val="en-US"/>
        </w:rPr>
        <w:t>link</w:t>
      </w:r>
      <w:r w:rsidRPr="00985278">
        <w:rPr>
          <w:lang w:val="en-US"/>
        </w:rPr>
        <w:t>:</w:t>
      </w:r>
    </w:p>
    <w:p w14:paraId="3F72A4DF" w14:textId="71FAA8A0" w:rsidR="00CA0DAD" w:rsidRDefault="00CA0DAD" w:rsidP="00CA0DAD">
      <w:pPr>
        <w:rPr>
          <w:lang w:val="en-US"/>
        </w:rPr>
      </w:pPr>
      <w:hyperlink r:id="rId15" w:history="1">
        <w:r w:rsidRPr="00C44772">
          <w:rPr>
            <w:rStyle w:val="ad"/>
            <w:szCs w:val="24"/>
            <w:lang w:val="en-US"/>
          </w:rPr>
          <w:t>https://github.com/LesostepnoyGnom/Homework/blob/main/Task_4_26.09.23/Task_4_Chernobrovkin_J4133c.py</w:t>
        </w:r>
      </w:hyperlink>
    </w:p>
    <w:p w14:paraId="361DCC8C" w14:textId="6105ED63" w:rsidR="00985278" w:rsidRPr="00985278" w:rsidRDefault="00985278" w:rsidP="00CA0DAD">
      <w:pPr>
        <w:spacing w:line="240" w:lineRule="auto"/>
        <w:ind w:firstLine="0"/>
        <w:rPr>
          <w:szCs w:val="24"/>
          <w:lang w:val="en-US"/>
        </w:rPr>
      </w:pPr>
    </w:p>
    <w:sectPr w:rsidR="00985278" w:rsidRPr="00985278" w:rsidSect="00183991">
      <w:footerReference w:type="default" r:id="rId16"/>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798E2" w14:textId="77777777" w:rsidR="006D2664" w:rsidRDefault="006D2664" w:rsidP="00183991">
      <w:pPr>
        <w:spacing w:line="240" w:lineRule="auto"/>
      </w:pPr>
      <w:r>
        <w:separator/>
      </w:r>
    </w:p>
  </w:endnote>
  <w:endnote w:type="continuationSeparator" w:id="0">
    <w:p w14:paraId="5C5F5EBB" w14:textId="77777777" w:rsidR="006D2664" w:rsidRDefault="006D2664" w:rsidP="001839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0346648"/>
      <w:docPartObj>
        <w:docPartGallery w:val="Page Numbers (Bottom of Page)"/>
        <w:docPartUnique/>
      </w:docPartObj>
    </w:sdtPr>
    <w:sdtContent>
      <w:p w14:paraId="71C50A95" w14:textId="50EFAE3E" w:rsidR="00183991" w:rsidRDefault="00183991" w:rsidP="00183991">
        <w:pPr>
          <w:pStyle w:val="ab"/>
          <w:ind w:firstLine="0"/>
          <w:jc w:val="center"/>
        </w:pPr>
        <w:r>
          <w:fldChar w:fldCharType="begin"/>
        </w:r>
        <w:r>
          <w:instrText>PAGE   \* MERGEFORMAT</w:instrText>
        </w:r>
        <w:r>
          <w:fldChar w:fldCharType="separate"/>
        </w:r>
        <w:r>
          <w:t>2</w:t>
        </w:r>
        <w:r>
          <w:fldChar w:fldCharType="end"/>
        </w:r>
      </w:p>
    </w:sdtContent>
  </w:sdt>
  <w:p w14:paraId="37391801" w14:textId="77777777" w:rsidR="00183991" w:rsidRDefault="00183991">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62FD8" w14:textId="77777777" w:rsidR="006D2664" w:rsidRDefault="006D2664" w:rsidP="00183991">
      <w:pPr>
        <w:spacing w:line="240" w:lineRule="auto"/>
      </w:pPr>
      <w:r>
        <w:separator/>
      </w:r>
    </w:p>
  </w:footnote>
  <w:footnote w:type="continuationSeparator" w:id="0">
    <w:p w14:paraId="6B693522" w14:textId="77777777" w:rsidR="006D2664" w:rsidRDefault="006D2664" w:rsidP="0018399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3AF1"/>
    <w:multiLevelType w:val="hybridMultilevel"/>
    <w:tmpl w:val="6B5C3648"/>
    <w:lvl w:ilvl="0" w:tplc="687861A6">
      <w:start w:val="1"/>
      <w:numFmt w:val="upperRoman"/>
      <w:pStyle w:val="2"/>
      <w:lvlText w:val="%1."/>
      <w:lvlJc w:val="left"/>
      <w:pPr>
        <w:ind w:left="106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237D36E2"/>
    <w:multiLevelType w:val="hybridMultilevel"/>
    <w:tmpl w:val="E586FDD6"/>
    <w:lvl w:ilvl="0" w:tplc="BED6B8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4A7366E9"/>
    <w:multiLevelType w:val="hybridMultilevel"/>
    <w:tmpl w:val="E4F2DD54"/>
    <w:lvl w:ilvl="0" w:tplc="BA365E2A">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4C935B10"/>
    <w:multiLevelType w:val="hybridMultilevel"/>
    <w:tmpl w:val="A3847226"/>
    <w:lvl w:ilvl="0" w:tplc="BAEC8E74">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5A1E7169"/>
    <w:multiLevelType w:val="hybridMultilevel"/>
    <w:tmpl w:val="39746C48"/>
    <w:lvl w:ilvl="0" w:tplc="4642DCD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640965033">
    <w:abstractNumId w:val="1"/>
  </w:num>
  <w:num w:numId="2" w16cid:durableId="770585035">
    <w:abstractNumId w:val="0"/>
  </w:num>
  <w:num w:numId="3" w16cid:durableId="1303653282">
    <w:abstractNumId w:val="4"/>
  </w:num>
  <w:num w:numId="4" w16cid:durableId="1261182606">
    <w:abstractNumId w:val="2"/>
  </w:num>
  <w:num w:numId="5" w16cid:durableId="19968352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9DB"/>
    <w:rsid w:val="0000111C"/>
    <w:rsid w:val="00016077"/>
    <w:rsid w:val="00031CF0"/>
    <w:rsid w:val="00052098"/>
    <w:rsid w:val="00064F65"/>
    <w:rsid w:val="0007290F"/>
    <w:rsid w:val="00084C6E"/>
    <w:rsid w:val="000A36BA"/>
    <w:rsid w:val="00122C4B"/>
    <w:rsid w:val="0013293A"/>
    <w:rsid w:val="00134D2A"/>
    <w:rsid w:val="001563BA"/>
    <w:rsid w:val="00173C41"/>
    <w:rsid w:val="00182BE0"/>
    <w:rsid w:val="00183991"/>
    <w:rsid w:val="00186108"/>
    <w:rsid w:val="001918EE"/>
    <w:rsid w:val="001A5C9D"/>
    <w:rsid w:val="001D15DB"/>
    <w:rsid w:val="001D6B0C"/>
    <w:rsid w:val="001E383D"/>
    <w:rsid w:val="001E5DA8"/>
    <w:rsid w:val="001F12C5"/>
    <w:rsid w:val="001F3CBC"/>
    <w:rsid w:val="00207E32"/>
    <w:rsid w:val="00210595"/>
    <w:rsid w:val="00214A9E"/>
    <w:rsid w:val="0023701C"/>
    <w:rsid w:val="00242F79"/>
    <w:rsid w:val="002511BF"/>
    <w:rsid w:val="00296B7B"/>
    <w:rsid w:val="002C13F3"/>
    <w:rsid w:val="002C2FEB"/>
    <w:rsid w:val="002C45E8"/>
    <w:rsid w:val="002E45AD"/>
    <w:rsid w:val="002F44CD"/>
    <w:rsid w:val="003048F8"/>
    <w:rsid w:val="00306453"/>
    <w:rsid w:val="003113A9"/>
    <w:rsid w:val="00333D2F"/>
    <w:rsid w:val="00341F4A"/>
    <w:rsid w:val="0036623B"/>
    <w:rsid w:val="003A296C"/>
    <w:rsid w:val="003B0CB2"/>
    <w:rsid w:val="003B6831"/>
    <w:rsid w:val="003B7111"/>
    <w:rsid w:val="003D7B94"/>
    <w:rsid w:val="00403C25"/>
    <w:rsid w:val="004041A4"/>
    <w:rsid w:val="00410DBB"/>
    <w:rsid w:val="0042086D"/>
    <w:rsid w:val="00435B06"/>
    <w:rsid w:val="00455BCB"/>
    <w:rsid w:val="00475B6D"/>
    <w:rsid w:val="0047787E"/>
    <w:rsid w:val="00482258"/>
    <w:rsid w:val="004A1F8D"/>
    <w:rsid w:val="004A360A"/>
    <w:rsid w:val="004C776F"/>
    <w:rsid w:val="004E12D7"/>
    <w:rsid w:val="004E79E5"/>
    <w:rsid w:val="004E7F59"/>
    <w:rsid w:val="0050471E"/>
    <w:rsid w:val="00524C73"/>
    <w:rsid w:val="005911D5"/>
    <w:rsid w:val="005A40CA"/>
    <w:rsid w:val="005F2B1B"/>
    <w:rsid w:val="005F5CA3"/>
    <w:rsid w:val="0060137E"/>
    <w:rsid w:val="00622E7B"/>
    <w:rsid w:val="0063271F"/>
    <w:rsid w:val="00673426"/>
    <w:rsid w:val="006734AD"/>
    <w:rsid w:val="00677226"/>
    <w:rsid w:val="00691D2A"/>
    <w:rsid w:val="006951E8"/>
    <w:rsid w:val="006A70F1"/>
    <w:rsid w:val="006B114D"/>
    <w:rsid w:val="006B2E09"/>
    <w:rsid w:val="006C5579"/>
    <w:rsid w:val="006C6427"/>
    <w:rsid w:val="006D2664"/>
    <w:rsid w:val="006F79B8"/>
    <w:rsid w:val="007047BF"/>
    <w:rsid w:val="00787C0A"/>
    <w:rsid w:val="00797F3F"/>
    <w:rsid w:val="007A2BD8"/>
    <w:rsid w:val="007A2F4D"/>
    <w:rsid w:val="007B40EA"/>
    <w:rsid w:val="007C0465"/>
    <w:rsid w:val="007D56DC"/>
    <w:rsid w:val="007E6215"/>
    <w:rsid w:val="00823518"/>
    <w:rsid w:val="00861695"/>
    <w:rsid w:val="0086396D"/>
    <w:rsid w:val="0089483E"/>
    <w:rsid w:val="008A5C4C"/>
    <w:rsid w:val="008C50A6"/>
    <w:rsid w:val="008D116D"/>
    <w:rsid w:val="008F4723"/>
    <w:rsid w:val="00931732"/>
    <w:rsid w:val="00937D14"/>
    <w:rsid w:val="0098101A"/>
    <w:rsid w:val="00984C08"/>
    <w:rsid w:val="00985278"/>
    <w:rsid w:val="009871BE"/>
    <w:rsid w:val="009A716B"/>
    <w:rsid w:val="009C684C"/>
    <w:rsid w:val="009D6530"/>
    <w:rsid w:val="009E0784"/>
    <w:rsid w:val="009E0864"/>
    <w:rsid w:val="00A34BEA"/>
    <w:rsid w:val="00A42BD6"/>
    <w:rsid w:val="00A54505"/>
    <w:rsid w:val="00A60EDB"/>
    <w:rsid w:val="00A7115D"/>
    <w:rsid w:val="00A85F22"/>
    <w:rsid w:val="00A90A2F"/>
    <w:rsid w:val="00AC75D6"/>
    <w:rsid w:val="00AD7553"/>
    <w:rsid w:val="00AD7620"/>
    <w:rsid w:val="00AE4492"/>
    <w:rsid w:val="00AE7271"/>
    <w:rsid w:val="00B11779"/>
    <w:rsid w:val="00B11A9B"/>
    <w:rsid w:val="00B37369"/>
    <w:rsid w:val="00B37AE1"/>
    <w:rsid w:val="00B63FF1"/>
    <w:rsid w:val="00B84214"/>
    <w:rsid w:val="00B91EEF"/>
    <w:rsid w:val="00BB4D4C"/>
    <w:rsid w:val="00BE38FF"/>
    <w:rsid w:val="00BE6DBE"/>
    <w:rsid w:val="00BF009D"/>
    <w:rsid w:val="00BF369B"/>
    <w:rsid w:val="00C0551B"/>
    <w:rsid w:val="00C23D07"/>
    <w:rsid w:val="00C40BAE"/>
    <w:rsid w:val="00C439DB"/>
    <w:rsid w:val="00C5693F"/>
    <w:rsid w:val="00C64908"/>
    <w:rsid w:val="00C75522"/>
    <w:rsid w:val="00C924BF"/>
    <w:rsid w:val="00C95CF5"/>
    <w:rsid w:val="00CA0DAD"/>
    <w:rsid w:val="00CB0496"/>
    <w:rsid w:val="00CE5202"/>
    <w:rsid w:val="00D2238E"/>
    <w:rsid w:val="00D23962"/>
    <w:rsid w:val="00D242F3"/>
    <w:rsid w:val="00D66205"/>
    <w:rsid w:val="00D71D69"/>
    <w:rsid w:val="00D84A51"/>
    <w:rsid w:val="00D9429F"/>
    <w:rsid w:val="00DA6135"/>
    <w:rsid w:val="00DA7343"/>
    <w:rsid w:val="00DB6B46"/>
    <w:rsid w:val="00DE2BBD"/>
    <w:rsid w:val="00E00050"/>
    <w:rsid w:val="00E12885"/>
    <w:rsid w:val="00E40AB5"/>
    <w:rsid w:val="00E50955"/>
    <w:rsid w:val="00E56E2B"/>
    <w:rsid w:val="00E61F62"/>
    <w:rsid w:val="00E827B5"/>
    <w:rsid w:val="00E91F04"/>
    <w:rsid w:val="00ED024C"/>
    <w:rsid w:val="00ED473B"/>
    <w:rsid w:val="00F023E9"/>
    <w:rsid w:val="00F113ED"/>
    <w:rsid w:val="00F22D74"/>
    <w:rsid w:val="00F304BA"/>
    <w:rsid w:val="00F41B62"/>
    <w:rsid w:val="00F463AA"/>
    <w:rsid w:val="00F74812"/>
    <w:rsid w:val="00F93BDE"/>
    <w:rsid w:val="00F97629"/>
    <w:rsid w:val="00FA3CEA"/>
    <w:rsid w:val="00FA6B0C"/>
    <w:rsid w:val="00FB082B"/>
    <w:rsid w:val="00FE07EE"/>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7A13A"/>
  <w15:chartTrackingRefBased/>
  <w15:docId w15:val="{375D6409-1D46-4AE1-90E9-3BA509B36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ru-RU"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4492"/>
    <w:pPr>
      <w:spacing w:after="0" w:line="360" w:lineRule="auto"/>
      <w:ind w:firstLine="709"/>
      <w:jc w:val="both"/>
    </w:pPr>
    <w:rPr>
      <w:rFonts w:ascii="Times New Roman" w:hAnsi="Times New Roman"/>
      <w:sz w:val="24"/>
    </w:rPr>
  </w:style>
  <w:style w:type="paragraph" w:styleId="1">
    <w:name w:val="heading 1"/>
    <w:basedOn w:val="a"/>
    <w:next w:val="a"/>
    <w:link w:val="10"/>
    <w:uiPriority w:val="9"/>
    <w:qFormat/>
    <w:rsid w:val="00CB0496"/>
    <w:pPr>
      <w:keepNext/>
      <w:keepLines/>
      <w:spacing w:before="240" w:after="240"/>
      <w:outlineLvl w:val="0"/>
    </w:pPr>
    <w:rPr>
      <w:rFonts w:eastAsiaTheme="majorEastAsia" w:cstheme="majorBidi"/>
      <w:b/>
      <w:szCs w:val="32"/>
    </w:rPr>
  </w:style>
  <w:style w:type="paragraph" w:styleId="2">
    <w:name w:val="heading 2"/>
    <w:basedOn w:val="a"/>
    <w:next w:val="a"/>
    <w:link w:val="20"/>
    <w:uiPriority w:val="9"/>
    <w:unhideWhenUsed/>
    <w:qFormat/>
    <w:rsid w:val="009A716B"/>
    <w:pPr>
      <w:keepNext/>
      <w:keepLines/>
      <w:numPr>
        <w:numId w:val="2"/>
      </w:numPr>
      <w:spacing w:before="240" w:after="240"/>
      <w:ind w:left="0" w:firstLine="709"/>
      <w:outlineLvl w:val="1"/>
    </w:pPr>
    <w:rPr>
      <w:rFonts w:eastAsiaTheme="majorEastAsia" w:cstheme="majorBidi"/>
      <w: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B0496"/>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9A716B"/>
    <w:rPr>
      <w:rFonts w:ascii="Times New Roman" w:eastAsiaTheme="majorEastAsia" w:hAnsi="Times New Roman" w:cstheme="majorBidi"/>
      <w:i/>
      <w:sz w:val="24"/>
      <w:szCs w:val="26"/>
    </w:rPr>
  </w:style>
  <w:style w:type="paragraph" w:customStyle="1" w:styleId="a3">
    <w:name w:val="Рисунок"/>
    <w:basedOn w:val="a"/>
    <w:qFormat/>
    <w:rsid w:val="00B37AE1"/>
    <w:pPr>
      <w:spacing w:before="240" w:after="20"/>
      <w:ind w:firstLine="0"/>
      <w:jc w:val="center"/>
    </w:pPr>
    <w:rPr>
      <w:rFonts w:eastAsia="Times New Roman" w:cs="Times New Roman"/>
      <w:noProof/>
      <w:szCs w:val="24"/>
      <w:lang w:eastAsia="ru-RU"/>
    </w:rPr>
  </w:style>
  <w:style w:type="paragraph" w:customStyle="1" w:styleId="a4">
    <w:name w:val="Название рисунка"/>
    <w:basedOn w:val="a3"/>
    <w:qFormat/>
    <w:rsid w:val="00B37AE1"/>
    <w:pPr>
      <w:spacing w:before="20" w:after="240"/>
    </w:pPr>
  </w:style>
  <w:style w:type="paragraph" w:styleId="a5">
    <w:name w:val="List Paragraph"/>
    <w:basedOn w:val="a"/>
    <w:uiPriority w:val="34"/>
    <w:qFormat/>
    <w:rsid w:val="005A40CA"/>
    <w:pPr>
      <w:contextualSpacing/>
    </w:pPr>
  </w:style>
  <w:style w:type="paragraph" w:customStyle="1" w:styleId="a6">
    <w:name w:val="Название таблицы"/>
    <w:basedOn w:val="a"/>
    <w:qFormat/>
    <w:rsid w:val="001918EE"/>
    <w:pPr>
      <w:spacing w:before="240"/>
    </w:pPr>
    <w:rPr>
      <w:rFonts w:eastAsia="Times New Roman" w:cs="Times New Roman"/>
      <w:szCs w:val="24"/>
      <w:lang w:eastAsia="ru-RU"/>
    </w:rPr>
  </w:style>
  <w:style w:type="character" w:styleId="a7">
    <w:name w:val="Placeholder Text"/>
    <w:basedOn w:val="a0"/>
    <w:uiPriority w:val="99"/>
    <w:semiHidden/>
    <w:rsid w:val="00B37369"/>
    <w:rPr>
      <w:color w:val="808080"/>
    </w:rPr>
  </w:style>
  <w:style w:type="paragraph" w:customStyle="1" w:styleId="a8">
    <w:name w:val="формула"/>
    <w:basedOn w:val="a"/>
    <w:qFormat/>
    <w:rsid w:val="00FA6B0C"/>
    <w:pPr>
      <w:spacing w:before="240" w:after="240"/>
      <w:ind w:firstLine="0"/>
      <w:jc w:val="right"/>
    </w:pPr>
  </w:style>
  <w:style w:type="paragraph" w:styleId="a9">
    <w:name w:val="header"/>
    <w:basedOn w:val="a"/>
    <w:link w:val="aa"/>
    <w:uiPriority w:val="99"/>
    <w:unhideWhenUsed/>
    <w:rsid w:val="00183991"/>
    <w:pPr>
      <w:tabs>
        <w:tab w:val="center" w:pos="4677"/>
        <w:tab w:val="right" w:pos="9355"/>
      </w:tabs>
      <w:spacing w:line="240" w:lineRule="auto"/>
    </w:pPr>
  </w:style>
  <w:style w:type="character" w:customStyle="1" w:styleId="aa">
    <w:name w:val="Верхний колонтитул Знак"/>
    <w:basedOn w:val="a0"/>
    <w:link w:val="a9"/>
    <w:uiPriority w:val="99"/>
    <w:rsid w:val="00183991"/>
    <w:rPr>
      <w:rFonts w:ascii="Times New Roman" w:hAnsi="Times New Roman"/>
      <w:sz w:val="28"/>
    </w:rPr>
  </w:style>
  <w:style w:type="paragraph" w:styleId="ab">
    <w:name w:val="footer"/>
    <w:basedOn w:val="a"/>
    <w:link w:val="ac"/>
    <w:uiPriority w:val="99"/>
    <w:unhideWhenUsed/>
    <w:rsid w:val="00183991"/>
    <w:pPr>
      <w:tabs>
        <w:tab w:val="center" w:pos="4677"/>
        <w:tab w:val="right" w:pos="9355"/>
      </w:tabs>
      <w:spacing w:line="240" w:lineRule="auto"/>
    </w:pPr>
  </w:style>
  <w:style w:type="character" w:customStyle="1" w:styleId="ac">
    <w:name w:val="Нижний колонтитул Знак"/>
    <w:basedOn w:val="a0"/>
    <w:link w:val="ab"/>
    <w:uiPriority w:val="99"/>
    <w:rsid w:val="00183991"/>
    <w:rPr>
      <w:rFonts w:ascii="Times New Roman" w:hAnsi="Times New Roman"/>
      <w:sz w:val="28"/>
    </w:rPr>
  </w:style>
  <w:style w:type="character" w:styleId="ad">
    <w:name w:val="Hyperlink"/>
    <w:basedOn w:val="a0"/>
    <w:uiPriority w:val="99"/>
    <w:unhideWhenUsed/>
    <w:rsid w:val="00C23D07"/>
    <w:rPr>
      <w:color w:val="0563C1" w:themeColor="hyperlink"/>
      <w:u w:val="single"/>
    </w:rPr>
  </w:style>
  <w:style w:type="character" w:styleId="ae">
    <w:name w:val="Unresolved Mention"/>
    <w:basedOn w:val="a0"/>
    <w:uiPriority w:val="99"/>
    <w:semiHidden/>
    <w:unhideWhenUsed/>
    <w:rsid w:val="00C23D07"/>
    <w:rPr>
      <w:color w:val="605E5C"/>
      <w:shd w:val="clear" w:color="auto" w:fill="E1DFDD"/>
    </w:rPr>
  </w:style>
  <w:style w:type="table" w:styleId="af">
    <w:name w:val="Table Grid"/>
    <w:basedOn w:val="a1"/>
    <w:uiPriority w:val="39"/>
    <w:rsid w:val="00214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текст таблицы"/>
    <w:basedOn w:val="a"/>
    <w:qFormat/>
    <w:rsid w:val="00214A9E"/>
    <w:pPr>
      <w:ind w:firstLine="0"/>
      <w:jc w:val="center"/>
    </w:pPr>
    <w:rPr>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803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eople.sc.fsu.edu/~jburkardt/datasets/cities/cities.htm" TargetMode="External"/><Relationship Id="rId5" Type="http://schemas.openxmlformats.org/officeDocument/2006/relationships/webSettings" Target="webSettings.xml"/><Relationship Id="rId15" Type="http://schemas.openxmlformats.org/officeDocument/2006/relationships/hyperlink" Target="https://github.com/LesostepnoyGnom/Homework/blob/main/Task_4_26.09.23/Task_4_Chernobrovkin_J4133c.py"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D2A6E-F1AA-43AF-9324-84623186F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1668</TotalTime>
  <Pages>7</Pages>
  <Words>1358</Words>
  <Characters>7744</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Тимофей Чернобровкин</dc:creator>
  <cp:keywords/>
  <dc:description/>
  <cp:lastModifiedBy>Тимофей Чернобровкин</cp:lastModifiedBy>
  <cp:revision>127</cp:revision>
  <dcterms:created xsi:type="dcterms:W3CDTF">2023-09-06T08:20:00Z</dcterms:created>
  <dcterms:modified xsi:type="dcterms:W3CDTF">2023-09-30T16:36:00Z</dcterms:modified>
</cp:coreProperties>
</file>