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360" w:lineRule="auto"/>
        <w:rPr>
          <w:bCs/>
          <w:sz w:val="18"/>
          <w:szCs w:val="18"/>
        </w:rPr>
      </w:pPr>
    </w:p>
    <w:p>
      <w:pPr>
        <w:widowControl/>
        <w:jc w:val="left"/>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480"/>
        <w:jc w:val="center"/>
        <w:rPr>
          <w:rFonts w:ascii="宋体" w:hAnsi="宋体"/>
          <w:b/>
          <w:sz w:val="44"/>
        </w:rPr>
      </w:pPr>
      <w:r>
        <w:rPr>
          <w:rFonts w:ascii="宋体" w:hAnsi="宋体"/>
          <w:b/>
          <w:sz w:val="44"/>
        </w:rPr>
        <w:t>《计算机网络》</w:t>
      </w:r>
      <w:r>
        <w:drawing>
          <wp:anchor distT="0" distB="0" distL="0" distR="0" simplePos="0" relativeHeight="251660288" behindDoc="0" locked="0" layoutInCell="0" allowOverlap="1">
            <wp:simplePos x="0" y="0"/>
            <wp:positionH relativeFrom="column">
              <wp:posOffset>1602105</wp:posOffset>
            </wp:positionH>
            <wp:positionV relativeFrom="paragraph">
              <wp:posOffset>-361315</wp:posOffset>
            </wp:positionV>
            <wp:extent cx="2171700" cy="559435"/>
            <wp:effectExtent l="0" t="0" r="0" b="0"/>
            <wp:wrapTopAndBottom/>
            <wp:docPr id="1" name="对象 2"/>
            <wp:cNvGraphicFramePr/>
            <a:graphic xmlns:a="http://schemas.openxmlformats.org/drawingml/2006/main">
              <a:graphicData uri="http://schemas.openxmlformats.org/drawingml/2006/picture">
                <pic:pic xmlns:pic="http://schemas.openxmlformats.org/drawingml/2006/picture">
                  <pic:nvPicPr>
                    <pic:cNvPr id="1" name="对象 2"/>
                    <pic:cNvPicPr/>
                  </pic:nvPicPr>
                  <pic:blipFill>
                    <a:blip r:embed="rId9"/>
                    <a:stretch>
                      <a:fillRect/>
                    </a:stretch>
                  </pic:blipFill>
                  <pic:spPr>
                    <a:xfrm>
                      <a:off x="0" y="0"/>
                      <a:ext cx="2171880" cy="559440"/>
                    </a:xfrm>
                    <a:prstGeom prst="rect">
                      <a:avLst/>
                    </a:prstGeom>
                    <a:ln w="0">
                      <a:noFill/>
                    </a:ln>
                  </pic:spPr>
                </pic:pic>
              </a:graphicData>
            </a:graphic>
          </wp:anchor>
        </w:drawing>
      </w:r>
      <w:r>
        <w:rPr>
          <w:rFonts w:ascii="宋体" w:hAnsi="宋体"/>
          <w:b/>
          <w:sz w:val="44"/>
        </w:rPr>
        <w:t>课程设计报告</w:t>
      </w:r>
    </w:p>
    <w:p>
      <w:pPr>
        <w:ind w:firstLine="480"/>
        <w:jc w:val="center"/>
        <w:rPr>
          <w:rFonts w:hint="default" w:ascii="宋体" w:hAnsi="宋体" w:eastAsia="宋体"/>
          <w:lang w:val="en-US" w:eastAsia="zh-CN"/>
        </w:rPr>
      </w:pPr>
      <w:r>
        <w:rPr>
          <w:rFonts w:hint="eastAsia" w:ascii="宋体" w:hAnsi="宋体"/>
          <w:b/>
          <w:sz w:val="44"/>
          <w:lang w:val="en-US" w:eastAsia="zh-CN"/>
        </w:rPr>
        <w:t>及第一周进度报告</w:t>
      </w:r>
    </w:p>
    <w:p>
      <w:pPr>
        <w:ind w:firstLine="480"/>
        <w:rPr>
          <w:rFonts w:ascii="宋体" w:hAnsi="宋体"/>
        </w:rPr>
      </w:pPr>
    </w:p>
    <w:p>
      <w:pPr>
        <w:ind w:firstLine="480"/>
        <w:jc w:val="center"/>
        <w:rPr>
          <w:rFonts w:ascii="宋体" w:hAnsi="宋体"/>
        </w:rPr>
      </w:pPr>
      <w:r>
        <w:drawing>
          <wp:inline distT="0" distB="0" distL="0" distR="0">
            <wp:extent cx="2008505" cy="1898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stretch>
                      <a:fillRect/>
                    </a:stretch>
                  </pic:blipFill>
                  <pic:spPr>
                    <a:xfrm>
                      <a:off x="0" y="0"/>
                      <a:ext cx="2008505" cy="1898015"/>
                    </a:xfrm>
                    <a:prstGeom prst="rect">
                      <a:avLst/>
                    </a:prstGeom>
                  </pic:spPr>
                </pic:pic>
              </a:graphicData>
            </a:graphic>
          </wp:inline>
        </w:drawing>
      </w:r>
    </w:p>
    <w:p>
      <w:pPr>
        <w:rPr>
          <w:rFonts w:ascii="宋体" w:hAnsi="宋体"/>
          <w:sz w:val="10"/>
        </w:rPr>
      </w:pPr>
    </w:p>
    <w:p>
      <w:pPr>
        <w:ind w:firstLine="883"/>
        <w:jc w:val="center"/>
        <w:rPr>
          <w:rFonts w:ascii="宋体" w:hAnsi="宋体"/>
          <w:b/>
          <w:sz w:val="36"/>
          <w:szCs w:val="36"/>
        </w:rPr>
      </w:pPr>
      <w:r>
        <w:rPr>
          <w:rFonts w:ascii="宋体" w:hAnsi="宋体"/>
          <w:b/>
          <w:sz w:val="36"/>
          <w:szCs w:val="36"/>
        </w:rPr>
        <w:t>可靠数据传输机制的仿真实现</w:t>
      </w:r>
    </w:p>
    <w:p>
      <w:pPr>
        <w:ind w:firstLine="1470"/>
        <w:rPr>
          <w:rFonts w:ascii="宋体" w:hAnsi="宋体"/>
        </w:rPr>
      </w:pPr>
    </w:p>
    <w:p>
      <w:pPr>
        <w:ind w:firstLine="2249"/>
        <w:rPr>
          <w:rFonts w:ascii="宋体" w:hAnsi="宋体"/>
          <w:b/>
          <w:sz w:val="32"/>
          <w:u w:val="single"/>
        </w:rPr>
      </w:pPr>
      <w:r>
        <w:rPr>
          <w:rFonts w:ascii="宋体" w:hAnsi="宋体"/>
          <w:b/>
          <w:sz w:val="32"/>
        </w:rPr>
        <w:t>学    号</w:t>
      </w:r>
      <w:r>
        <w:rPr>
          <w:rFonts w:ascii="宋体" w:hAnsi="宋体"/>
          <w:b/>
          <w:sz w:val="32"/>
          <w:u w:val="single"/>
        </w:rPr>
        <w:t xml:space="preserve"> </w:t>
      </w:r>
      <w:r>
        <w:rPr>
          <w:rFonts w:ascii="宋体" w:hAnsi="宋体"/>
          <w:b/>
          <w:sz w:val="32"/>
          <w:u w:val="single"/>
          <w:lang w:val="en-US" w:eastAsia="zh-CN"/>
        </w:rPr>
        <w:t>刘原驰 潘辰誉</w:t>
      </w:r>
      <w:r>
        <w:rPr>
          <w:rFonts w:ascii="宋体" w:hAnsi="宋体"/>
          <w:b/>
          <w:sz w:val="32"/>
          <w:u w:val="single"/>
        </w:rPr>
        <w:t xml:space="preserve"> </w:t>
      </w:r>
    </w:p>
    <w:p>
      <w:pPr>
        <w:ind w:firstLine="2249"/>
        <w:rPr>
          <w:rFonts w:ascii="宋体" w:hAnsi="宋体"/>
          <w:b/>
          <w:sz w:val="32"/>
          <w:u w:val="single"/>
        </w:rPr>
      </w:pPr>
      <w:r>
        <w:rPr>
          <w:rFonts w:ascii="宋体" w:hAnsi="宋体"/>
          <w:b/>
          <w:sz w:val="32"/>
        </w:rPr>
        <w:t>姓    名</w:t>
      </w:r>
      <w:r>
        <w:rPr>
          <w:rFonts w:ascii="宋体" w:hAnsi="宋体"/>
          <w:b/>
          <w:sz w:val="32"/>
          <w:u w:val="single"/>
        </w:rPr>
        <w:t xml:space="preserve"> </w:t>
      </w:r>
      <w:r>
        <w:rPr>
          <w:rFonts w:ascii="宋体" w:hAnsi="宋体"/>
          <w:b/>
          <w:sz w:val="32"/>
          <w:u w:val="single"/>
          <w:lang w:val="en-US" w:eastAsia="zh-CN"/>
        </w:rPr>
        <w:t>3021244213 3021244228</w:t>
      </w:r>
      <w:r>
        <w:rPr>
          <w:rFonts w:ascii="宋体" w:hAnsi="宋体"/>
          <w:b/>
          <w:sz w:val="32"/>
          <w:u w:val="single"/>
        </w:rPr>
        <w:t xml:space="preserve">  </w:t>
      </w:r>
    </w:p>
    <w:p>
      <w:pPr>
        <w:ind w:firstLine="2249"/>
        <w:rPr>
          <w:rFonts w:ascii="宋体" w:hAnsi="宋体"/>
          <w:b/>
          <w:sz w:val="32"/>
          <w:u w:val="single"/>
        </w:rPr>
      </w:pPr>
      <w:r>
        <w:rPr>
          <w:rFonts w:ascii="宋体" w:hAnsi="宋体"/>
          <w:b/>
          <w:sz w:val="32"/>
        </w:rPr>
        <w:t>学    院</w:t>
      </w:r>
      <w:r>
        <w:rPr>
          <w:rFonts w:ascii="宋体" w:hAnsi="宋体"/>
          <w:b/>
          <w:sz w:val="32"/>
          <w:u w:val="single"/>
        </w:rPr>
        <w:t xml:space="preserve"> </w:t>
      </w:r>
      <w:r>
        <w:rPr>
          <w:rFonts w:ascii="宋体" w:hAnsi="宋体"/>
          <w:b/>
          <w:sz w:val="32"/>
          <w:u w:val="single"/>
          <w:lang w:val="en-US" w:eastAsia="zh-CN"/>
        </w:rPr>
        <w:t>智能与计算学部</w:t>
      </w:r>
      <w:r>
        <w:rPr>
          <w:rFonts w:ascii="宋体" w:hAnsi="宋体"/>
          <w:b/>
          <w:sz w:val="32"/>
          <w:u w:val="single"/>
        </w:rPr>
        <w:t xml:space="preserve"> </w:t>
      </w:r>
    </w:p>
    <w:p>
      <w:pPr>
        <w:ind w:firstLine="2249"/>
        <w:rPr>
          <w:rFonts w:ascii="宋体" w:hAnsi="宋体"/>
          <w:b/>
          <w:sz w:val="32"/>
          <w:u w:val="single"/>
        </w:rPr>
      </w:pPr>
      <w:r>
        <w:rPr>
          <w:rFonts w:ascii="宋体" w:hAnsi="宋体"/>
          <w:b/>
          <w:sz w:val="32"/>
        </w:rPr>
        <w:t>专    业</w:t>
      </w:r>
      <w:r>
        <w:rPr>
          <w:rFonts w:ascii="宋体" w:hAnsi="宋体"/>
          <w:b/>
          <w:sz w:val="32"/>
          <w:u w:val="single"/>
        </w:rPr>
        <w:t xml:space="preserve"> </w:t>
      </w:r>
      <w:r>
        <w:rPr>
          <w:rFonts w:ascii="宋体" w:hAnsi="宋体"/>
          <w:b/>
          <w:sz w:val="32"/>
          <w:u w:val="single"/>
          <w:lang w:val="en-US" w:eastAsia="zh-CN"/>
        </w:rPr>
        <w:t>计算机科学与技术</w:t>
      </w:r>
      <w:r>
        <w:rPr>
          <w:rFonts w:ascii="宋体" w:hAnsi="宋体"/>
          <w:b/>
          <w:sz w:val="32"/>
          <w:u w:val="single"/>
        </w:rPr>
        <w:t xml:space="preserve"> </w:t>
      </w:r>
    </w:p>
    <w:p>
      <w:pPr>
        <w:ind w:firstLine="2249"/>
        <w:rPr>
          <w:rFonts w:ascii="宋体" w:hAnsi="宋体"/>
          <w:b/>
          <w:sz w:val="32"/>
          <w:u w:val="single"/>
          <w:lang w:val="en-US"/>
        </w:rPr>
      </w:pPr>
      <w:r>
        <w:rPr>
          <w:rFonts w:ascii="宋体" w:hAnsi="宋体"/>
          <w:b/>
          <w:sz w:val="32"/>
        </w:rPr>
        <w:t>年    级</w:t>
      </w:r>
      <w:r>
        <w:rPr>
          <w:rFonts w:ascii="宋体" w:hAnsi="宋体"/>
          <w:b/>
          <w:sz w:val="32"/>
          <w:u w:val="single"/>
        </w:rPr>
        <w:t xml:space="preserve"> </w:t>
      </w:r>
      <w:r>
        <w:rPr>
          <w:rFonts w:ascii="宋体" w:hAnsi="宋体"/>
          <w:b/>
          <w:sz w:val="32"/>
          <w:u w:val="single"/>
          <w:lang w:val="en-US" w:eastAsia="zh-CN"/>
        </w:rPr>
        <w:t xml:space="preserve">  2021级   </w:t>
      </w:r>
    </w:p>
    <w:p>
      <w:pPr>
        <w:ind w:firstLine="2249"/>
        <w:rPr>
          <w:rFonts w:ascii="宋体" w:hAnsi="宋体"/>
          <w:b/>
          <w:sz w:val="32"/>
          <w:u w:val="single"/>
          <w:lang w:val="en-US"/>
        </w:rPr>
      </w:pPr>
      <w:r>
        <w:rPr>
          <w:rFonts w:ascii="宋体" w:hAnsi="宋体"/>
          <w:b/>
          <w:sz w:val="32"/>
        </w:rPr>
        <w:t>任课教师</w:t>
      </w:r>
      <w:r>
        <w:rPr>
          <w:rFonts w:ascii="宋体" w:hAnsi="宋体"/>
          <w:b/>
          <w:sz w:val="32"/>
          <w:u w:val="single"/>
        </w:rPr>
        <w:t xml:space="preserve"> </w:t>
      </w:r>
      <w:r>
        <w:rPr>
          <w:rFonts w:ascii="宋体" w:hAnsi="宋体"/>
          <w:b/>
          <w:sz w:val="32"/>
          <w:u w:val="single"/>
          <w:lang w:val="en-US" w:eastAsia="zh-CN"/>
        </w:rPr>
        <w:t xml:space="preserve"> </w:t>
      </w:r>
      <w:r>
        <w:rPr>
          <w:rFonts w:hint="eastAsia" w:ascii="宋体" w:hAnsi="宋体"/>
          <w:b/>
          <w:sz w:val="32"/>
          <w:u w:val="single"/>
          <w:lang w:val="en-US" w:eastAsia="zh-CN"/>
        </w:rPr>
        <w:t xml:space="preserve"> </w:t>
      </w:r>
      <w:r>
        <w:rPr>
          <w:rFonts w:ascii="宋体" w:hAnsi="宋体"/>
          <w:b/>
          <w:sz w:val="32"/>
          <w:u w:val="single"/>
        </w:rPr>
        <w:t xml:space="preserve"> </w:t>
      </w:r>
      <w:r>
        <w:rPr>
          <w:rFonts w:ascii="宋体" w:hAnsi="宋体"/>
          <w:b/>
          <w:sz w:val="32"/>
          <w:u w:val="single"/>
          <w:lang w:val="en-US" w:eastAsia="zh-CN"/>
        </w:rPr>
        <w:t>石高涛</w:t>
      </w:r>
      <w:r>
        <w:rPr>
          <w:rFonts w:hint="eastAsia" w:ascii="宋体" w:hAnsi="宋体"/>
          <w:b/>
          <w:sz w:val="32"/>
          <w:u w:val="single"/>
          <w:lang w:val="en-US" w:eastAsia="zh-CN"/>
        </w:rPr>
        <w:t xml:space="preserve">   </w:t>
      </w:r>
      <w:r>
        <w:rPr>
          <w:rFonts w:ascii="宋体" w:hAnsi="宋体"/>
          <w:b/>
          <w:sz w:val="32"/>
          <w:u w:val="single"/>
          <w:lang w:val="en-US" w:eastAsia="zh-CN"/>
        </w:rPr>
        <w:t xml:space="preserve">   </w:t>
      </w:r>
    </w:p>
    <w:p>
      <w:pPr>
        <w:ind w:firstLine="2891"/>
        <w:rPr>
          <w:rFonts w:ascii="宋体" w:hAnsi="宋体"/>
          <w:b/>
          <w:sz w:val="32"/>
        </w:rPr>
      </w:pPr>
    </w:p>
    <w:p>
      <w:pPr>
        <w:spacing w:line="360" w:lineRule="auto"/>
        <w:ind w:left="420" w:firstLine="0"/>
        <w:jc w:val="center"/>
        <w:rPr>
          <w:rFonts w:ascii="宋体" w:hAnsi="宋体"/>
          <w:b/>
          <w:sz w:val="24"/>
        </w:rPr>
        <w:sectPr>
          <w:footerReference r:id="rId6" w:type="first"/>
          <w:footerReference r:id="rId4" w:type="default"/>
          <w:footerReference r:id="rId5" w:type="even"/>
          <w:pgSz w:w="11906" w:h="16838"/>
          <w:pgMar w:top="1440" w:right="1800" w:bottom="1440" w:left="1800" w:header="0" w:footer="992" w:gutter="0"/>
          <w:pgNumType w:fmt="decimal"/>
          <w:cols w:space="720" w:num="1"/>
          <w:formProt w:val="0"/>
          <w:docGrid w:type="lines" w:linePitch="312" w:charSpace="0"/>
        </w:sectPr>
      </w:pPr>
      <w:r>
        <w:rPr>
          <w:rFonts w:ascii="宋体" w:hAnsi="宋体"/>
          <w:b/>
          <w:sz w:val="32"/>
          <w:lang w:val="en-US" w:eastAsia="zh-CN"/>
        </w:rPr>
        <w:t>2023</w:t>
      </w:r>
      <w:r>
        <w:rPr>
          <w:rFonts w:ascii="宋体" w:hAnsi="宋体"/>
          <w:b/>
          <w:sz w:val="32"/>
        </w:rPr>
        <w:t xml:space="preserve">年 </w:t>
      </w:r>
      <w:r>
        <w:rPr>
          <w:rFonts w:ascii="宋体" w:hAnsi="宋体"/>
          <w:b/>
          <w:sz w:val="32"/>
          <w:lang w:val="en-US" w:eastAsia="zh-CN"/>
        </w:rPr>
        <w:t>3</w:t>
      </w:r>
      <w:r>
        <w:rPr>
          <w:rFonts w:ascii="宋体" w:hAnsi="宋体"/>
          <w:b/>
          <w:sz w:val="32"/>
        </w:rPr>
        <w:t xml:space="preserve"> 月 </w:t>
      </w:r>
      <w:r>
        <w:rPr>
          <w:rFonts w:ascii="宋体" w:hAnsi="宋体"/>
          <w:b/>
          <w:sz w:val="32"/>
          <w:lang w:val="en-US" w:eastAsia="zh-CN"/>
        </w:rPr>
        <w:t>2</w:t>
      </w:r>
      <w:r>
        <w:rPr>
          <w:rFonts w:hint="eastAsia" w:ascii="宋体" w:hAnsi="宋体"/>
          <w:b/>
          <w:sz w:val="32"/>
          <w:lang w:val="en-US" w:eastAsia="zh-CN"/>
        </w:rPr>
        <w:t>9</w:t>
      </w:r>
      <w:r>
        <w:rPr>
          <w:rFonts w:ascii="宋体" w:hAnsi="宋体"/>
          <w:b/>
          <w:sz w:val="32"/>
        </w:rPr>
        <w:t xml:space="preserve"> 日</w:t>
      </w:r>
      <w:r>
        <w:br w:type="page"/>
      </w:r>
    </w:p>
    <w:p>
      <w:pPr>
        <w:pStyle w:val="2"/>
        <w:pageBreakBefore w:val="0"/>
        <w:overflowPunct w:val="0"/>
        <w:bidi w:val="0"/>
        <w:snapToGrid/>
        <w:spacing w:before="280" w:after="280" w:line="240" w:lineRule="auto"/>
        <w:textAlignment w:val="auto"/>
        <w:rPr>
          <w:rFonts w:ascii="宋体" w:hAnsi="宋体" w:eastAsia="宋体" w:cs="宋体"/>
          <w:sz w:val="32"/>
          <w:szCs w:val="52"/>
        </w:rPr>
      </w:pPr>
      <w:r>
        <w:rPr>
          <w:rFonts w:ascii="宋体" w:hAnsi="宋体" w:eastAsia="宋体" w:cs="宋体"/>
          <w:sz w:val="32"/>
          <w:szCs w:val="52"/>
        </w:rPr>
        <w:t>一、报告摘要</w:t>
      </w:r>
    </w:p>
    <w:p>
      <w:pPr>
        <w:keepNext w:val="0"/>
        <w:keepLines w:val="0"/>
        <w:pageBreakBefore w:val="0"/>
        <w:widowControl w:val="0"/>
        <w:overflowPunct w:val="0"/>
        <w:bidi w:val="0"/>
        <w:snapToGrid/>
        <w:spacing w:line="240" w:lineRule="auto"/>
        <w:ind w:firstLine="480"/>
        <w:textAlignment w:val="auto"/>
        <w:rPr>
          <w:rFonts w:ascii="宋体" w:hAnsi="宋体" w:cs="宋体"/>
          <w:color w:val="000000" w:themeColor="text1"/>
          <w:sz w:val="24"/>
          <w:lang w:val="en-US" w:eastAsia="zh-CN"/>
          <w14:textFill>
            <w14:solidFill>
              <w14:schemeClr w14:val="tx1"/>
            </w14:solidFill>
          </w14:textFill>
        </w:rPr>
      </w:pPr>
      <w:r>
        <w:rPr>
          <w:rFonts w:ascii="宋体" w:hAnsi="宋体" w:cs="宋体"/>
          <w:color w:val="000000" w:themeColor="text1"/>
          <w:sz w:val="24"/>
          <w:lang w:val="en-US" w:eastAsia="zh-CN"/>
          <w14:textFill>
            <w14:solidFill>
              <w14:schemeClr w14:val="tx1"/>
            </w14:solidFill>
          </w14:textFill>
        </w:rPr>
        <w:t>本次实验为在仿真环境条件下，实现</w:t>
      </w:r>
      <w:r>
        <w:rPr>
          <w:rFonts w:ascii="宋体" w:hAnsi="宋体" w:eastAsia="宋体" w:cs="宋体"/>
          <w:color w:val="000000" w:themeColor="text1"/>
          <w:sz w:val="24"/>
          <w:lang w:val="en-US" w:eastAsia="zh-CN"/>
          <w14:textFill>
            <w14:solidFill>
              <w14:schemeClr w14:val="tx1"/>
            </w14:solidFill>
          </w14:textFill>
        </w:rPr>
        <w:t>RDT</w:t>
      </w:r>
      <w:r>
        <w:rPr>
          <w:rFonts w:ascii="宋体" w:hAnsi="宋体" w:cs="宋体"/>
          <w:color w:val="000000" w:themeColor="text1"/>
          <w:sz w:val="24"/>
          <w:lang w:val="en-US" w:eastAsia="zh-CN"/>
          <w14:textFill>
            <w14:solidFill>
              <w14:schemeClr w14:val="tx1"/>
            </w14:solidFill>
          </w14:textFill>
        </w:rPr>
        <w:t>可靠传输协议中的</w:t>
      </w:r>
      <w:r>
        <w:rPr>
          <w:rFonts w:ascii="宋体" w:hAnsi="宋体" w:eastAsia="宋体" w:cs="宋体"/>
          <w:color w:val="000000" w:themeColor="text1"/>
          <w:sz w:val="24"/>
          <w:lang w:val="en-US" w:eastAsia="zh-CN"/>
          <w14:textFill>
            <w14:solidFill>
              <w14:schemeClr w14:val="tx1"/>
            </w14:solidFill>
          </w14:textFill>
        </w:rPr>
        <w:t>Stop-and-Wait</w:t>
      </w:r>
      <w:r>
        <w:rPr>
          <w:rFonts w:ascii="宋体" w:hAnsi="宋体" w:cs="宋体"/>
          <w:color w:val="000000" w:themeColor="text1"/>
          <w:sz w:val="24"/>
          <w:lang w:val="en-US" w:eastAsia="zh-CN"/>
          <w14:textFill>
            <w14:solidFill>
              <w14:schemeClr w14:val="tx1"/>
            </w14:solidFill>
          </w14:textFill>
        </w:rPr>
        <w:t>和</w:t>
      </w:r>
      <w:r>
        <w:rPr>
          <w:rFonts w:ascii="宋体" w:hAnsi="宋体" w:eastAsia="宋体" w:cs="宋体"/>
          <w:color w:val="000000" w:themeColor="text1"/>
          <w:sz w:val="24"/>
          <w:lang w:val="en-US" w:eastAsia="zh-CN"/>
          <w14:textFill>
            <w14:solidFill>
              <w14:schemeClr w14:val="tx1"/>
            </w14:solidFill>
          </w14:textFill>
        </w:rPr>
        <w:t>Go-Back-N</w:t>
      </w:r>
      <w:r>
        <w:rPr>
          <w:rFonts w:ascii="宋体" w:hAnsi="宋体" w:cs="宋体"/>
          <w:color w:val="000000" w:themeColor="text1"/>
          <w:sz w:val="24"/>
          <w:lang w:val="en-US" w:eastAsia="zh-CN"/>
          <w14:textFill>
            <w14:solidFill>
              <w14:schemeClr w14:val="tx1"/>
            </w14:solidFill>
          </w14:textFill>
        </w:rPr>
        <w:t>协议。具体即是在实验所给的实验框架的条件下，结合FSM图进行设计，然后使用C语言补充编写传输层可靠数据传输代码，实现</w:t>
      </w:r>
      <w:r>
        <w:rPr>
          <w:rFonts w:ascii="宋体" w:hAnsi="宋体" w:eastAsia="宋体" w:cs="宋体"/>
          <w:color w:val="000000" w:themeColor="text1"/>
          <w:sz w:val="24"/>
          <w:lang w:val="en-US" w:eastAsia="zh-CN"/>
          <w14:textFill>
            <w14:solidFill>
              <w14:schemeClr w14:val="tx1"/>
            </w14:solidFill>
          </w14:textFill>
        </w:rPr>
        <w:t>Stop-and-Wait</w:t>
      </w:r>
      <w:r>
        <w:rPr>
          <w:rFonts w:ascii="宋体" w:hAnsi="宋体" w:cs="宋体"/>
          <w:color w:val="000000" w:themeColor="text1"/>
          <w:sz w:val="24"/>
          <w:lang w:val="en-US" w:eastAsia="zh-CN"/>
          <w14:textFill>
            <w14:solidFill>
              <w14:schemeClr w14:val="tx1"/>
            </w14:solidFill>
          </w14:textFill>
        </w:rPr>
        <w:t>和</w:t>
      </w:r>
      <w:r>
        <w:rPr>
          <w:rFonts w:ascii="宋体" w:hAnsi="宋体" w:eastAsia="宋体" w:cs="宋体"/>
          <w:color w:val="000000" w:themeColor="text1"/>
          <w:sz w:val="24"/>
          <w:lang w:val="en-US" w:eastAsia="zh-CN"/>
          <w14:textFill>
            <w14:solidFill>
              <w14:schemeClr w14:val="tx1"/>
            </w14:solidFill>
          </w14:textFill>
        </w:rPr>
        <w:t>Go-Back-N</w:t>
      </w:r>
      <w:r>
        <w:rPr>
          <w:rFonts w:ascii="宋体" w:hAnsi="宋体" w:cs="宋体"/>
          <w:color w:val="000000" w:themeColor="text1"/>
          <w:sz w:val="24"/>
          <w:lang w:val="en-US" w:eastAsia="zh-CN"/>
          <w14:textFill>
            <w14:solidFill>
              <w14:schemeClr w14:val="tx1"/>
            </w14:solidFill>
          </w14:textFill>
        </w:rPr>
        <w:t>两种协议。对于本周工作具体集中于对</w:t>
      </w:r>
      <w:r>
        <w:rPr>
          <w:rFonts w:ascii="宋体" w:hAnsi="宋体" w:eastAsia="宋体" w:cs="宋体"/>
          <w:color w:val="000000" w:themeColor="text1"/>
          <w:sz w:val="24"/>
          <w:lang w:val="en-US" w:eastAsia="zh-CN"/>
          <w14:textFill>
            <w14:solidFill>
              <w14:schemeClr w14:val="tx1"/>
            </w14:solidFill>
          </w14:textFill>
        </w:rPr>
        <w:t>Stop-and-Wait</w:t>
      </w:r>
      <w:r>
        <w:rPr>
          <w:rFonts w:ascii="宋体" w:hAnsi="宋体" w:cs="宋体"/>
          <w:color w:val="000000" w:themeColor="text1"/>
          <w:sz w:val="24"/>
          <w:lang w:val="en-US" w:eastAsia="zh-CN"/>
          <w14:textFill>
            <w14:solidFill>
              <w14:schemeClr w14:val="tx1"/>
            </w14:solidFill>
          </w14:textFill>
        </w:rPr>
        <w:t>协议的理解、设计、实现与测试。最终我们设计实现了针对于传输过程中的等待、有序、丢包、错包以及具体到数据包、ACK包的丢包、错包的各种模拟情况的对应处理的实现。根据最终对于此的trace跟踪分析的结果，我们发现对于</w:t>
      </w:r>
      <w:r>
        <w:rPr>
          <w:rFonts w:ascii="宋体" w:hAnsi="宋体" w:eastAsia="宋体" w:cs="宋体"/>
          <w:color w:val="000000" w:themeColor="text1"/>
          <w:sz w:val="24"/>
          <w:lang w:val="en-US" w:eastAsia="zh-CN"/>
          <w14:textFill>
            <w14:solidFill>
              <w14:schemeClr w14:val="tx1"/>
            </w14:solidFill>
          </w14:textFill>
        </w:rPr>
        <w:t>Stop-and-Wait</w:t>
      </w:r>
      <w:r>
        <w:rPr>
          <w:rFonts w:ascii="宋体" w:hAnsi="宋体" w:cs="宋体"/>
          <w:color w:val="000000" w:themeColor="text1"/>
          <w:sz w:val="24"/>
          <w:lang w:val="en-US" w:eastAsia="zh-CN"/>
          <w14:textFill>
            <w14:solidFill>
              <w14:schemeClr w14:val="tx1"/>
            </w14:solidFill>
          </w14:textFill>
        </w:rPr>
        <w:t>协议中的各种模拟情况与处理的结果均符合设计要求与预期情况，这表明我们本次对于</w:t>
      </w:r>
      <w:r>
        <w:rPr>
          <w:rFonts w:ascii="宋体" w:hAnsi="宋体" w:eastAsia="宋体" w:cs="宋体"/>
          <w:color w:val="000000" w:themeColor="text1"/>
          <w:sz w:val="24"/>
          <w:lang w:val="en-US" w:eastAsia="zh-CN"/>
          <w14:textFill>
            <w14:solidFill>
              <w14:schemeClr w14:val="tx1"/>
            </w14:solidFill>
          </w14:textFill>
        </w:rPr>
        <w:t>Stop-and-Wait</w:t>
      </w:r>
      <w:r>
        <w:rPr>
          <w:rFonts w:ascii="宋体" w:hAnsi="宋体" w:cs="宋体"/>
          <w:color w:val="000000" w:themeColor="text1"/>
          <w:sz w:val="24"/>
          <w:lang w:val="en-US" w:eastAsia="zh-CN"/>
          <w14:textFill>
            <w14:solidFill>
              <w14:schemeClr w14:val="tx1"/>
            </w14:solidFill>
          </w14:textFill>
        </w:rPr>
        <w:t>协议的实现已经成功完成。</w:t>
      </w:r>
    </w:p>
    <w:p>
      <w:pPr>
        <w:pStyle w:val="2"/>
        <w:keepNext w:val="0"/>
        <w:keepLines w:val="0"/>
        <w:pageBreakBefore w:val="0"/>
        <w:numPr>
          <w:ilvl w:val="0"/>
          <w:numId w:val="1"/>
        </w:numPr>
        <w:overflowPunct w:val="0"/>
        <w:bidi w:val="0"/>
        <w:snapToGrid/>
        <w:spacing w:before="280" w:after="280" w:line="240" w:lineRule="auto"/>
        <w:textAlignment w:val="auto"/>
        <w:rPr>
          <w:rFonts w:ascii="宋体" w:hAnsi="宋体" w:eastAsia="宋体" w:cs="宋体"/>
          <w:sz w:val="32"/>
          <w:szCs w:val="52"/>
        </w:rPr>
      </w:pPr>
      <w:r>
        <w:rPr>
          <w:rFonts w:ascii="宋体" w:hAnsi="宋体" w:eastAsia="宋体" w:cs="宋体"/>
          <w:sz w:val="32"/>
          <w:szCs w:val="52"/>
        </w:rPr>
        <w:t>任务要求</w:t>
      </w:r>
    </w:p>
    <w:p>
      <w:pPr>
        <w:keepNext w:val="0"/>
        <w:keepLines w:val="0"/>
        <w:pageBreakBefore w:val="0"/>
        <w:overflowPunct w:val="0"/>
        <w:bidi w:val="0"/>
        <w:snapToGrid/>
        <w:spacing w:line="240" w:lineRule="auto"/>
        <w:textAlignment w:val="auto"/>
        <w:rPr>
          <w:rFonts w:ascii="宋体" w:hAnsi="宋体" w:eastAsia="宋体" w:cs="宋体"/>
          <w:b/>
          <w:bCs/>
          <w:sz w:val="28"/>
          <w:szCs w:val="24"/>
          <w:lang w:val="en-US" w:eastAsia="zh-CN"/>
        </w:rPr>
      </w:pPr>
      <w:r>
        <w:rPr>
          <w:rFonts w:ascii="宋体" w:hAnsi="宋体" w:eastAsia="宋体" w:cs="宋体"/>
          <w:b/>
          <w:bCs/>
          <w:sz w:val="28"/>
          <w:szCs w:val="24"/>
          <w:lang w:val="en-US" w:eastAsia="zh-CN"/>
        </w:rPr>
        <w:t>stop-and-wait</w:t>
      </w:r>
    </w:p>
    <w:p>
      <w:pPr>
        <w:keepNext w:val="0"/>
        <w:keepLines w:val="0"/>
        <w:pageBreakBefore w:val="0"/>
        <w:widowControl w:val="0"/>
        <w:overflowPunct w:val="0"/>
        <w:bidi w:val="0"/>
        <w:snapToGrid/>
        <w:spacing w:line="240" w:lineRule="auto"/>
        <w:ind w:firstLine="480"/>
        <w:textAlignment w:val="auto"/>
        <w:rPr>
          <w:rFonts w:ascii="宋体" w:hAnsi="宋体" w:cs="宋体"/>
          <w:sz w:val="24"/>
          <w:szCs w:val="22"/>
          <w:lang w:val="en-US" w:eastAsia="zh-CN"/>
        </w:rPr>
      </w:pPr>
      <w:r>
        <w:rPr>
          <w:rFonts w:ascii="宋体" w:hAnsi="宋体" w:cs="宋体"/>
          <w:sz w:val="24"/>
          <w:szCs w:val="22"/>
          <w:lang w:val="en-US" w:eastAsia="zh-CN"/>
        </w:rPr>
        <w:t>对于stop-and-wait协议而言，其基本思路是发送方每次发送一个分组后就停止发送新的分组，而是等待收到接受方收到分组的正确确认后，才开始发送下一个新的分组，而在这个过程中可能会出现乱序、丢包、错包的情况，对于此协议的模拟实现即是通过对于这几种情况的单独与综合问题的解决来实现的。对此的实现可以划分为两个部分来进行阐述，一是对于出错的检验，及如何检验发生了丢包和错包，二是对于已出现的问题，应当如何进行相应的解决。</w:t>
      </w:r>
    </w:p>
    <w:p>
      <w:pPr>
        <w:keepNext w:val="0"/>
        <w:keepLines w:val="0"/>
        <w:pageBreakBefore w:val="0"/>
        <w:widowControl w:val="0"/>
        <w:overflowPunct w:val="0"/>
        <w:bidi w:val="0"/>
        <w:snapToGrid/>
        <w:spacing w:line="240" w:lineRule="auto"/>
        <w:ind w:firstLine="480"/>
        <w:textAlignment w:val="auto"/>
        <w:rPr>
          <w:rFonts w:ascii="宋体" w:hAnsi="宋体" w:cs="宋体"/>
          <w:sz w:val="24"/>
          <w:szCs w:val="22"/>
          <w:lang w:val="en-US" w:eastAsia="zh-CN"/>
        </w:rPr>
      </w:pPr>
      <w:r>
        <w:rPr>
          <w:rFonts w:ascii="宋体" w:hAnsi="宋体" w:cs="宋体"/>
          <w:sz w:val="24"/>
          <w:szCs w:val="22"/>
          <w:lang w:val="en-US" w:eastAsia="zh-CN"/>
        </w:rPr>
        <w:t>在此过程中具体需要实现的模拟处理如下：</w:t>
      </w:r>
    </w:p>
    <w:p>
      <w:pPr>
        <w:keepNext w:val="0"/>
        <w:keepLines w:val="0"/>
        <w:pageBreakBefore w:val="0"/>
        <w:widowControl w:val="0"/>
        <w:numPr>
          <w:ilvl w:val="0"/>
          <w:numId w:val="2"/>
        </w:numPr>
        <w:overflowPunct w:val="0"/>
        <w:bidi w:val="0"/>
        <w:snapToGrid/>
        <w:spacing w:line="240" w:lineRule="auto"/>
        <w:ind w:left="0" w:firstLine="420"/>
        <w:textAlignment w:val="auto"/>
        <w:rPr>
          <w:rFonts w:ascii="宋体" w:hAnsi="宋体" w:cs="宋体"/>
          <w:sz w:val="24"/>
          <w:szCs w:val="22"/>
          <w:lang w:val="en-US" w:eastAsia="zh-CN"/>
        </w:rPr>
      </w:pPr>
      <w:r>
        <w:rPr>
          <w:rFonts w:ascii="宋体" w:hAnsi="宋体" w:cs="宋体"/>
          <w:sz w:val="24"/>
          <w:szCs w:val="22"/>
          <w:lang w:val="en-US" w:eastAsia="zh-CN"/>
        </w:rPr>
        <w:t>没有丢包和错包的情况下，接收方返回ACK，发送方收到正确ACK，然后再未发完既定分组数的情况下继续发送分组</w:t>
      </w:r>
    </w:p>
    <w:p>
      <w:pPr>
        <w:keepNext w:val="0"/>
        <w:keepLines w:val="0"/>
        <w:pageBreakBefore w:val="0"/>
        <w:widowControl w:val="0"/>
        <w:numPr>
          <w:ilvl w:val="0"/>
          <w:numId w:val="2"/>
        </w:numPr>
        <w:overflowPunct w:val="0"/>
        <w:bidi w:val="0"/>
        <w:snapToGrid/>
        <w:spacing w:line="240" w:lineRule="auto"/>
        <w:ind w:left="0" w:firstLine="420"/>
        <w:textAlignment w:val="auto"/>
        <w:rPr>
          <w:rFonts w:ascii="宋体" w:hAnsi="宋体" w:cs="宋体"/>
          <w:sz w:val="24"/>
          <w:szCs w:val="22"/>
          <w:lang w:val="en-US" w:eastAsia="zh-CN"/>
        </w:rPr>
      </w:pPr>
      <w:r>
        <w:rPr>
          <w:rFonts w:ascii="宋体" w:hAnsi="宋体" w:cs="宋体"/>
          <w:sz w:val="24"/>
          <w:szCs w:val="22"/>
          <w:lang w:val="en-US" w:eastAsia="zh-CN"/>
        </w:rPr>
        <w:t>在数据包丢包的情况下，发送方重新发送个分组</w:t>
      </w:r>
    </w:p>
    <w:p>
      <w:pPr>
        <w:keepNext w:val="0"/>
        <w:keepLines w:val="0"/>
        <w:pageBreakBefore w:val="0"/>
        <w:widowControl w:val="0"/>
        <w:numPr>
          <w:ilvl w:val="0"/>
          <w:numId w:val="2"/>
        </w:numPr>
        <w:overflowPunct w:val="0"/>
        <w:bidi w:val="0"/>
        <w:snapToGrid/>
        <w:spacing w:line="240" w:lineRule="auto"/>
        <w:ind w:left="0" w:firstLine="420"/>
        <w:textAlignment w:val="auto"/>
        <w:rPr>
          <w:rFonts w:ascii="宋体" w:hAnsi="宋体" w:cs="宋体"/>
          <w:sz w:val="24"/>
          <w:szCs w:val="22"/>
          <w:lang w:val="en-US" w:eastAsia="zh-CN"/>
        </w:rPr>
      </w:pPr>
      <w:r>
        <w:rPr>
          <w:rFonts w:ascii="宋体" w:hAnsi="宋体" w:cs="宋体"/>
          <w:sz w:val="24"/>
          <w:szCs w:val="22"/>
          <w:lang w:val="en-US" w:eastAsia="zh-CN"/>
        </w:rPr>
        <w:t>在接收方返回的ACK包丢包的情况下，发送方重新发送这个分组</w:t>
      </w:r>
    </w:p>
    <w:p>
      <w:pPr>
        <w:keepNext w:val="0"/>
        <w:keepLines w:val="0"/>
        <w:pageBreakBefore w:val="0"/>
        <w:widowControl w:val="0"/>
        <w:numPr>
          <w:ilvl w:val="0"/>
          <w:numId w:val="2"/>
        </w:numPr>
        <w:overflowPunct w:val="0"/>
        <w:bidi w:val="0"/>
        <w:snapToGrid/>
        <w:spacing w:line="240" w:lineRule="auto"/>
        <w:ind w:left="0" w:firstLine="420"/>
        <w:textAlignment w:val="auto"/>
        <w:rPr>
          <w:rFonts w:ascii="宋体" w:hAnsi="宋体" w:cs="宋体"/>
          <w:sz w:val="24"/>
          <w:szCs w:val="22"/>
          <w:lang w:val="en-US" w:eastAsia="zh-CN"/>
        </w:rPr>
      </w:pPr>
      <w:r>
        <w:rPr>
          <w:rFonts w:ascii="宋体" w:hAnsi="宋体" w:cs="宋体"/>
          <w:sz w:val="24"/>
          <w:szCs w:val="22"/>
          <w:lang w:val="en-US" w:eastAsia="zh-CN"/>
        </w:rPr>
        <w:t>在数据包坏包的情况下，发送方收到接受方反馈、然后重新发送这个分组。</w:t>
      </w:r>
    </w:p>
    <w:p>
      <w:pPr>
        <w:keepNext w:val="0"/>
        <w:keepLines w:val="0"/>
        <w:pageBreakBefore w:val="0"/>
        <w:widowControl w:val="0"/>
        <w:numPr>
          <w:ilvl w:val="0"/>
          <w:numId w:val="2"/>
        </w:numPr>
        <w:overflowPunct w:val="0"/>
        <w:bidi w:val="0"/>
        <w:snapToGrid/>
        <w:spacing w:line="240" w:lineRule="auto"/>
        <w:ind w:left="0" w:firstLine="420"/>
        <w:textAlignment w:val="auto"/>
        <w:rPr>
          <w:rFonts w:ascii="宋体" w:hAnsi="宋体" w:cs="宋体"/>
          <w:sz w:val="24"/>
          <w:szCs w:val="22"/>
          <w:lang w:val="en-US" w:eastAsia="zh-CN"/>
        </w:rPr>
      </w:pPr>
      <w:r>
        <w:rPr>
          <w:rFonts w:ascii="宋体" w:hAnsi="宋体" w:cs="宋体"/>
          <w:sz w:val="24"/>
          <w:szCs w:val="22"/>
          <w:lang w:val="en-US" w:eastAsia="zh-CN"/>
        </w:rPr>
        <w:t>在ACK包坏包的情况下，发送方接收到错误信息，即非正确反馈，重新发宋这个分组。</w:t>
      </w:r>
    </w:p>
    <w:p>
      <w:pPr>
        <w:keepNext w:val="0"/>
        <w:keepLines w:val="0"/>
        <w:pageBreakBefore w:val="0"/>
        <w:widowControl w:val="0"/>
        <w:numPr>
          <w:ilvl w:val="0"/>
          <w:numId w:val="2"/>
        </w:numPr>
        <w:overflowPunct w:val="0"/>
        <w:bidi w:val="0"/>
        <w:snapToGrid/>
        <w:spacing w:line="240" w:lineRule="auto"/>
        <w:ind w:left="0" w:firstLine="420"/>
        <w:textAlignment w:val="auto"/>
        <w:rPr>
          <w:rFonts w:ascii="宋体" w:hAnsi="宋体" w:cs="宋体"/>
          <w:sz w:val="24"/>
          <w:szCs w:val="22"/>
          <w:lang w:val="en-US" w:eastAsia="zh-CN"/>
        </w:rPr>
      </w:pPr>
      <w:r>
        <w:rPr>
          <w:rFonts w:ascii="宋体" w:hAnsi="宋体" w:cs="宋体"/>
          <w:sz w:val="24"/>
          <w:szCs w:val="22"/>
          <w:lang w:val="en-US" w:eastAsia="zh-CN"/>
        </w:rPr>
        <w:t>只有在数据包不丢包、不坏包、且序列号无误的情况下，接收方才能返回相应的ACK。</w:t>
      </w:r>
    </w:p>
    <w:p>
      <w:pPr>
        <w:keepNext w:val="0"/>
        <w:keepLines w:val="0"/>
        <w:pageBreakBefore w:val="0"/>
        <w:overflowPunct w:val="0"/>
        <w:bidi w:val="0"/>
        <w:snapToGrid/>
        <w:spacing w:line="240" w:lineRule="auto"/>
        <w:textAlignment w:val="auto"/>
        <w:rPr>
          <w:rFonts w:ascii="宋体" w:hAnsi="宋体" w:eastAsia="宋体" w:cs="宋体"/>
          <w:b/>
          <w:bCs/>
          <w:sz w:val="28"/>
          <w:szCs w:val="24"/>
          <w:lang w:val="en-US" w:eastAsia="zh-CN"/>
        </w:rPr>
      </w:pPr>
      <w:r>
        <w:rPr>
          <w:rFonts w:ascii="宋体" w:hAnsi="宋体" w:eastAsia="宋体" w:cs="宋体"/>
          <w:b/>
          <w:bCs/>
          <w:sz w:val="28"/>
          <w:szCs w:val="24"/>
          <w:lang w:val="en-US" w:eastAsia="zh-CN"/>
        </w:rPr>
        <w:t>Go-Back-N</w:t>
      </w:r>
    </w:p>
    <w:p>
      <w:pPr>
        <w:keepNext w:val="0"/>
        <w:keepLines w:val="0"/>
        <w:pageBreakBefore w:val="0"/>
        <w:widowControl w:val="0"/>
        <w:numPr>
          <w:ilvl w:val="0"/>
          <w:numId w:val="0"/>
        </w:numPr>
        <w:overflowPunct w:val="0"/>
        <w:bidi w:val="0"/>
        <w:snapToGrid/>
        <w:spacing w:line="240" w:lineRule="auto"/>
        <w:ind w:left="0" w:firstLine="420"/>
        <w:textAlignment w:val="auto"/>
        <w:rPr>
          <w:rFonts w:cs="Times New Roman"/>
          <w:b w:val="0"/>
          <w:bCs w:val="0"/>
          <w:color w:val="000000" w:themeColor="text1"/>
          <w:kern w:val="2"/>
          <w:sz w:val="24"/>
          <w:szCs w:val="24"/>
          <w:lang w:val="en-US" w:eastAsia="zh-CN" w:bidi="ar-SA"/>
          <w14:textFill>
            <w14:solidFill>
              <w14:schemeClr w14:val="tx1"/>
            </w14:solidFill>
          </w14:textFill>
        </w:rPr>
      </w:pPr>
      <w:r>
        <w:rPr>
          <w:rFonts w:ascii="宋体" w:hAnsi="宋体" w:cs="宋体"/>
          <w:sz w:val="24"/>
          <w:szCs w:val="22"/>
          <w:lang w:val="en-US" w:eastAsia="zh-CN"/>
        </w:rPr>
        <w:t>对于stop-and -wait协议而言，其基本思路是发送方同时发送多个分组，</w:t>
      </w:r>
      <w:r>
        <w:rPr>
          <w:rFonts w:ascii="Times New Roman" w:hAnsi="Times New Roman" w:cs="Times New Roman"/>
          <w:b w:val="0"/>
          <w:bCs w:val="0"/>
          <w:color w:val="000000" w:themeColor="text1"/>
          <w:kern w:val="2"/>
          <w:sz w:val="24"/>
          <w:szCs w:val="24"/>
          <w:lang w:val="en-US" w:eastAsia="zh-CN" w:bidi="ar-SA"/>
          <w14:textFill>
            <w14:solidFill>
              <w14:schemeClr w14:val="tx1"/>
            </w14:solidFill>
          </w14:textFill>
        </w:rPr>
        <w:t>在发送方等待</w:t>
      </w:r>
      <w:r>
        <w:rPr>
          <w:rFonts w:cs="Times New Roman"/>
          <w:b w:val="0"/>
          <w:bCs w:val="0"/>
          <w:color w:val="000000" w:themeColor="text1"/>
          <w:kern w:val="2"/>
          <w:sz w:val="24"/>
          <w:szCs w:val="24"/>
          <w:lang w:val="en-US" w:eastAsia="zh-CN" w:bidi="ar-SA"/>
          <w14:textFill>
            <w14:solidFill>
              <w14:schemeClr w14:val="tx1"/>
            </w14:solidFill>
          </w14:textFill>
        </w:rPr>
        <w:t>接收方反馈的</w:t>
      </w:r>
      <w:r>
        <w:rPr>
          <w:rFonts w:ascii="Times New Roman" w:hAnsi="Times New Roman" w:cs="Times New Roman"/>
          <w:b w:val="0"/>
          <w:bCs w:val="0"/>
          <w:color w:val="000000" w:themeColor="text1"/>
          <w:kern w:val="2"/>
          <w:sz w:val="24"/>
          <w:szCs w:val="24"/>
          <w:lang w:val="en-US" w:eastAsia="zh-CN" w:bidi="ar-SA"/>
          <w14:textFill>
            <w14:solidFill>
              <w14:schemeClr w14:val="tx1"/>
            </w14:solidFill>
          </w14:textFill>
        </w:rPr>
        <w:t>确认时，</w:t>
      </w:r>
      <w:r>
        <w:rPr>
          <w:rFonts w:cs="Times New Roman"/>
          <w:b w:val="0"/>
          <w:bCs w:val="0"/>
          <w:color w:val="000000" w:themeColor="text1"/>
          <w:kern w:val="2"/>
          <w:sz w:val="24"/>
          <w:szCs w:val="24"/>
          <w:lang w:val="en-US" w:eastAsia="zh-CN" w:bidi="ar-SA"/>
          <w14:textFill>
            <w14:solidFill>
              <w14:schemeClr w14:val="tx1"/>
            </w14:solidFill>
          </w14:textFill>
        </w:rPr>
        <w:t>仍有</w:t>
      </w:r>
      <w:r>
        <w:rPr>
          <w:rFonts w:ascii="Times New Roman" w:hAnsi="Times New Roman" w:cs="Times New Roman"/>
          <w:b w:val="0"/>
          <w:bCs w:val="0"/>
          <w:color w:val="000000" w:themeColor="text1"/>
          <w:kern w:val="2"/>
          <w:sz w:val="24"/>
          <w:szCs w:val="24"/>
          <w:lang w:val="en-US" w:eastAsia="zh-CN" w:bidi="ar-SA"/>
          <w14:textFill>
            <w14:solidFill>
              <w14:schemeClr w14:val="tx1"/>
            </w14:solidFill>
          </w14:textFill>
        </w:rPr>
        <w:t>多个分组</w:t>
      </w:r>
      <w:r>
        <w:rPr>
          <w:rFonts w:cs="Times New Roman"/>
          <w:b w:val="0"/>
          <w:bCs w:val="0"/>
          <w:color w:val="000000" w:themeColor="text1"/>
          <w:kern w:val="2"/>
          <w:sz w:val="24"/>
          <w:szCs w:val="24"/>
          <w:lang w:val="en-US" w:eastAsia="zh-CN" w:bidi="ar-SA"/>
          <w14:textFill>
            <w14:solidFill>
              <w14:schemeClr w14:val="tx1"/>
            </w14:solidFill>
          </w14:textFill>
        </w:rPr>
        <w:t>（各种处理状态总数量不超过窗体大小）</w:t>
      </w:r>
      <w:r>
        <w:rPr>
          <w:rFonts w:ascii="Times New Roman" w:hAnsi="Times New Roman" w:cs="Times New Roman"/>
          <w:b w:val="0"/>
          <w:bCs w:val="0"/>
          <w:color w:val="000000" w:themeColor="text1"/>
          <w:kern w:val="2"/>
          <w:sz w:val="24"/>
          <w:szCs w:val="24"/>
          <w:lang w:val="en-US" w:eastAsia="zh-CN" w:bidi="ar-SA"/>
          <w14:textFill>
            <w14:solidFill>
              <w14:schemeClr w14:val="tx1"/>
            </w14:solidFill>
          </w14:textFill>
        </w:rPr>
        <w:t>正在传送</w:t>
      </w:r>
      <w:r>
        <w:rPr>
          <w:rFonts w:cs="Times New Roman"/>
          <w:b w:val="0"/>
          <w:bCs w:val="0"/>
          <w:color w:val="000000" w:themeColor="text1"/>
          <w:kern w:val="2"/>
          <w:sz w:val="24"/>
          <w:szCs w:val="24"/>
          <w:lang w:val="en-US" w:eastAsia="zh-CN" w:bidi="ar-SA"/>
          <w14:textFill>
            <w14:solidFill>
              <w14:schemeClr w14:val="tx1"/>
            </w14:solidFill>
          </w14:textFill>
        </w:rPr>
        <w:t>，即</w:t>
      </w:r>
      <w:r>
        <w:rPr>
          <w:rFonts w:ascii="Times New Roman" w:hAnsi="Times New Roman" w:cs="Times New Roman"/>
          <w:b w:val="0"/>
          <w:bCs w:val="0"/>
          <w:color w:val="000000" w:themeColor="text1"/>
          <w:kern w:val="2"/>
          <w:sz w:val="24"/>
          <w:szCs w:val="24"/>
          <w:lang w:val="en-US" w:eastAsia="zh-CN" w:bidi="ar-SA"/>
          <w14:textFill>
            <w14:solidFill>
              <w14:schemeClr w14:val="tx1"/>
            </w14:solidFill>
          </w14:textFill>
        </w:rPr>
        <w:t>发送方在收到当前分组的</w:t>
      </w:r>
      <w:r>
        <w:rPr>
          <w:rFonts w:cs="Times New Roman"/>
          <w:b w:val="0"/>
          <w:bCs w:val="0"/>
          <w:color w:val="000000" w:themeColor="text1"/>
          <w:kern w:val="2"/>
          <w:sz w:val="24"/>
          <w:szCs w:val="24"/>
          <w:lang w:val="en-US" w:eastAsia="zh-CN" w:bidi="ar-SA"/>
          <w14:textFill>
            <w14:solidFill>
              <w14:schemeClr w14:val="tx1"/>
            </w14:solidFill>
          </w14:textFill>
        </w:rPr>
        <w:t>正确</w:t>
      </w:r>
      <w:r>
        <w:rPr>
          <w:rFonts w:ascii="Times New Roman" w:hAnsi="Times New Roman" w:cs="Times New Roman"/>
          <w:b w:val="0"/>
          <w:bCs w:val="0"/>
          <w:color w:val="000000" w:themeColor="text1"/>
          <w:kern w:val="2"/>
          <w:sz w:val="24"/>
          <w:szCs w:val="24"/>
          <w:lang w:val="en-US" w:eastAsia="zh-CN" w:bidi="ar-SA"/>
          <w14:textFill>
            <w14:solidFill>
              <w14:schemeClr w14:val="tx1"/>
            </w14:solidFill>
          </w14:textFill>
        </w:rPr>
        <w:t>确认前能继续发送接下来的多个分组，</w:t>
      </w:r>
      <w:r>
        <w:rPr>
          <w:rFonts w:cs="Times New Roman"/>
          <w:b w:val="0"/>
          <w:bCs w:val="0"/>
          <w:color w:val="000000" w:themeColor="text1"/>
          <w:kern w:val="2"/>
          <w:sz w:val="24"/>
          <w:szCs w:val="24"/>
          <w:lang w:val="en-US" w:eastAsia="zh-CN" w:bidi="ar-SA"/>
          <w14:textFill>
            <w14:solidFill>
              <w14:schemeClr w14:val="tx1"/>
            </w14:solidFill>
          </w14:textFill>
        </w:rPr>
        <w:t>总体上会</w:t>
      </w:r>
      <w:r>
        <w:rPr>
          <w:rFonts w:ascii="Times New Roman" w:hAnsi="Times New Roman" w:cs="Times New Roman"/>
          <w:b w:val="0"/>
          <w:bCs w:val="0"/>
          <w:color w:val="000000" w:themeColor="text1"/>
          <w:kern w:val="2"/>
          <w:sz w:val="24"/>
          <w:szCs w:val="24"/>
          <w:lang w:val="en-US" w:eastAsia="zh-CN" w:bidi="ar-SA"/>
          <w14:textFill>
            <w14:solidFill>
              <w14:schemeClr w14:val="tx1"/>
            </w14:solidFill>
          </w14:textFill>
        </w:rPr>
        <w:t>形成流水线式</w:t>
      </w:r>
      <w:r>
        <w:rPr>
          <w:rFonts w:cs="Times New Roman"/>
          <w:b w:val="0"/>
          <w:bCs w:val="0"/>
          <w:color w:val="000000" w:themeColor="text1"/>
          <w:kern w:val="2"/>
          <w:sz w:val="24"/>
          <w:szCs w:val="24"/>
          <w:lang w:val="en-US" w:eastAsia="zh-CN" w:bidi="ar-SA"/>
          <w14:textFill>
            <w14:solidFill>
              <w14:schemeClr w14:val="tx1"/>
            </w14:solidFill>
          </w14:textFill>
        </w:rPr>
        <w:t>的</w:t>
      </w:r>
      <w:r>
        <w:rPr>
          <w:rFonts w:ascii="Times New Roman" w:hAnsi="Times New Roman" w:cs="Times New Roman"/>
          <w:b w:val="0"/>
          <w:bCs w:val="0"/>
          <w:color w:val="000000" w:themeColor="text1"/>
          <w:kern w:val="2"/>
          <w:sz w:val="24"/>
          <w:szCs w:val="24"/>
          <w:lang w:val="en-US" w:eastAsia="zh-CN" w:bidi="ar-SA"/>
          <w14:textFill>
            <w14:solidFill>
              <w14:schemeClr w14:val="tx1"/>
            </w14:solidFill>
          </w14:textFill>
        </w:rPr>
        <w:t>传输。但</w:t>
      </w:r>
      <w:r>
        <w:rPr>
          <w:rFonts w:cs="Times New Roman"/>
          <w:b w:val="0"/>
          <w:bCs w:val="0"/>
          <w:color w:val="000000" w:themeColor="text1"/>
          <w:kern w:val="2"/>
          <w:sz w:val="24"/>
          <w:szCs w:val="24"/>
          <w:lang w:val="en-US" w:eastAsia="zh-CN" w:bidi="ar-SA"/>
          <w14:textFill>
            <w14:solidFill>
              <w14:schemeClr w14:val="tx1"/>
            </w14:solidFill>
          </w14:textFill>
        </w:rPr>
        <w:t>是对于</w:t>
      </w:r>
      <w:r>
        <w:rPr>
          <w:rFonts w:ascii="Times New Roman" w:hAnsi="Times New Roman" w:cs="Times New Roman"/>
          <w:b w:val="0"/>
          <w:bCs w:val="0"/>
          <w:color w:val="000000" w:themeColor="text1"/>
          <w:kern w:val="2"/>
          <w:sz w:val="24"/>
          <w:szCs w:val="24"/>
          <w:lang w:val="en-US" w:eastAsia="zh-CN" w:bidi="ar-SA"/>
          <w14:textFill>
            <w14:solidFill>
              <w14:schemeClr w14:val="tx1"/>
            </w14:solidFill>
          </w14:textFill>
        </w:rPr>
        <w:t>接收方</w:t>
      </w:r>
      <w:r>
        <w:rPr>
          <w:rFonts w:cs="Times New Roman"/>
          <w:b w:val="0"/>
          <w:bCs w:val="0"/>
          <w:color w:val="000000" w:themeColor="text1"/>
          <w:kern w:val="2"/>
          <w:sz w:val="24"/>
          <w:szCs w:val="24"/>
          <w:lang w:val="en-US" w:eastAsia="zh-CN" w:bidi="ar-SA"/>
          <w14:textFill>
            <w14:solidFill>
              <w14:schemeClr w14:val="tx1"/>
            </w14:solidFill>
          </w14:textFill>
        </w:rPr>
        <w:t>而言，其</w:t>
      </w:r>
      <w:r>
        <w:rPr>
          <w:rFonts w:ascii="Times New Roman" w:hAnsi="Times New Roman" w:cs="Times New Roman"/>
          <w:b w:val="0"/>
          <w:bCs w:val="0"/>
          <w:color w:val="000000" w:themeColor="text1"/>
          <w:kern w:val="2"/>
          <w:sz w:val="24"/>
          <w:szCs w:val="24"/>
          <w:lang w:val="en-US" w:eastAsia="zh-CN" w:bidi="ar-SA"/>
          <w14:textFill>
            <w14:solidFill>
              <w14:schemeClr w14:val="tx1"/>
            </w14:solidFill>
          </w14:textFill>
        </w:rPr>
        <w:t>只能按序一个个接收，并返回确认。</w:t>
      </w:r>
      <w:r>
        <w:rPr>
          <w:rFonts w:cs="Times New Roman"/>
          <w:b w:val="0"/>
          <w:bCs w:val="0"/>
          <w:color w:val="000000" w:themeColor="text1"/>
          <w:kern w:val="2"/>
          <w:sz w:val="24"/>
          <w:szCs w:val="24"/>
          <w:lang w:val="en-US" w:eastAsia="zh-CN" w:bidi="ar-SA"/>
          <w14:textFill>
            <w14:solidFill>
              <w14:schemeClr w14:val="tx1"/>
            </w14:solidFill>
          </w14:textFill>
        </w:rPr>
        <w:t>对于接收方后，只有按序收到正确确认后，才可向后移动。</w:t>
      </w:r>
    </w:p>
    <w:p>
      <w:pPr>
        <w:keepNext w:val="0"/>
        <w:keepLines w:val="0"/>
        <w:pageBreakBefore w:val="0"/>
        <w:widowControl w:val="0"/>
        <w:numPr>
          <w:ilvl w:val="0"/>
          <w:numId w:val="0"/>
        </w:numPr>
        <w:overflowPunct w:val="0"/>
        <w:bidi w:val="0"/>
        <w:snapToGrid/>
        <w:spacing w:line="240" w:lineRule="auto"/>
        <w:ind w:left="0" w:firstLine="420"/>
        <w:textAlignment w:val="auto"/>
        <w:rPr>
          <w:rFonts w:cs="Times New Roman"/>
          <w:b w:val="0"/>
          <w:bCs w:val="0"/>
          <w:color w:val="000000" w:themeColor="text1"/>
          <w:kern w:val="2"/>
          <w:sz w:val="24"/>
          <w:szCs w:val="24"/>
          <w:lang w:val="en-US" w:eastAsia="zh-CN" w:bidi="ar-SA"/>
          <w14:textFill>
            <w14:solidFill>
              <w14:schemeClr w14:val="tx1"/>
            </w14:solidFill>
          </w14:textFill>
        </w:rPr>
      </w:pPr>
      <w:r>
        <w:rPr>
          <w:rFonts w:cs="Times New Roman"/>
          <w:b w:val="0"/>
          <w:bCs w:val="0"/>
          <w:color w:val="000000" w:themeColor="text1"/>
          <w:kern w:val="2"/>
          <w:sz w:val="24"/>
          <w:szCs w:val="24"/>
          <w:lang w:val="en-US" w:eastAsia="zh-CN" w:bidi="ar-SA"/>
          <w14:textFill>
            <w14:solidFill>
              <w14:schemeClr w14:val="tx1"/>
            </w14:solidFill>
          </w14:textFill>
        </w:rPr>
        <w:t>对于具体实现其除需要满足stop-and-end协议中的中间四条外，还需要模拟实现的内容如下：</w:t>
      </w:r>
    </w:p>
    <w:p>
      <w:pPr>
        <w:keepNext w:val="0"/>
        <w:keepLines w:val="0"/>
        <w:pageBreakBefore w:val="0"/>
        <w:widowControl w:val="0"/>
        <w:numPr>
          <w:ilvl w:val="0"/>
          <w:numId w:val="3"/>
        </w:numPr>
        <w:overflowPunct w:val="0"/>
        <w:bidi w:val="0"/>
        <w:snapToGrid/>
        <w:spacing w:line="240" w:lineRule="auto"/>
        <w:ind w:firstLine="480"/>
        <w:textAlignment w:val="auto"/>
        <w:rPr>
          <w:rFonts w:ascii="宋体" w:hAnsi="宋体" w:cs="Times New Roman"/>
          <w:color w:val="000000" w:themeColor="text1"/>
          <w:kern w:val="2"/>
          <w:sz w:val="24"/>
          <w:szCs w:val="24"/>
          <w:lang w:val="en-US" w:eastAsia="zh-CN" w:bidi="ar-SA"/>
          <w14:textFill>
            <w14:solidFill>
              <w14:schemeClr w14:val="tx1"/>
            </w14:solidFill>
          </w14:textFill>
        </w:rPr>
      </w:pPr>
      <w:r>
        <w:rPr>
          <w:rFonts w:ascii="宋体" w:hAnsi="宋体" w:cs="Times New Roman"/>
          <w:color w:val="000000" w:themeColor="text1"/>
          <w:kern w:val="2"/>
          <w:sz w:val="24"/>
          <w:szCs w:val="24"/>
          <w:lang w:val="en-US" w:eastAsia="zh-CN" w:bidi="ar-SA"/>
          <w14:textFill>
            <w14:solidFill>
              <w14:schemeClr w14:val="tx1"/>
            </w14:solidFill>
          </w14:textFill>
        </w:rPr>
        <w:t>对于本过程中的发送方而言，需要设定相应的缓冲区来存储已发送但尚未得到确认消息的分组和等待被发送的分组。</w:t>
      </w:r>
    </w:p>
    <w:p>
      <w:pPr>
        <w:keepNext w:val="0"/>
        <w:keepLines w:val="0"/>
        <w:pageBreakBefore w:val="0"/>
        <w:widowControl w:val="0"/>
        <w:numPr>
          <w:ilvl w:val="0"/>
          <w:numId w:val="3"/>
        </w:numPr>
        <w:overflowPunct w:val="0"/>
        <w:bidi w:val="0"/>
        <w:snapToGrid/>
        <w:spacing w:line="240" w:lineRule="auto"/>
        <w:ind w:firstLine="480"/>
        <w:textAlignment w:val="auto"/>
        <w:rPr>
          <w:rFonts w:ascii="宋体" w:hAnsi="宋体" w:cs="Times New Roman"/>
          <w:color w:val="000000" w:themeColor="text1"/>
          <w:kern w:val="2"/>
          <w:sz w:val="24"/>
          <w:szCs w:val="24"/>
          <w:lang w:val="en-US" w:eastAsia="zh-CN" w:bidi="ar-SA"/>
          <w14:textFill>
            <w14:solidFill>
              <w14:schemeClr w14:val="tx1"/>
            </w14:solidFill>
          </w14:textFill>
        </w:rPr>
      </w:pPr>
      <w:r>
        <w:rPr>
          <w:rFonts w:ascii="宋体" w:hAnsi="宋体" w:cs="Times New Roman"/>
          <w:color w:val="000000" w:themeColor="text1"/>
          <w:kern w:val="2"/>
          <w:sz w:val="24"/>
          <w:szCs w:val="24"/>
          <w:lang w:val="en-US" w:eastAsia="zh-CN" w:bidi="ar-SA"/>
          <w14:textFill>
            <w14:solidFill>
              <w14:schemeClr w14:val="tx1"/>
            </w14:solidFill>
          </w14:textFill>
        </w:rPr>
        <w:t>发送方和接收方都需要设立窗口，其中发送窗口大小代表最多允许的尚未被确认的分组的数量。接收窗口大小为1，功能上只能按次序接收分组，并返回相应的ack。</w:t>
      </w:r>
    </w:p>
    <w:p>
      <w:pPr>
        <w:keepNext w:val="0"/>
        <w:keepLines w:val="0"/>
        <w:pageBreakBefore w:val="0"/>
        <w:widowControl w:val="0"/>
        <w:numPr>
          <w:ilvl w:val="0"/>
          <w:numId w:val="3"/>
        </w:numPr>
        <w:overflowPunct w:val="0"/>
        <w:bidi w:val="0"/>
        <w:snapToGrid/>
        <w:spacing w:line="240" w:lineRule="auto"/>
        <w:ind w:firstLine="480"/>
        <w:textAlignment w:val="auto"/>
        <w:rPr>
          <w:rFonts w:cs="Times New Roman"/>
          <w:b w:val="0"/>
          <w:bCs w:val="0"/>
          <w:color w:val="000000" w:themeColor="text1"/>
          <w:kern w:val="2"/>
          <w:sz w:val="24"/>
          <w:szCs w:val="24"/>
          <w:lang w:val="en-US" w:eastAsia="zh-CN" w:bidi="ar-SA"/>
          <w14:textFill>
            <w14:solidFill>
              <w14:schemeClr w14:val="tx1"/>
            </w14:solidFill>
          </w14:textFill>
        </w:rPr>
      </w:pPr>
      <w:r>
        <w:rPr>
          <w:rFonts w:ascii="宋体" w:hAnsi="宋体" w:cs="Times New Roman"/>
          <w:color w:val="000000" w:themeColor="text1"/>
          <w:kern w:val="2"/>
          <w:sz w:val="24"/>
          <w:szCs w:val="24"/>
          <w:lang w:val="en-US" w:eastAsia="zh-CN" w:bidi="ar-SA"/>
          <w14:textFill>
            <w14:solidFill>
              <w14:schemeClr w14:val="tx1"/>
            </w14:solidFill>
          </w14:textFill>
        </w:rPr>
        <w:t>在发送收到当前位置的ACK后，窗口右移，可以开始发送新的分组。</w:t>
      </w:r>
    </w:p>
    <w:p>
      <w:pPr>
        <w:keepNext w:val="0"/>
        <w:keepLines w:val="0"/>
        <w:pageBreakBefore w:val="0"/>
        <w:widowControl w:val="0"/>
        <w:numPr>
          <w:ilvl w:val="0"/>
          <w:numId w:val="3"/>
        </w:numPr>
        <w:overflowPunct w:val="0"/>
        <w:bidi w:val="0"/>
        <w:snapToGrid/>
        <w:spacing w:line="240" w:lineRule="auto"/>
        <w:ind w:firstLine="480"/>
        <w:textAlignment w:val="auto"/>
        <w:rPr>
          <w:rFonts w:ascii="宋体" w:hAnsi="宋体" w:eastAsia="宋体" w:cs="宋体"/>
          <w:b w:val="0"/>
          <w:bCs w:val="0"/>
          <w:sz w:val="24"/>
          <w:szCs w:val="22"/>
          <w:lang w:val="en-US" w:eastAsia="zh-CN"/>
        </w:rPr>
      </w:pPr>
      <w:r>
        <w:rPr>
          <w:rFonts w:ascii="宋体" w:hAnsi="宋体" w:cs="Times New Roman"/>
          <w:color w:val="000000" w:themeColor="text1"/>
          <w:kern w:val="2"/>
          <w:sz w:val="24"/>
          <w:szCs w:val="24"/>
          <w:lang w:val="en-US" w:eastAsia="zh-CN" w:bidi="ar-SA"/>
          <w14:textFill>
            <w14:solidFill>
              <w14:schemeClr w14:val="tx1"/>
            </w14:solidFill>
          </w14:textFill>
        </w:rPr>
        <w:t>对于定时器而言，只用到一个用于保存发送方对最古老的尚未得到确认的分组的定时器，超时时，重传从其开始的的所有尚未确认的分组。</w:t>
      </w:r>
    </w:p>
    <w:p>
      <w:pPr>
        <w:pStyle w:val="2"/>
        <w:pageBreakBefore w:val="0"/>
        <w:overflowPunct w:val="0"/>
        <w:bidi w:val="0"/>
        <w:snapToGrid/>
        <w:spacing w:before="280" w:after="280" w:line="240" w:lineRule="auto"/>
        <w:textAlignment w:val="auto"/>
        <w:rPr>
          <w:rFonts w:ascii="宋体" w:hAnsi="宋体" w:eastAsia="宋体" w:cs="宋体"/>
          <w:sz w:val="32"/>
          <w:szCs w:val="52"/>
        </w:rPr>
      </w:pPr>
      <w:r>
        <w:rPr>
          <w:rFonts w:ascii="宋体" w:hAnsi="宋体" w:eastAsia="宋体" w:cs="宋体"/>
          <w:sz w:val="32"/>
          <w:szCs w:val="52"/>
        </w:rPr>
        <w:t>三、协议设计</w:t>
      </w:r>
    </w:p>
    <w:p>
      <w:pPr>
        <w:pStyle w:val="3"/>
        <w:pageBreakBefore w:val="0"/>
        <w:overflowPunct w:val="0"/>
        <w:bidi w:val="0"/>
        <w:snapToGrid/>
        <w:spacing w:line="240" w:lineRule="auto"/>
        <w:textAlignment w:val="auto"/>
        <w:rPr>
          <w:rFonts w:ascii="宋体" w:hAnsi="宋体" w:eastAsia="宋体" w:cs="宋体"/>
          <w:b/>
          <w:bCs/>
          <w:color w:val="000000" w:themeColor="text1"/>
          <w:sz w:val="28"/>
          <w:szCs w:val="28"/>
          <w14:textFill>
            <w14:solidFill>
              <w14:schemeClr w14:val="tx1"/>
            </w14:solidFill>
          </w14:textFill>
        </w:rPr>
      </w:pPr>
      <w:r>
        <w:rPr>
          <w:rFonts w:ascii="宋体" w:hAnsi="宋体" w:eastAsia="宋体" w:cs="宋体"/>
          <w:b/>
          <w:bCs/>
          <w:color w:val="000000" w:themeColor="text1"/>
          <w:sz w:val="28"/>
          <w:szCs w:val="28"/>
          <w14:textFill>
            <w14:solidFill>
              <w14:schemeClr w14:val="tx1"/>
            </w14:solidFill>
          </w14:textFill>
        </w:rPr>
        <w:t>3.1 总体设计</w:t>
      </w:r>
    </w:p>
    <w:p>
      <w:pPr>
        <w:pageBreakBefore w:val="0"/>
        <w:overflowPunct w:val="0"/>
        <w:bidi w:val="0"/>
        <w:snapToGrid/>
        <w:spacing w:line="240" w:lineRule="auto"/>
        <w:ind w:firstLine="567"/>
        <w:textAlignment w:val="auto"/>
        <w:rPr>
          <w:rFonts w:ascii="宋体" w:hAnsi="宋体" w:cs="宋体"/>
          <w:sz w:val="24"/>
          <w:lang w:val="en-US" w:eastAsia="zh-CN"/>
        </w:rPr>
      </w:pPr>
      <w:r>
        <w:rPr>
          <w:rFonts w:ascii="宋体" w:hAnsi="宋体" w:cs="宋体"/>
          <w:sz w:val="24"/>
          <w:lang w:val="en-US" w:eastAsia="zh-CN"/>
        </w:rPr>
        <w:t>对于本实验中初始提供的实验框架而言，我们可以总体上对其进行分析。</w:t>
      </w:r>
    </w:p>
    <w:p>
      <w:pPr>
        <w:pageBreakBefore w:val="0"/>
        <w:overflowPunct w:val="0"/>
        <w:bidi w:val="0"/>
        <w:snapToGrid/>
        <w:spacing w:line="240" w:lineRule="auto"/>
        <w:ind w:firstLine="567"/>
        <w:textAlignment w:val="auto"/>
        <w:rPr>
          <w:rFonts w:ascii="宋体" w:hAnsi="宋体" w:cs="宋体"/>
          <w:sz w:val="24"/>
          <w:lang w:val="en-US" w:eastAsia="zh-CN"/>
        </w:rPr>
      </w:pPr>
      <w:r>
        <w:rPr>
          <w:rFonts w:ascii="宋体" w:hAnsi="宋体" w:cs="宋体"/>
          <w:sz w:val="24"/>
          <w:lang w:val="en-US" w:eastAsia="zh-CN"/>
        </w:rPr>
        <w:t>首先对本实验中的函数进行分析。本实验中提供的初始函数抓哟可以划分为计时开始、计时终止函数和传递函数（第四层传至第三次层、第三层传至第五层）两大类。</w:t>
      </w:r>
    </w:p>
    <w:p>
      <w:pPr>
        <w:pageBreakBefore w:val="0"/>
        <w:overflowPunct w:val="0"/>
        <w:bidi w:val="0"/>
        <w:snapToGrid/>
        <w:spacing w:line="240" w:lineRule="auto"/>
        <w:ind w:firstLine="567"/>
        <w:textAlignment w:val="auto"/>
        <w:rPr>
          <w:rFonts w:ascii="宋体" w:hAnsi="宋体" w:cs="宋体"/>
          <w:sz w:val="24"/>
          <w:lang w:val="en-US" w:eastAsia="zh-CN"/>
        </w:rPr>
      </w:pPr>
      <w:r>
        <w:rPr>
          <w:rFonts w:ascii="宋体" w:hAnsi="宋体" w:cs="宋体"/>
          <w:sz w:val="24"/>
          <w:lang w:val="en-US" w:eastAsia="zh-CN"/>
        </w:rPr>
        <w:t>starttimer(calling_entity,increment)函数是计时启动函数，其作用是根据传入的参数来启动计时器，其中参数calling_entity的取值为 0（启动A端定时器）或1（启动B端定时器），increment为在定时器中断之前将经过的时间量，对于其而言在实验中用于开启计时以便于判断等待是否超时、是否需要重发分组，其中保存的参数increasement用于保存与记录最终的时间。</w:t>
      </w:r>
    </w:p>
    <w:p>
      <w:pPr>
        <w:pageBreakBefore w:val="0"/>
        <w:overflowPunct w:val="0"/>
        <w:bidi w:val="0"/>
        <w:snapToGrid/>
        <w:spacing w:line="240" w:lineRule="auto"/>
        <w:ind w:firstLine="567"/>
        <w:textAlignment w:val="auto"/>
        <w:rPr>
          <w:rFonts w:ascii="宋体" w:hAnsi="宋体" w:cs="宋体"/>
          <w:sz w:val="24"/>
          <w:lang w:val="en-US" w:eastAsia="zh-CN"/>
        </w:rPr>
      </w:pPr>
      <w:r>
        <w:rPr>
          <w:rFonts w:ascii="宋体" w:hAnsi="宋体" w:cs="宋体"/>
          <w:sz w:val="24"/>
          <w:lang w:val="en-US" w:eastAsia="zh-CN"/>
        </w:rPr>
        <w:t>stoptimer(calling_entity)函数是计时终止函数，其与starttimer()相对应，其作用是用于终止计时器，结束计时，其中参数calling_entity取值为 0（停止A端定时器）或1（停止B端定时器）。</w:t>
      </w:r>
    </w:p>
    <w:p>
      <w:pPr>
        <w:pageBreakBefore w:val="0"/>
        <w:overflowPunct w:val="0"/>
        <w:bidi w:val="0"/>
        <w:snapToGrid/>
        <w:spacing w:line="240" w:lineRule="auto"/>
        <w:ind w:firstLine="567"/>
        <w:textAlignment w:val="auto"/>
        <w:rPr>
          <w:rFonts w:ascii="宋体" w:hAnsi="宋体" w:cs="宋体"/>
          <w:sz w:val="24"/>
          <w:lang w:val="en-US" w:eastAsia="zh-CN"/>
        </w:rPr>
      </w:pPr>
      <w:r>
        <w:rPr>
          <w:rFonts w:ascii="宋体" w:hAnsi="宋体" w:cs="宋体"/>
          <w:sz w:val="24"/>
          <w:lang w:val="en-US" w:eastAsia="zh-CN"/>
        </w:rPr>
        <w:t>对于传递函数而言，是函数tolayer5(calling_entity,message)和 函数tolayer3(calling_entity,packet)，其中参数calling_entity取值为 0时均表示A端发送，取值为1时均表示B端发送，这两个函数作用在于传输经过我们填写的传输层代码处理后的数据分组或消息。</w:t>
      </w:r>
    </w:p>
    <w:p>
      <w:pPr>
        <w:pageBreakBefore w:val="0"/>
        <w:overflowPunct w:val="0"/>
        <w:bidi w:val="0"/>
        <w:snapToGrid/>
        <w:spacing w:line="240" w:lineRule="auto"/>
        <w:ind w:firstLine="567"/>
        <w:textAlignment w:val="auto"/>
        <w:rPr>
          <w:rFonts w:ascii="宋体" w:hAnsi="宋体" w:cs="宋体"/>
          <w:sz w:val="24"/>
          <w:lang w:val="en-US" w:eastAsia="zh-CN"/>
        </w:rPr>
      </w:pPr>
      <w:r>
        <w:rPr>
          <w:rFonts w:ascii="宋体" w:hAnsi="宋体" w:cs="宋体"/>
          <w:sz w:val="24"/>
          <w:lang w:val="en-US" w:eastAsia="zh-CN"/>
        </w:rPr>
        <w:t>然后我们对于实验整体框架进行分析，在主函数mian()中，会先调用init（）函数，对初始仿真环境进行初始化，读入键入的相关仿真参数，同时检验实验环境是否符合实验条件，若符合条件则会根据所输入的参数调用相关的一系列函数生成相应的仿真数据，然后会调用A_init()和B_init()函数，完成对于A端和B端数据的初始化，然后通过循环开始对于仿真模拟已生成的数据的传输。对于具体传输过程而言，主体部分的检验是在未达到仿真初始定义的发包数时，根据对于初始定义的参数evtype、eventity两个参数，即来自第三层、第五层还是超时和来自A端还是B端两个参数来对应的调用相关的input、output函数和超时处理函数。具体情况是当消息来自第五层时，此时将会向第四层发送消息msg，此时会生成相应的数据，然后判断所处理的位置，若此时是A端数据，则会调用A_output(),若是B端数据，则会调用B_output()；当消息来自第三层时，此时将会传输发送分组pkt，然后判断所处理的位置，若此时是A端数据，则会调用A_input()向B端发送分组,若是B端数据，则会调用B_input()向A端发送分组；若此时消息类型为超时信号，则会进行判断出现超时的位置，若为A端，则会调用A_timerinterrupt()函数，处理超时问题；若为B端，则会调用B_timerinterrupt()函数，处理B端超时问题。</w:t>
      </w:r>
    </w:p>
    <w:p>
      <w:pPr>
        <w:pStyle w:val="3"/>
        <w:pageBreakBefore w:val="0"/>
        <w:overflowPunct w:val="0"/>
        <w:bidi w:val="0"/>
        <w:snapToGrid/>
        <w:spacing w:line="240" w:lineRule="auto"/>
        <w:textAlignment w:val="auto"/>
        <w:rPr>
          <w:rFonts w:ascii="宋体" w:hAnsi="宋体" w:eastAsia="宋体" w:cs="宋体"/>
          <w:b/>
          <w:bCs/>
          <w:color w:val="000000" w:themeColor="text1"/>
          <w:sz w:val="28"/>
          <w:szCs w:val="28"/>
          <w14:textFill>
            <w14:solidFill>
              <w14:schemeClr w14:val="tx1"/>
            </w14:solidFill>
          </w14:textFill>
        </w:rPr>
      </w:pPr>
      <w:r>
        <w:rPr>
          <w:rFonts w:ascii="宋体" w:hAnsi="宋体" w:eastAsia="宋体" w:cs="宋体"/>
          <w:b/>
          <w:bCs/>
          <w:color w:val="000000" w:themeColor="text1"/>
          <w:sz w:val="28"/>
          <w:szCs w:val="28"/>
          <w14:textFill>
            <w14:solidFill>
              <w14:schemeClr w14:val="tx1"/>
            </w14:solidFill>
          </w14:textFill>
        </w:rPr>
        <w:t>3.2 Stop-and-Wait协议的设计</w:t>
      </w:r>
    </w:p>
    <w:p>
      <w:pPr>
        <w:pageBreakBefore w:val="0"/>
        <w:overflowPunct w:val="0"/>
        <w:bidi w:val="0"/>
        <w:snapToGrid/>
        <w:spacing w:line="240" w:lineRule="auto"/>
        <w:textAlignment w:val="auto"/>
        <w:rPr>
          <w:rFonts w:ascii="宋体" w:hAnsi="宋体" w:cs="宋体"/>
          <w:b/>
          <w:bCs/>
          <w:color w:val="000000" w:themeColor="text1"/>
          <w:sz w:val="24"/>
          <w:lang w:val="en-US" w:eastAsia="zh-CN"/>
          <w14:textFill>
            <w14:solidFill>
              <w14:schemeClr w14:val="tx1"/>
            </w14:solidFill>
          </w14:textFill>
        </w:rPr>
      </w:pPr>
      <w:r>
        <w:rPr>
          <w:rFonts w:ascii="宋体" w:hAnsi="宋体" w:cs="宋体"/>
          <w:b/>
          <w:bCs/>
          <w:color w:val="000000" w:themeColor="text1"/>
          <w:sz w:val="24"/>
          <w:lang w:val="en-US" w:eastAsia="zh-CN"/>
          <w14:textFill>
            <w14:solidFill>
              <w14:schemeClr w14:val="tx1"/>
            </w14:solidFill>
          </w14:textFill>
        </w:rPr>
        <w:t xml:space="preserve">3.2.1 </w:t>
      </w:r>
      <w:r>
        <w:rPr>
          <w:rFonts w:ascii="宋体" w:hAnsi="宋体" w:eastAsia="宋体" w:cs="宋体"/>
          <w:b/>
          <w:bCs/>
          <w:color w:val="000000" w:themeColor="text1"/>
          <w:sz w:val="24"/>
          <w:lang w:val="en-US" w:eastAsia="zh-CN"/>
          <w14:textFill>
            <w14:solidFill>
              <w14:schemeClr w14:val="tx1"/>
            </w14:solidFill>
          </w14:textFill>
        </w:rPr>
        <w:t>Stop-and-wait</w:t>
      </w:r>
      <w:r>
        <w:rPr>
          <w:rFonts w:ascii="宋体" w:hAnsi="宋体" w:cs="宋体"/>
          <w:b/>
          <w:bCs/>
          <w:color w:val="000000" w:themeColor="text1"/>
          <w:sz w:val="24"/>
          <w:lang w:val="en-US" w:eastAsia="zh-CN"/>
          <w14:textFill>
            <w14:solidFill>
              <w14:schemeClr w14:val="tx1"/>
            </w14:solidFill>
          </w14:textFill>
        </w:rPr>
        <w:t>协议的设计原理</w:t>
      </w:r>
    </w:p>
    <w:p>
      <w:pPr>
        <w:pageBreakBefore w:val="0"/>
        <w:overflowPunct w:val="0"/>
        <w:bidi w:val="0"/>
        <w:snapToGrid/>
        <w:spacing w:line="240" w:lineRule="auto"/>
        <w:ind w:firstLine="567"/>
        <w:textAlignment w:val="auto"/>
        <w:rPr>
          <w:rFonts w:ascii="宋体" w:hAnsi="宋体" w:cs="宋体"/>
          <w:sz w:val="24"/>
          <w:lang w:val="en-US" w:eastAsia="zh-CN"/>
        </w:rPr>
      </w:pPr>
      <w:r>
        <w:rPr>
          <w:rFonts w:ascii="宋体" w:hAnsi="宋体" w:cs="宋体"/>
          <w:sz w:val="24"/>
          <w:lang w:val="en-US" w:eastAsia="zh-CN"/>
        </w:rPr>
        <w:t>对于</w:t>
      </w:r>
      <w:r>
        <w:rPr>
          <w:rFonts w:ascii="宋体" w:hAnsi="宋体" w:eastAsia="宋体" w:cs="宋体"/>
          <w:sz w:val="24"/>
          <w:lang w:val="en-US" w:eastAsia="zh-CN"/>
        </w:rPr>
        <w:t>stop</w:t>
      </w:r>
      <w:r>
        <w:rPr>
          <w:rFonts w:ascii="宋体" w:hAnsi="宋体" w:cs="宋体"/>
          <w:sz w:val="24"/>
          <w:lang w:val="en-US" w:eastAsia="zh-CN"/>
        </w:rPr>
        <w:t>-and-wait协议在本实验模拟的要求下而言，其设计原理是发送方将数据分成固定大小的数据块，并将每个数据块封装成一个分组。发送方每次只会发送一个分组，然后等待接收方的确认的ACK。接收方在收到分组后，会检查分组是否有错误。如果接收方发现所收到的分组有错误，则接收方会丢弃该分组，并发送一个不正确的ACK给发送方，然后是发送方重新发送该分组。如果所接收到的分组没有错误，则接收方会发送一个正确的ACK给发送方，表示已成功且正确接收该分组。发送方在收到正确的ACK后，就会开始发送下一个分组。如果发送方在一定时间内没有收到ACK，则会认为在上述某一过程中出现了分组丢失的情况，然后重新发送该分组。</w:t>
      </w:r>
    </w:p>
    <w:p>
      <w:pPr>
        <w:pStyle w:val="3"/>
        <w:pageBreakBefore w:val="0"/>
        <w:overflowPunct w:val="0"/>
        <w:bidi w:val="0"/>
        <w:snapToGrid/>
        <w:spacing w:line="240" w:lineRule="auto"/>
        <w:textAlignment w:val="auto"/>
        <w:rPr>
          <w:rFonts w:ascii="宋体" w:hAnsi="宋体" w:eastAsia="宋体" w:cs="宋体"/>
          <w:b/>
          <w:bCs/>
          <w:color w:val="000000" w:themeColor="text1"/>
          <w:sz w:val="24"/>
          <w:lang w:val="en-US" w:eastAsia="zh-CN"/>
          <w14:textFill>
            <w14:solidFill>
              <w14:schemeClr w14:val="tx1"/>
            </w14:solidFill>
          </w14:textFill>
        </w:rPr>
      </w:pPr>
      <w:r>
        <w:rPr>
          <w:rFonts w:ascii="宋体" w:hAnsi="宋体" w:eastAsia="宋体" w:cs="宋体"/>
          <w:b/>
          <w:bCs/>
          <w:color w:val="000000" w:themeColor="text1"/>
          <w:sz w:val="24"/>
          <w:lang w:val="en-US" w:eastAsia="zh-CN"/>
          <w14:textFill>
            <w14:solidFill>
              <w14:schemeClr w14:val="tx1"/>
            </w14:solidFill>
          </w14:textFill>
        </w:rPr>
        <w:t>3.2.2 Stop-and-wait协议的FSM图</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发送端：</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 xml:space="preserve"> </w:t>
      </w:r>
      <w:r>
        <w:rPr>
          <w:rFonts w:ascii="宋体" w:hAnsi="宋体" w:cs="宋体"/>
          <w:sz w:val="24"/>
          <w:szCs w:val="24"/>
          <w:lang w:val="en-US" w:eastAsia="zh-CN"/>
        </w:rPr>
        <w:drawing>
          <wp:inline distT="0" distB="0" distL="114300" distR="114300">
            <wp:extent cx="4558665" cy="2322195"/>
            <wp:effectExtent l="0" t="0" r="3810" b="1905"/>
            <wp:docPr id="9" name="图片 9" descr="f2077b472d566b2709738bf78a1d3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2077b472d566b2709738bf78a1d3e5"/>
                    <pic:cNvPicPr>
                      <a:picLocks noChangeAspect="1"/>
                    </pic:cNvPicPr>
                  </pic:nvPicPr>
                  <pic:blipFill>
                    <a:blip r:embed="rId11"/>
                    <a:stretch>
                      <a:fillRect/>
                    </a:stretch>
                  </pic:blipFill>
                  <pic:spPr>
                    <a:xfrm>
                      <a:off x="0" y="0"/>
                      <a:ext cx="4558665" cy="2322195"/>
                    </a:xfrm>
                    <a:prstGeom prst="rect">
                      <a:avLst/>
                    </a:prstGeom>
                  </pic:spPr>
                </pic:pic>
              </a:graphicData>
            </a:graphic>
          </wp:inline>
        </w:drawing>
      </w:r>
    </w:p>
    <w:p>
      <w:pPr>
        <w:pageBreakBefore w:val="0"/>
        <w:overflowPunct w:val="0"/>
        <w:bidi w:val="0"/>
        <w:snapToGrid/>
        <w:spacing w:line="240" w:lineRule="auto"/>
        <w:textAlignment w:val="auto"/>
        <w:rPr>
          <w:rFonts w:ascii="宋体" w:hAnsi="宋体" w:eastAsia="宋体" w:cs="宋体"/>
          <w:sz w:val="24"/>
          <w:szCs w:val="24"/>
        </w:rPr>
      </w:pPr>
      <w:r>
        <w:rPr>
          <w:rFonts w:ascii="宋体" w:hAnsi="宋体" w:cs="宋体"/>
          <w:sz w:val="24"/>
          <w:szCs w:val="24"/>
          <w:lang w:val="en-US" w:eastAsia="zh-CN"/>
        </w:rPr>
        <w:t>接收端：</w:t>
      </w:r>
    </w:p>
    <w:p>
      <w:pPr>
        <w:pageBreakBefore w:val="0"/>
        <w:overflowPunct w:val="0"/>
        <w:bidi w:val="0"/>
        <w:snapToGrid/>
        <w:spacing w:line="240" w:lineRule="auto"/>
        <w:textAlignment w:val="auto"/>
        <w:rPr>
          <w:rFonts w:ascii="宋体" w:hAnsi="宋体" w:eastAsia="宋体" w:cs="宋体"/>
          <w:sz w:val="24"/>
          <w:szCs w:val="24"/>
          <w:lang w:eastAsia="zh-CN"/>
        </w:rPr>
      </w:pPr>
      <w:r>
        <w:rPr>
          <w:rFonts w:ascii="宋体" w:hAnsi="宋体" w:eastAsia="宋体" w:cs="宋体"/>
          <w:sz w:val="24"/>
          <w:szCs w:val="24"/>
          <w:lang w:eastAsia="zh-CN"/>
        </w:rPr>
        <w:drawing>
          <wp:inline distT="0" distB="0" distL="114300" distR="114300">
            <wp:extent cx="3988435" cy="2348230"/>
            <wp:effectExtent l="0" t="0" r="2540" b="4445"/>
            <wp:docPr id="11" name="图片 11" descr="4f321542ebdbd2a123a20209938ff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f321542ebdbd2a123a20209938ff22"/>
                    <pic:cNvPicPr>
                      <a:picLocks noChangeAspect="1"/>
                    </pic:cNvPicPr>
                  </pic:nvPicPr>
                  <pic:blipFill>
                    <a:blip r:embed="rId12"/>
                    <a:stretch>
                      <a:fillRect/>
                    </a:stretch>
                  </pic:blipFill>
                  <pic:spPr>
                    <a:xfrm>
                      <a:off x="0" y="0"/>
                      <a:ext cx="3988435" cy="2348230"/>
                    </a:xfrm>
                    <a:prstGeom prst="rect">
                      <a:avLst/>
                    </a:prstGeom>
                  </pic:spPr>
                </pic:pic>
              </a:graphicData>
            </a:graphic>
          </wp:inline>
        </w:drawing>
      </w:r>
    </w:p>
    <w:p>
      <w:pPr>
        <w:pageBreakBefore w:val="0"/>
        <w:overflowPunct w:val="0"/>
        <w:bidi w:val="0"/>
        <w:snapToGrid/>
        <w:spacing w:line="240" w:lineRule="auto"/>
        <w:textAlignment w:val="auto"/>
        <w:rPr>
          <w:rFonts w:ascii="宋体" w:hAnsi="宋体" w:eastAsia="宋体" w:cs="宋体"/>
          <w:sz w:val="24"/>
          <w:szCs w:val="24"/>
        </w:rPr>
      </w:pPr>
    </w:p>
    <w:p>
      <w:pPr>
        <w:pageBreakBefore w:val="0"/>
        <w:overflowPunct w:val="0"/>
        <w:bidi w:val="0"/>
        <w:snapToGrid/>
        <w:spacing w:line="240" w:lineRule="auto"/>
        <w:textAlignment w:val="auto"/>
        <w:rPr>
          <w:rFonts w:ascii="宋体" w:hAnsi="宋体" w:eastAsia="宋体" w:cs="宋体"/>
          <w:sz w:val="24"/>
          <w:szCs w:val="24"/>
          <w:lang w:val="en-US" w:eastAsia="zh-CN"/>
        </w:rPr>
      </w:pPr>
    </w:p>
    <w:p>
      <w:pPr>
        <w:pageBreakBefore w:val="0"/>
        <w:overflowPunct w:val="0"/>
        <w:bidi w:val="0"/>
        <w:snapToGrid/>
        <w:spacing w:line="240" w:lineRule="auto"/>
        <w:textAlignment w:val="auto"/>
        <w:rPr>
          <w:rFonts w:ascii="宋体" w:hAnsi="宋体" w:eastAsia="宋体" w:cs="宋体"/>
          <w:b/>
          <w:bCs/>
          <w:color w:val="000000" w:themeColor="text1"/>
          <w:sz w:val="24"/>
          <w:lang w:val="en-US" w:eastAsia="zh-CN"/>
          <w14:textFill>
            <w14:solidFill>
              <w14:schemeClr w14:val="tx1"/>
            </w14:solidFill>
          </w14:textFill>
        </w:rPr>
      </w:pPr>
      <w:r>
        <w:rPr>
          <w:rFonts w:ascii="宋体" w:hAnsi="宋体" w:cs="宋体"/>
          <w:b/>
          <w:bCs/>
          <w:color w:val="000000" w:themeColor="text1"/>
          <w:sz w:val="24"/>
          <w:lang w:val="en-US" w:eastAsia="zh-CN"/>
          <w14:textFill>
            <w14:solidFill>
              <w14:schemeClr w14:val="tx1"/>
            </w14:solidFill>
          </w14:textFill>
        </w:rPr>
        <w:t xml:space="preserve">3.2.3 </w:t>
      </w:r>
      <w:r>
        <w:rPr>
          <w:rFonts w:ascii="宋体" w:hAnsi="宋体" w:eastAsia="宋体" w:cs="宋体"/>
          <w:b/>
          <w:bCs/>
          <w:color w:val="000000" w:themeColor="text1"/>
          <w:sz w:val="24"/>
          <w:lang w:val="en-US" w:eastAsia="zh-CN"/>
          <w14:textFill>
            <w14:solidFill>
              <w14:schemeClr w14:val="tx1"/>
            </w14:solidFill>
          </w14:textFill>
        </w:rPr>
        <w:t>Stop-and-wait</w:t>
      </w:r>
      <w:r>
        <w:rPr>
          <w:rFonts w:ascii="宋体" w:hAnsi="宋体" w:cs="宋体"/>
          <w:b/>
          <w:bCs/>
          <w:color w:val="000000" w:themeColor="text1"/>
          <w:sz w:val="24"/>
          <w:lang w:val="en-US" w:eastAsia="zh-CN"/>
          <w14:textFill>
            <w14:solidFill>
              <w14:schemeClr w14:val="tx1"/>
            </w14:solidFill>
          </w14:textFill>
        </w:rPr>
        <w:t>协议的主要数据结构</w:t>
      </w:r>
    </w:p>
    <w:p>
      <w:pPr>
        <w:pageBreakBefore w:val="0"/>
        <w:overflowPunct w:val="0"/>
        <w:bidi w:val="0"/>
        <w:snapToGrid/>
        <w:spacing w:line="240" w:lineRule="auto"/>
        <w:textAlignment w:val="auto"/>
        <w:rPr>
          <w:rFonts w:ascii="宋体" w:hAnsi="宋体" w:cs="宋体"/>
          <w:color w:val="000000" w:themeColor="text1"/>
          <w:sz w:val="24"/>
          <w:lang w:val="en-US" w:eastAsia="zh-CN"/>
          <w14:textFill>
            <w14:solidFill>
              <w14:schemeClr w14:val="tx1"/>
            </w14:solidFill>
          </w14:textFill>
        </w:rPr>
      </w:pPr>
      <w:r>
        <w:drawing>
          <wp:inline distT="0" distB="0" distL="0" distR="0">
            <wp:extent cx="1857375" cy="8953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3"/>
                    <a:stretch>
                      <a:fillRect/>
                    </a:stretch>
                  </pic:blipFill>
                  <pic:spPr>
                    <a:xfrm>
                      <a:off x="0" y="0"/>
                      <a:ext cx="1857375" cy="895350"/>
                    </a:xfrm>
                    <a:prstGeom prst="rect">
                      <a:avLst/>
                    </a:prstGeom>
                  </pic:spPr>
                </pic:pic>
              </a:graphicData>
            </a:graphic>
          </wp:inline>
        </w:drawing>
      </w:r>
    </w:p>
    <w:p>
      <w:pPr>
        <w:pageBreakBefore w:val="0"/>
        <w:overflowPunct w:val="0"/>
        <w:bidi w:val="0"/>
        <w:snapToGrid/>
        <w:spacing w:line="240" w:lineRule="auto"/>
        <w:textAlignment w:val="auto"/>
        <w:rPr>
          <w:rFonts w:ascii="宋体" w:hAnsi="宋体" w:cs="宋体"/>
          <w:color w:val="000000" w:themeColor="text1"/>
          <w:sz w:val="24"/>
          <w:lang w:val="en-US" w:eastAsia="zh-CN"/>
          <w14:textFill>
            <w14:solidFill>
              <w14:schemeClr w14:val="tx1"/>
            </w14:solidFill>
          </w14:textFill>
        </w:rPr>
      </w:pPr>
      <w:r>
        <w:rPr>
          <w:rFonts w:ascii="宋体" w:hAnsi="宋体" w:cs="宋体"/>
          <w:color w:val="000000" w:themeColor="text1"/>
          <w:sz w:val="24"/>
          <w:lang w:val="en-US" w:eastAsia="zh-CN"/>
          <w14:textFill>
            <w14:solidFill>
              <w14:schemeClr w14:val="tx1"/>
            </w14:solidFill>
          </w14:textFill>
        </w:rPr>
        <w:t>结构体msg是传输的消息的本体，是从第五层向第四层传输的消息。</w:t>
      </w:r>
    </w:p>
    <w:p>
      <w:pPr>
        <w:pageBreakBefore w:val="0"/>
        <w:overflowPunct w:val="0"/>
        <w:bidi w:val="0"/>
        <w:snapToGrid/>
        <w:spacing w:line="240" w:lineRule="auto"/>
        <w:textAlignment w:val="auto"/>
      </w:pPr>
      <w:r>
        <w:drawing>
          <wp:inline distT="0" distB="0" distL="0" distR="0">
            <wp:extent cx="2981960" cy="1382395"/>
            <wp:effectExtent l="0" t="0" r="0" b="0"/>
            <wp:docPr id="7"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2"/>
                    <pic:cNvPicPr>
                      <a:picLocks noChangeAspect="1" noChangeArrowheads="1"/>
                    </pic:cNvPicPr>
                  </pic:nvPicPr>
                  <pic:blipFill>
                    <a:blip r:embed="rId14"/>
                    <a:stretch>
                      <a:fillRect/>
                    </a:stretch>
                  </pic:blipFill>
                  <pic:spPr>
                    <a:xfrm>
                      <a:off x="0" y="0"/>
                      <a:ext cx="2981960" cy="1382395"/>
                    </a:xfrm>
                    <a:prstGeom prst="rect">
                      <a:avLst/>
                    </a:prstGeom>
                  </pic:spPr>
                </pic:pic>
              </a:graphicData>
            </a:graphic>
          </wp:inline>
        </w:drawing>
      </w:r>
    </w:p>
    <w:p>
      <w:pPr>
        <w:pageBreakBefore w:val="0"/>
        <w:overflowPunct w:val="0"/>
        <w:bidi w:val="0"/>
        <w:snapToGrid/>
        <w:spacing w:line="240" w:lineRule="auto"/>
        <w:textAlignment w:val="auto"/>
        <w:rPr>
          <w:rFonts w:ascii="宋体" w:hAnsi="宋体" w:cs="宋体"/>
          <w:color w:val="000000" w:themeColor="text1"/>
          <w:sz w:val="24"/>
          <w:lang w:val="en-US" w:eastAsia="zh-CN"/>
          <w14:textFill>
            <w14:solidFill>
              <w14:schemeClr w14:val="tx1"/>
            </w14:solidFill>
          </w14:textFill>
        </w:rPr>
      </w:pPr>
      <w:r>
        <w:rPr>
          <w:rFonts w:ascii="宋体" w:hAnsi="宋体" w:cs="宋体"/>
          <w:color w:val="000000" w:themeColor="text1"/>
          <w:sz w:val="24"/>
          <w:szCs w:val="24"/>
          <w:lang w:val="en-US" w:eastAsia="zh-CN"/>
          <w14:textFill>
            <w14:solidFill>
              <w14:schemeClr w14:val="tx1"/>
            </w14:solidFill>
          </w14:textFill>
        </w:rPr>
        <w:t>结构体pkt是分组传输的信息，其包含发送序号seqnum、确认号acknum、校验和chenum</w:t>
      </w:r>
      <w:r>
        <w:rPr>
          <w:sz w:val="24"/>
          <w:szCs w:val="24"/>
          <w:lang w:val="en-US" w:eastAsia="zh-CN"/>
        </w:rPr>
        <w:t>和信息数组payload的几个属性。其实从第四层向第三层传输的信息。</w:t>
      </w:r>
    </w:p>
    <w:p>
      <w:pPr>
        <w:pageBreakBefore w:val="0"/>
        <w:overflowPunct w:val="0"/>
        <w:bidi w:val="0"/>
        <w:snapToGrid/>
        <w:spacing w:line="240" w:lineRule="auto"/>
        <w:textAlignment w:val="auto"/>
        <w:rPr>
          <w:rFonts w:ascii="宋体" w:hAnsi="宋体" w:cs="宋体"/>
          <w:b/>
          <w:bCs/>
          <w:color w:val="000000" w:themeColor="text1"/>
          <w:sz w:val="24"/>
          <w:lang w:val="en-US" w:eastAsia="zh-CN"/>
          <w14:textFill>
            <w14:solidFill>
              <w14:schemeClr w14:val="tx1"/>
            </w14:solidFill>
          </w14:textFill>
        </w:rPr>
      </w:pPr>
      <w:r>
        <w:rPr>
          <w:rFonts w:ascii="宋体" w:hAnsi="宋体" w:cs="宋体"/>
          <w:b/>
          <w:bCs/>
          <w:color w:val="000000" w:themeColor="text1"/>
          <w:sz w:val="24"/>
          <w:lang w:val="en-US" w:eastAsia="zh-CN"/>
          <w14:textFill>
            <w14:solidFill>
              <w14:schemeClr w14:val="tx1"/>
            </w14:solidFill>
          </w14:textFill>
        </w:rPr>
        <w:t xml:space="preserve">3.2.4 </w:t>
      </w:r>
      <w:r>
        <w:rPr>
          <w:rFonts w:ascii="宋体" w:hAnsi="宋体" w:eastAsia="宋体" w:cs="宋体"/>
          <w:b/>
          <w:bCs/>
          <w:color w:val="000000" w:themeColor="text1"/>
          <w:sz w:val="24"/>
          <w:lang w:val="en-US" w:eastAsia="zh-CN"/>
          <w14:textFill>
            <w14:solidFill>
              <w14:schemeClr w14:val="tx1"/>
            </w14:solidFill>
          </w14:textFill>
        </w:rPr>
        <w:t>Stop-and-wait</w:t>
      </w:r>
      <w:r>
        <w:rPr>
          <w:rFonts w:ascii="宋体" w:hAnsi="宋体" w:cs="宋体"/>
          <w:b/>
          <w:bCs/>
          <w:color w:val="000000" w:themeColor="text1"/>
          <w:sz w:val="24"/>
          <w:lang w:val="en-US" w:eastAsia="zh-CN"/>
          <w14:textFill>
            <w14:solidFill>
              <w14:schemeClr w14:val="tx1"/>
            </w14:solidFill>
          </w14:textFill>
        </w:rPr>
        <w:t>协议的协议规则</w:t>
      </w:r>
    </w:p>
    <w:p>
      <w:pPr>
        <w:pageBreakBefore w:val="0"/>
        <w:numPr>
          <w:ilvl w:val="0"/>
          <w:numId w:val="4"/>
        </w:numPr>
        <w:overflowPunct w:val="0"/>
        <w:bidi w:val="0"/>
        <w:snapToGrid/>
        <w:spacing w:line="240" w:lineRule="auto"/>
        <w:ind w:left="0" w:firstLine="0"/>
        <w:textAlignment w:val="auto"/>
        <w:rPr>
          <w:rFonts w:ascii="宋体" w:hAnsi="宋体" w:cs="宋体"/>
          <w:color w:val="000000" w:themeColor="text1"/>
          <w:sz w:val="24"/>
          <w:lang w:val="en-US" w:eastAsia="zh-CN"/>
          <w14:textFill>
            <w14:solidFill>
              <w14:schemeClr w14:val="tx1"/>
            </w14:solidFill>
          </w14:textFill>
        </w:rPr>
      </w:pPr>
      <w:r>
        <w:rPr>
          <w:rFonts w:ascii="宋体" w:hAnsi="宋体" w:cs="宋体"/>
          <w:color w:val="000000" w:themeColor="text1"/>
          <w:sz w:val="24"/>
          <w:lang w:val="en-US" w:eastAsia="zh-CN"/>
          <w14:textFill>
            <w14:solidFill>
              <w14:schemeClr w14:val="tx1"/>
            </w14:solidFill>
          </w14:textFill>
        </w:rPr>
        <w:t>发送方按照输入脚本数据的需求，运行初始化函数，生成对应的分组，并根据相关函数生成传输层可以发送到第三层（数据链路层)的分组，分组有调用相关函数得到的序号、校验和、ACK值以及信息属性。</w:t>
      </w:r>
    </w:p>
    <w:p>
      <w:pPr>
        <w:pageBreakBefore w:val="0"/>
        <w:numPr>
          <w:ilvl w:val="0"/>
          <w:numId w:val="4"/>
        </w:numPr>
        <w:overflowPunct w:val="0"/>
        <w:bidi w:val="0"/>
        <w:snapToGrid/>
        <w:spacing w:line="240" w:lineRule="auto"/>
        <w:ind w:left="0" w:firstLine="0"/>
        <w:textAlignment w:val="auto"/>
        <w:rPr>
          <w:rFonts w:ascii="宋体" w:hAnsi="宋体" w:cs="宋体"/>
          <w:color w:val="000000" w:themeColor="text1"/>
          <w:sz w:val="24"/>
          <w:lang w:val="en-US" w:eastAsia="zh-CN"/>
          <w14:textFill>
            <w14:solidFill>
              <w14:schemeClr w14:val="tx1"/>
            </w14:solidFill>
          </w14:textFill>
        </w:rPr>
      </w:pPr>
      <w:r>
        <w:rPr>
          <w:rFonts w:ascii="宋体" w:hAnsi="宋体" w:cs="宋体"/>
          <w:color w:val="000000" w:themeColor="text1"/>
          <w:sz w:val="24"/>
          <w:lang w:val="en-US" w:eastAsia="zh-CN"/>
          <w14:textFill>
            <w14:solidFill>
              <w14:schemeClr w14:val="tx1"/>
            </w14:solidFill>
          </w14:textFill>
        </w:rPr>
        <w:t>发送方通过第三层（数据链路层）发送分组到接收方。</w:t>
      </w:r>
    </w:p>
    <w:p>
      <w:pPr>
        <w:pageBreakBefore w:val="0"/>
        <w:numPr>
          <w:ilvl w:val="0"/>
          <w:numId w:val="4"/>
        </w:numPr>
        <w:overflowPunct w:val="0"/>
        <w:bidi w:val="0"/>
        <w:snapToGrid/>
        <w:spacing w:line="240" w:lineRule="auto"/>
        <w:ind w:left="0" w:firstLine="0"/>
        <w:textAlignment w:val="auto"/>
        <w:rPr>
          <w:rFonts w:ascii="宋体" w:hAnsi="宋体" w:cs="宋体"/>
          <w:color w:val="000000" w:themeColor="text1"/>
          <w:sz w:val="24"/>
          <w:lang w:val="en-US" w:eastAsia="zh-CN"/>
          <w14:textFill>
            <w14:solidFill>
              <w14:schemeClr w14:val="tx1"/>
            </w14:solidFill>
          </w14:textFill>
        </w:rPr>
      </w:pPr>
      <w:r>
        <w:rPr>
          <w:rFonts w:ascii="宋体" w:hAnsi="宋体" w:cs="宋体"/>
          <w:color w:val="000000" w:themeColor="text1"/>
          <w:sz w:val="24"/>
          <w:lang w:val="en-US" w:eastAsia="zh-CN"/>
          <w14:textFill>
            <w14:solidFill>
              <w14:schemeClr w14:val="tx1"/>
            </w14:solidFill>
          </w14:textFill>
        </w:rPr>
        <w:t>接收方接收到分组后，会对所收分组的校验和和序号属性进行检验，并发送一个ACK回到发送方（无论是否成功均会发送，即只要收到分组就会发送，但检验成功发送的是正确的ACK，失败发送的是不正确的）</w:t>
      </w:r>
    </w:p>
    <w:p>
      <w:pPr>
        <w:pageBreakBefore w:val="0"/>
        <w:numPr>
          <w:ilvl w:val="0"/>
          <w:numId w:val="4"/>
        </w:numPr>
        <w:overflowPunct w:val="0"/>
        <w:bidi w:val="0"/>
        <w:snapToGrid/>
        <w:spacing w:line="240" w:lineRule="auto"/>
        <w:ind w:left="0" w:firstLine="0"/>
        <w:textAlignment w:val="auto"/>
        <w:rPr>
          <w:rFonts w:ascii="宋体" w:hAnsi="宋体" w:cs="宋体"/>
          <w:color w:val="000000" w:themeColor="text1"/>
          <w:sz w:val="24"/>
          <w:lang w:val="en-US" w:eastAsia="zh-CN"/>
          <w14:textFill>
            <w14:solidFill>
              <w14:schemeClr w14:val="tx1"/>
            </w14:solidFill>
          </w14:textFill>
        </w:rPr>
      </w:pPr>
      <w:r>
        <w:rPr>
          <w:rFonts w:ascii="宋体" w:hAnsi="宋体" w:cs="宋体"/>
          <w:color w:val="000000" w:themeColor="text1"/>
          <w:sz w:val="24"/>
          <w:lang w:val="en-US" w:eastAsia="zh-CN"/>
          <w14:textFill>
            <w14:solidFill>
              <w14:schemeClr w14:val="tx1"/>
            </w14:solidFill>
          </w14:textFill>
        </w:rPr>
        <w:t>发送方接收到来自接收方发送的正确的ACK值后，发送下一分组并重复步骤2-4。</w:t>
      </w:r>
    </w:p>
    <w:p>
      <w:pPr>
        <w:pageBreakBefore w:val="0"/>
        <w:numPr>
          <w:ilvl w:val="0"/>
          <w:numId w:val="4"/>
        </w:numPr>
        <w:overflowPunct w:val="0"/>
        <w:bidi w:val="0"/>
        <w:snapToGrid/>
        <w:spacing w:line="240" w:lineRule="auto"/>
        <w:ind w:left="0" w:firstLine="0"/>
        <w:textAlignment w:val="auto"/>
        <w:rPr>
          <w:rFonts w:ascii="宋体" w:hAnsi="宋体" w:cs="宋体"/>
          <w:color w:val="000000" w:themeColor="text1"/>
          <w:sz w:val="24"/>
          <w:lang w:val="en-US" w:eastAsia="zh-CN"/>
          <w14:textFill>
            <w14:solidFill>
              <w14:schemeClr w14:val="tx1"/>
            </w14:solidFill>
          </w14:textFill>
        </w:rPr>
      </w:pPr>
      <w:r>
        <w:rPr>
          <w:rFonts w:ascii="宋体" w:hAnsi="宋体" w:cs="宋体"/>
          <w:color w:val="000000" w:themeColor="text1"/>
          <w:sz w:val="24"/>
          <w:lang w:val="en-US" w:eastAsia="zh-CN"/>
          <w14:textFill>
            <w14:solidFill>
              <w14:schemeClr w14:val="tx1"/>
            </w14:solidFill>
          </w14:textFill>
        </w:rPr>
        <w:t>如果发送方在一定时间内未收到ACK，即计时器超时，其将重新发送当前的分组</w:t>
      </w:r>
    </w:p>
    <w:p>
      <w:pPr>
        <w:pageBreakBefore w:val="0"/>
        <w:overflowPunct w:val="0"/>
        <w:bidi w:val="0"/>
        <w:snapToGrid/>
        <w:spacing w:line="240" w:lineRule="auto"/>
        <w:textAlignment w:val="auto"/>
        <w:rPr>
          <w:rFonts w:ascii="宋体" w:hAnsi="宋体" w:cs="宋体"/>
          <w:color w:val="000000" w:themeColor="text1"/>
          <w:sz w:val="24"/>
          <w:lang w:val="en-US" w:eastAsia="zh-CN"/>
          <w14:textFill>
            <w14:solidFill>
              <w14:schemeClr w14:val="tx1"/>
            </w14:solidFill>
          </w14:textFill>
        </w:rPr>
      </w:pPr>
    </w:p>
    <w:p>
      <w:pPr>
        <w:pStyle w:val="3"/>
        <w:pageBreakBefore w:val="0"/>
        <w:overflowPunct w:val="0"/>
        <w:bidi w:val="0"/>
        <w:snapToGrid/>
        <w:spacing w:line="240" w:lineRule="auto"/>
        <w:textAlignment w:val="auto"/>
        <w:rPr>
          <w:rFonts w:ascii="宋体" w:hAnsi="宋体" w:eastAsia="宋体" w:cs="宋体"/>
          <w:sz w:val="24"/>
          <w:szCs w:val="24"/>
        </w:rPr>
      </w:pPr>
    </w:p>
    <w:p>
      <w:pPr>
        <w:pStyle w:val="3"/>
        <w:pageBreakBefore w:val="0"/>
        <w:overflowPunct w:val="0"/>
        <w:bidi w:val="0"/>
        <w:snapToGrid/>
        <w:spacing w:line="240" w:lineRule="auto"/>
        <w:textAlignment w:val="auto"/>
        <w:rPr>
          <w:rFonts w:ascii="宋体" w:hAnsi="宋体" w:eastAsia="宋体" w:cs="宋体"/>
          <w:b/>
          <w:bCs/>
          <w:color w:val="000000" w:themeColor="text1"/>
          <w:sz w:val="28"/>
          <w:szCs w:val="28"/>
          <w14:textFill>
            <w14:solidFill>
              <w14:schemeClr w14:val="tx1"/>
            </w14:solidFill>
          </w14:textFill>
        </w:rPr>
      </w:pPr>
      <w:r>
        <w:rPr>
          <w:rFonts w:ascii="宋体" w:hAnsi="宋体" w:eastAsia="宋体" w:cs="宋体"/>
          <w:b/>
          <w:bCs/>
          <w:color w:val="000000" w:themeColor="text1"/>
          <w:sz w:val="28"/>
          <w:szCs w:val="28"/>
          <w14:textFill>
            <w14:solidFill>
              <w14:schemeClr w14:val="tx1"/>
            </w14:solidFill>
          </w14:textFill>
        </w:rPr>
        <w:t>3.3 Go-Back-N协议的设计</w:t>
      </w:r>
    </w:p>
    <w:p>
      <w:pPr>
        <w:pageBreakBefore w:val="0"/>
        <w:overflowPunct w:val="0"/>
        <w:bidi w:val="0"/>
        <w:snapToGrid/>
        <w:spacing w:line="240" w:lineRule="auto"/>
        <w:ind w:firstLine="567"/>
        <w:textAlignment w:val="auto"/>
        <w:rPr>
          <w:rFonts w:ascii="宋体" w:hAnsi="宋体" w:eastAsia="宋体" w:cs="宋体"/>
          <w:sz w:val="24"/>
          <w:szCs w:val="22"/>
        </w:rPr>
      </w:pPr>
      <w:r>
        <w:rPr>
          <w:rFonts w:ascii="宋体" w:hAnsi="宋体" w:cs="宋体"/>
          <w:sz w:val="24"/>
          <w:szCs w:val="22"/>
        </w:rPr>
        <w:t>说明</w:t>
      </w:r>
      <w:r>
        <w:rPr>
          <w:rFonts w:ascii="宋体" w:hAnsi="宋体" w:eastAsia="宋体" w:cs="宋体"/>
          <w:sz w:val="24"/>
          <w:szCs w:val="22"/>
        </w:rPr>
        <w:t>Go-Back-N</w:t>
      </w:r>
      <w:r>
        <w:rPr>
          <w:rFonts w:ascii="宋体" w:hAnsi="宋体" w:cs="宋体"/>
          <w:sz w:val="24"/>
          <w:szCs w:val="22"/>
        </w:rPr>
        <w:t>协议的主要数据结构和协议规则。用</w:t>
      </w:r>
      <w:r>
        <w:rPr>
          <w:rFonts w:ascii="宋体" w:hAnsi="宋体" w:eastAsia="宋体" w:cs="宋体"/>
          <w:sz w:val="24"/>
          <w:szCs w:val="22"/>
        </w:rPr>
        <w:t>FSM</w:t>
      </w:r>
      <w:r>
        <w:rPr>
          <w:rFonts w:ascii="宋体" w:hAnsi="宋体" w:cs="宋体"/>
          <w:sz w:val="24"/>
          <w:szCs w:val="22"/>
        </w:rPr>
        <w:t>图表示</w:t>
      </w:r>
      <w:r>
        <w:rPr>
          <w:rFonts w:ascii="宋体" w:hAnsi="宋体" w:cs="宋体"/>
          <w:sz w:val="24"/>
          <w:szCs w:val="24"/>
        </w:rPr>
        <w:t>发送端和接收端的主要工作流程</w:t>
      </w:r>
      <w:r>
        <w:rPr>
          <w:rFonts w:ascii="宋体" w:hAnsi="宋体" w:cs="宋体"/>
          <w:sz w:val="24"/>
          <w:szCs w:val="22"/>
        </w:rPr>
        <w:t>。</w:t>
      </w:r>
    </w:p>
    <w:p>
      <w:pPr>
        <w:pageBreakBefore w:val="0"/>
        <w:overflowPunct w:val="0"/>
        <w:bidi w:val="0"/>
        <w:snapToGrid/>
        <w:spacing w:line="240" w:lineRule="auto"/>
        <w:ind w:firstLine="567"/>
        <w:textAlignment w:val="auto"/>
        <w:rPr>
          <w:rFonts w:ascii="宋体" w:hAnsi="宋体" w:eastAsia="宋体" w:cs="宋体"/>
          <w:sz w:val="24"/>
          <w:szCs w:val="22"/>
        </w:rPr>
      </w:pPr>
      <w:r>
        <w:rPr>
          <w:rFonts w:ascii="宋体" w:hAnsi="宋体" w:cs="宋体"/>
          <w:sz w:val="24"/>
          <w:szCs w:val="22"/>
        </w:rPr>
        <w:t>说明发送端缓冲区的管理，滑动窗口的设计方法。</w:t>
      </w:r>
    </w:p>
    <w:p>
      <w:pPr>
        <w:pStyle w:val="2"/>
        <w:pageBreakBefore w:val="0"/>
        <w:numPr>
          <w:ilvl w:val="0"/>
          <w:numId w:val="1"/>
        </w:numPr>
        <w:overflowPunct w:val="0"/>
        <w:bidi w:val="0"/>
        <w:snapToGrid/>
        <w:spacing w:before="280" w:after="280" w:line="240" w:lineRule="auto"/>
        <w:ind w:left="0" w:firstLine="0"/>
        <w:textAlignment w:val="auto"/>
        <w:rPr>
          <w:rFonts w:ascii="宋体" w:hAnsi="宋体" w:eastAsia="宋体" w:cs="宋体"/>
          <w:sz w:val="32"/>
          <w:szCs w:val="52"/>
        </w:rPr>
      </w:pPr>
      <w:r>
        <w:rPr>
          <w:rFonts w:ascii="宋体" w:hAnsi="宋体" w:eastAsia="宋体" w:cs="宋体"/>
          <w:sz w:val="32"/>
          <w:szCs w:val="52"/>
        </w:rPr>
        <w:t>协议实现</w:t>
      </w:r>
    </w:p>
    <w:p>
      <w:pPr>
        <w:pStyle w:val="2"/>
        <w:pageBreakBefore w:val="0"/>
        <w:numPr>
          <w:ilvl w:val="0"/>
          <w:numId w:val="1"/>
        </w:numPr>
        <w:overflowPunct w:val="0"/>
        <w:bidi w:val="0"/>
        <w:snapToGrid/>
        <w:spacing w:before="280" w:after="280" w:line="240" w:lineRule="auto"/>
        <w:ind w:left="0" w:firstLine="0"/>
        <w:textAlignment w:val="auto"/>
        <w:rPr>
          <w:sz w:val="24"/>
          <w:szCs w:val="22"/>
          <w:lang w:val="en-US" w:eastAsia="zh-CN"/>
        </w:rPr>
      </w:pPr>
      <w:r>
        <mc:AlternateContent>
          <mc:Choice Requires="wps">
            <w:drawing>
              <wp:anchor distT="0" distB="0" distL="0" distR="0" simplePos="0" relativeHeight="251660288" behindDoc="0" locked="0" layoutInCell="0" allowOverlap="1">
                <wp:simplePos x="0" y="0"/>
                <wp:positionH relativeFrom="margin">
                  <wp:posOffset>3206115</wp:posOffset>
                </wp:positionH>
                <wp:positionV relativeFrom="paragraph">
                  <wp:posOffset>1104265</wp:posOffset>
                </wp:positionV>
                <wp:extent cx="650240" cy="915670"/>
                <wp:effectExtent l="0" t="0" r="0" b="0"/>
                <wp:wrapNone/>
                <wp:docPr id="8" name="文本框 4"/>
                <wp:cNvGraphicFramePr/>
                <a:graphic xmlns:a="http://schemas.openxmlformats.org/drawingml/2006/main">
                  <a:graphicData uri="http://schemas.microsoft.com/office/word/2010/wordprocessingShape">
                    <wps:wsp>
                      <wps:cNvSpPr/>
                      <wps:spPr>
                        <a:xfrm>
                          <a:off x="0" y="0"/>
                          <a:ext cx="650160" cy="91584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pStyle w:val="39"/>
                              <w:snapToGrid w:val="0"/>
                              <w:spacing w:before="0" w:after="0" w:line="240" w:lineRule="auto"/>
                              <w:jc w:val="both"/>
                              <w:rPr>
                                <w:sz w:val="13"/>
                                <w:szCs w:val="13"/>
                                <w:lang w:eastAsia="zh-CN"/>
                              </w:rPr>
                            </w:pPr>
                            <w:r>
                              <w:rPr>
                                <w:color w:val="000000"/>
                                <w:sz w:val="13"/>
                                <w:szCs w:val="13"/>
                                <w:lang w:eastAsia="zh-CN"/>
                              </w:rPr>
                              <w:t>检</w:t>
                            </w:r>
                          </w:p>
                          <w:p>
                            <w:pPr>
                              <w:pStyle w:val="39"/>
                              <w:snapToGrid w:val="0"/>
                              <w:spacing w:before="0" w:after="0" w:line="240" w:lineRule="auto"/>
                              <w:jc w:val="both"/>
                              <w:rPr>
                                <w:sz w:val="13"/>
                                <w:szCs w:val="13"/>
                                <w:lang w:eastAsia="zh-CN"/>
                              </w:rPr>
                            </w:pPr>
                            <w:r>
                              <w:rPr>
                                <w:color w:val="000000"/>
                                <w:sz w:val="13"/>
                                <w:szCs w:val="13"/>
                                <w:lang w:eastAsia="zh-CN"/>
                              </w:rPr>
                              <w:t>验</w:t>
                            </w:r>
                          </w:p>
                          <w:p>
                            <w:pPr>
                              <w:pStyle w:val="39"/>
                              <w:snapToGrid w:val="0"/>
                              <w:spacing w:before="0" w:after="0" w:line="240" w:lineRule="auto"/>
                              <w:jc w:val="both"/>
                              <w:rPr>
                                <w:sz w:val="13"/>
                                <w:szCs w:val="13"/>
                                <w:lang w:eastAsia="zh-CN"/>
                              </w:rPr>
                            </w:pPr>
                            <w:r>
                              <w:rPr>
                                <w:color w:val="000000"/>
                                <w:sz w:val="13"/>
                                <w:szCs w:val="13"/>
                                <w:lang w:eastAsia="zh-CN"/>
                              </w:rPr>
                              <w:t>符</w:t>
                            </w:r>
                          </w:p>
                          <w:p>
                            <w:pPr>
                              <w:pStyle w:val="39"/>
                              <w:snapToGrid w:val="0"/>
                              <w:spacing w:before="0" w:after="0" w:line="240" w:lineRule="auto"/>
                              <w:jc w:val="both"/>
                              <w:rPr>
                                <w:sz w:val="21"/>
                                <w:lang w:eastAsia="zh-CN"/>
                              </w:rPr>
                            </w:pPr>
                            <w:r>
                              <w:rPr>
                                <w:color w:val="000000"/>
                                <w:sz w:val="13"/>
                                <w:szCs w:val="13"/>
                                <w:lang w:eastAsia="zh-CN"/>
                              </w:rPr>
                              <w:t>合</w:t>
                            </w:r>
                          </w:p>
                        </w:txbxContent>
                      </wps:txbx>
                      <wps:bodyPr anchor="t">
                        <a:noAutofit/>
                      </wps:bodyPr>
                    </wps:wsp>
                  </a:graphicData>
                </a:graphic>
              </wp:anchor>
            </w:drawing>
          </mc:Choice>
          <mc:Fallback>
            <w:pict>
              <v:rect id="文本框 4" o:spid="_x0000_s1026" o:spt="1" style="position:absolute;left:0pt;margin-left:252.45pt;margin-top:86.95pt;height:72.1pt;width:51.2pt;mso-position-horizontal-relative:margin;z-index:251660288;mso-width-relative:page;mso-height-relative:page;" filled="f" stroked="f" coordsize="21600,21600" o:allowincell="f" o:gfxdata="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6vol2QAAAAsBAAAPAAAAAAAAAAEAIAAAACIAAABkcnMvZG93bnJldi54bWxQSwECFAAUAAAA&#10;CACHTuJAuC5e3bQBAABiAwAADgAAAAAAAAABACAAAAAoAQAAZHJzL2Uyb0RvYy54bWxQSwUGAAAA&#10;AAYABgBZAQAATgUAAAAA&#10;">
                <v:fill on="f" focussize="0,0"/>
                <v:stroke on="f" weight="0pt"/>
                <v:imagedata o:title=""/>
                <o:lock v:ext="edit" aspectratio="f"/>
                <v:textbox>
                  <w:txbxContent>
                    <w:p>
                      <w:pPr>
                        <w:pStyle w:val="39"/>
                        <w:snapToGrid w:val="0"/>
                        <w:spacing w:before="0" w:after="0" w:line="240" w:lineRule="auto"/>
                        <w:jc w:val="both"/>
                        <w:rPr>
                          <w:sz w:val="13"/>
                          <w:szCs w:val="13"/>
                          <w:lang w:eastAsia="zh-CN"/>
                        </w:rPr>
                      </w:pPr>
                      <w:r>
                        <w:rPr>
                          <w:color w:val="000000"/>
                          <w:sz w:val="13"/>
                          <w:szCs w:val="13"/>
                          <w:lang w:eastAsia="zh-CN"/>
                        </w:rPr>
                        <w:t>检</w:t>
                      </w:r>
                    </w:p>
                    <w:p>
                      <w:pPr>
                        <w:pStyle w:val="39"/>
                        <w:snapToGrid w:val="0"/>
                        <w:spacing w:before="0" w:after="0" w:line="240" w:lineRule="auto"/>
                        <w:jc w:val="both"/>
                        <w:rPr>
                          <w:sz w:val="13"/>
                          <w:szCs w:val="13"/>
                          <w:lang w:eastAsia="zh-CN"/>
                        </w:rPr>
                      </w:pPr>
                      <w:r>
                        <w:rPr>
                          <w:color w:val="000000"/>
                          <w:sz w:val="13"/>
                          <w:szCs w:val="13"/>
                          <w:lang w:eastAsia="zh-CN"/>
                        </w:rPr>
                        <w:t>验</w:t>
                      </w:r>
                    </w:p>
                    <w:p>
                      <w:pPr>
                        <w:pStyle w:val="39"/>
                        <w:snapToGrid w:val="0"/>
                        <w:spacing w:before="0" w:after="0" w:line="240" w:lineRule="auto"/>
                        <w:jc w:val="both"/>
                        <w:rPr>
                          <w:sz w:val="13"/>
                          <w:szCs w:val="13"/>
                          <w:lang w:eastAsia="zh-CN"/>
                        </w:rPr>
                      </w:pPr>
                      <w:r>
                        <w:rPr>
                          <w:color w:val="000000"/>
                          <w:sz w:val="13"/>
                          <w:szCs w:val="13"/>
                          <w:lang w:eastAsia="zh-CN"/>
                        </w:rPr>
                        <w:t>符</w:t>
                      </w:r>
                    </w:p>
                    <w:p>
                      <w:pPr>
                        <w:pStyle w:val="39"/>
                        <w:snapToGrid w:val="0"/>
                        <w:spacing w:before="0" w:after="0" w:line="240" w:lineRule="auto"/>
                        <w:jc w:val="both"/>
                        <w:rPr>
                          <w:sz w:val="21"/>
                          <w:lang w:eastAsia="zh-CN"/>
                        </w:rPr>
                      </w:pPr>
                      <w:r>
                        <w:rPr>
                          <w:color w:val="000000"/>
                          <w:sz w:val="13"/>
                          <w:szCs w:val="13"/>
                          <w:lang w:eastAsia="zh-CN"/>
                        </w:rPr>
                        <w:t>合</w:t>
                      </w:r>
                    </w:p>
                  </w:txbxContent>
                </v:textbox>
              </v:rect>
            </w:pict>
          </mc:Fallback>
        </mc:AlternateContent>
      </w:r>
      <w:r>
        <mc:AlternateContent>
          <mc:Choice Requires="wps">
            <w:drawing>
              <wp:anchor distT="0" distB="0" distL="0" distR="0" simplePos="0" relativeHeight="251660288" behindDoc="0" locked="0" layoutInCell="0" allowOverlap="1">
                <wp:simplePos x="0" y="0"/>
                <wp:positionH relativeFrom="margin">
                  <wp:posOffset>2103120</wp:posOffset>
                </wp:positionH>
                <wp:positionV relativeFrom="paragraph">
                  <wp:posOffset>1353185</wp:posOffset>
                </wp:positionV>
                <wp:extent cx="604520" cy="246380"/>
                <wp:effectExtent l="0" t="0" r="0" b="0"/>
                <wp:wrapNone/>
                <wp:docPr id="10" name="文本框 6"/>
                <wp:cNvGraphicFramePr/>
                <a:graphic xmlns:a="http://schemas.openxmlformats.org/drawingml/2006/main">
                  <a:graphicData uri="http://schemas.microsoft.com/office/word/2010/wordprocessingShape">
                    <wps:wsp>
                      <wps:cNvSpPr/>
                      <wps:spPr>
                        <a:xfrm>
                          <a:off x="0" y="0"/>
                          <a:ext cx="604440" cy="24624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pStyle w:val="39"/>
                              <w:snapToGrid w:val="0"/>
                              <w:spacing w:before="0" w:after="0" w:line="240" w:lineRule="auto"/>
                              <w:jc w:val="both"/>
                              <w:rPr>
                                <w:sz w:val="13"/>
                                <w:szCs w:val="13"/>
                                <w:lang w:eastAsia="zh-CN"/>
                              </w:rPr>
                            </w:pPr>
                            <w:r>
                              <w:rPr>
                                <w:color w:val="000000"/>
                                <w:sz w:val="13"/>
                                <w:szCs w:val="13"/>
                                <w:lang w:eastAsia="zh-CN"/>
                              </w:rPr>
                              <w:t>不超时</w:t>
                            </w:r>
                          </w:p>
                        </w:txbxContent>
                      </wps:txbx>
                      <wps:bodyPr lIns="91440" tIns="91440" rIns="91440" bIns="91440" anchor="t">
                        <a:noAutofit/>
                      </wps:bodyPr>
                    </wps:wsp>
                  </a:graphicData>
                </a:graphic>
              </wp:anchor>
            </w:drawing>
          </mc:Choice>
          <mc:Fallback>
            <w:pict>
              <v:rect id="文本框 6" o:spid="_x0000_s1026" o:spt="1" style="position:absolute;left:0pt;margin-left:165.6pt;margin-top:106.55pt;height:19.4pt;width:47.6pt;mso-position-horizontal-relative:margin;z-index:251660288;mso-width-relative:page;mso-height-relative:page;" filled="f" stroked="f" coordsize="21600,21600" o:allowincell="f" o:gfxdata="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rA6BPaAAAACwEAAA8AAAAAAAAAAQAgAAAAIgAAAGRycy9kb3du&#10;cmV2LnhtbFBLAQIUABQAAAAIAIdO4kC48W1qxAEAAJcDAAAOAAAAAAAAAAEAIAAAACkBAABkcnMv&#10;ZTJvRG9jLnhtbFBLBQYAAAAABgAGAFkBAABfBQAAAAA=&#10;">
                <v:fill on="f" focussize="0,0"/>
                <v:stroke on="f" weight="0pt"/>
                <v:imagedata o:title=""/>
                <o:lock v:ext="edit" aspectratio="f"/>
                <v:textbox inset="2.54mm,2.54mm,2.54mm,2.54mm">
                  <w:txbxContent>
                    <w:p>
                      <w:pPr>
                        <w:pStyle w:val="39"/>
                        <w:snapToGrid w:val="0"/>
                        <w:spacing w:before="0" w:after="0" w:line="240" w:lineRule="auto"/>
                        <w:jc w:val="both"/>
                        <w:rPr>
                          <w:sz w:val="13"/>
                          <w:szCs w:val="13"/>
                          <w:lang w:eastAsia="zh-CN"/>
                        </w:rPr>
                      </w:pPr>
                      <w:r>
                        <w:rPr>
                          <w:color w:val="000000"/>
                          <w:sz w:val="13"/>
                          <w:szCs w:val="13"/>
                          <w:lang w:eastAsia="zh-CN"/>
                        </w:rPr>
                        <w:t>不超时</w:t>
                      </w:r>
                    </w:p>
                  </w:txbxContent>
                </v:textbox>
              </v:rect>
            </w:pict>
          </mc:Fallback>
        </mc:AlternateContent>
      </w:r>
      <w:r>
        <mc:AlternateContent>
          <mc:Choice Requires="wps">
            <w:drawing>
              <wp:anchor distT="0" distB="0" distL="0" distR="0" simplePos="0" relativeHeight="251660288" behindDoc="0" locked="0" layoutInCell="0" allowOverlap="1">
                <wp:simplePos x="0" y="0"/>
                <wp:positionH relativeFrom="margin">
                  <wp:posOffset>1743710</wp:posOffset>
                </wp:positionH>
                <wp:positionV relativeFrom="paragraph">
                  <wp:posOffset>1105535</wp:posOffset>
                </wp:positionV>
                <wp:extent cx="470535" cy="208915"/>
                <wp:effectExtent l="0" t="0" r="0" b="0"/>
                <wp:wrapNone/>
                <wp:docPr id="12" name="文本框 7"/>
                <wp:cNvGraphicFramePr/>
                <a:graphic xmlns:a="http://schemas.openxmlformats.org/drawingml/2006/main">
                  <a:graphicData uri="http://schemas.microsoft.com/office/word/2010/wordprocessingShape">
                    <wps:wsp>
                      <wps:cNvSpPr/>
                      <wps:spPr>
                        <a:xfrm>
                          <a:off x="0" y="0"/>
                          <a:ext cx="470520" cy="20880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pStyle w:val="39"/>
                              <w:snapToGrid w:val="0"/>
                              <w:spacing w:before="0" w:after="0" w:line="240" w:lineRule="auto"/>
                              <w:jc w:val="both"/>
                              <w:rPr>
                                <w:sz w:val="21"/>
                                <w:lang w:eastAsia="zh-CN"/>
                              </w:rPr>
                            </w:pPr>
                            <w:r>
                              <w:rPr>
                                <w:color w:val="000000"/>
                                <w:sz w:val="13"/>
                                <w:szCs w:val="13"/>
                                <w:lang w:eastAsia="zh-CN"/>
                              </w:rPr>
                              <w:t>超时</w:t>
                            </w:r>
                          </w:p>
                        </w:txbxContent>
                      </wps:txbx>
                      <wps:bodyPr lIns="91440" tIns="91440" rIns="91440" bIns="91440" anchor="t">
                        <a:spAutoFit/>
                      </wps:bodyPr>
                    </wps:wsp>
                  </a:graphicData>
                </a:graphic>
              </wp:anchor>
            </w:drawing>
          </mc:Choice>
          <mc:Fallback>
            <w:pict>
              <v:rect id="文本框 7" o:spid="_x0000_s1026" o:spt="1" style="position:absolute;left:0pt;margin-left:137.3pt;margin-top:87.05pt;height:16.45pt;width:37.05pt;mso-position-horizontal-relative:margin;z-index:251660288;mso-width-relative:page;mso-height-relative:page;" filled="f" stroked="f" coordsize="21600,21600" o:allowincell="f" o:gfxdata="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R8PbzaAAAACwEAAA8AAAAAAAAAAQAgAAAAIgAAAGRycy9k&#10;b3ducmV2LnhtbFBLAQIUABQAAAAIAIdO4kBoeqcbxwEAAJcDAAAOAAAAAAAAAAEAIAAAACkBAABk&#10;cnMvZTJvRG9jLnhtbFBLBQYAAAAABgAGAFkBAABiBQAAAAA=&#10;">
                <v:fill on="f" focussize="0,0"/>
                <v:stroke on="f" weight="0pt"/>
                <v:imagedata o:title=""/>
                <o:lock v:ext="edit" aspectratio="f"/>
                <v:textbox inset="2.54mm,2.54mm,2.54mm,2.54mm" style="mso-fit-shape-to-text:t;">
                  <w:txbxContent>
                    <w:p>
                      <w:pPr>
                        <w:pStyle w:val="39"/>
                        <w:snapToGrid w:val="0"/>
                        <w:spacing w:before="0" w:after="0" w:line="240" w:lineRule="auto"/>
                        <w:jc w:val="both"/>
                        <w:rPr>
                          <w:sz w:val="21"/>
                          <w:lang w:eastAsia="zh-CN"/>
                        </w:rPr>
                      </w:pPr>
                      <w:r>
                        <w:rPr>
                          <w:color w:val="000000"/>
                          <w:sz w:val="13"/>
                          <w:szCs w:val="13"/>
                          <w:lang w:eastAsia="zh-CN"/>
                        </w:rPr>
                        <w:t>超时</w:t>
                      </w:r>
                    </w:p>
                  </w:txbxContent>
                </v:textbox>
              </v:rect>
            </w:pict>
          </mc:Fallback>
        </mc:AlternateContent>
      </w:r>
      <w:r>
        <mc:AlternateContent>
          <mc:Choice Requires="wps">
            <w:drawing>
              <wp:anchor distT="0" distB="0" distL="0" distR="0" simplePos="0" relativeHeight="251660288" behindDoc="0" locked="0" layoutInCell="0" allowOverlap="1">
                <wp:simplePos x="0" y="0"/>
                <wp:positionH relativeFrom="margin">
                  <wp:posOffset>1033780</wp:posOffset>
                </wp:positionH>
                <wp:positionV relativeFrom="paragraph">
                  <wp:posOffset>1748155</wp:posOffset>
                </wp:positionV>
                <wp:extent cx="377825" cy="177165"/>
                <wp:effectExtent l="0" t="0" r="0" b="0"/>
                <wp:wrapNone/>
                <wp:docPr id="14" name="文本框 8"/>
                <wp:cNvGraphicFramePr/>
                <a:graphic xmlns:a="http://schemas.openxmlformats.org/drawingml/2006/main">
                  <a:graphicData uri="http://schemas.microsoft.com/office/word/2010/wordprocessingShape">
                    <wps:wsp>
                      <wps:cNvSpPr/>
                      <wps:spPr>
                        <a:xfrm>
                          <a:off x="0" y="0"/>
                          <a:ext cx="378000" cy="17712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pStyle w:val="39"/>
                              <w:snapToGrid w:val="0"/>
                              <w:spacing w:before="0" w:after="0" w:line="240" w:lineRule="auto"/>
                              <w:jc w:val="both"/>
                              <w:rPr>
                                <w:sz w:val="21"/>
                                <w:lang w:eastAsia="zh-CN"/>
                              </w:rPr>
                            </w:pPr>
                            <w:r>
                              <w:rPr>
                                <w:color w:val="000000"/>
                                <w:sz w:val="13"/>
                                <w:szCs w:val="13"/>
                                <w:lang w:eastAsia="zh-CN"/>
                              </w:rPr>
                              <w:t>正确</w:t>
                            </w:r>
                          </w:p>
                        </w:txbxContent>
                      </wps:txbx>
                      <wps:bodyPr lIns="91440" tIns="91440" rIns="91440" bIns="91440" anchor="t">
                        <a:noAutofit/>
                      </wps:bodyPr>
                    </wps:wsp>
                  </a:graphicData>
                </a:graphic>
              </wp:anchor>
            </w:drawing>
          </mc:Choice>
          <mc:Fallback>
            <w:pict>
              <v:rect id="文本框 8" o:spid="_x0000_s1026" o:spt="1" style="position:absolute;left:0pt;margin-left:81.4pt;margin-top:137.65pt;height:13.95pt;width:29.75pt;mso-position-horizontal-relative:margin;z-index:251660288;mso-width-relative:page;mso-height-relative:page;" filled="f" stroked="f" coordsize="21600,21600" o:allowincell="f" o:gfxdata="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NXH6qPaAAAACwEAAA8AAAAAAAAAAQAgAAAAIgAAAGRycy9k&#10;b3ducmV2LnhtbFBLAQIUABQAAAAIAIdO4kCztknWxwEAAJcDAAAOAAAAAAAAAAEAIAAAACkBAABk&#10;cnMvZTJvRG9jLnhtbFBLBQYAAAAABgAGAFkBAABiBQAAAAA=&#10;">
                <v:fill on="f" focussize="0,0"/>
                <v:stroke on="f" weight="0pt"/>
                <v:imagedata o:title=""/>
                <o:lock v:ext="edit" aspectratio="f"/>
                <v:textbox inset="2.54mm,2.54mm,2.54mm,2.54mm">
                  <w:txbxContent>
                    <w:p>
                      <w:pPr>
                        <w:pStyle w:val="39"/>
                        <w:snapToGrid w:val="0"/>
                        <w:spacing w:before="0" w:after="0" w:line="240" w:lineRule="auto"/>
                        <w:jc w:val="both"/>
                        <w:rPr>
                          <w:sz w:val="21"/>
                          <w:lang w:eastAsia="zh-CN"/>
                        </w:rPr>
                      </w:pPr>
                      <w:r>
                        <w:rPr>
                          <w:color w:val="000000"/>
                          <w:sz w:val="13"/>
                          <w:szCs w:val="13"/>
                          <w:lang w:eastAsia="zh-CN"/>
                        </w:rPr>
                        <w:t>正确</w:t>
                      </w:r>
                    </w:p>
                  </w:txbxContent>
                </v:textbox>
              </v:rect>
            </w:pict>
          </mc:Fallback>
        </mc:AlternateContent>
      </w:r>
      <w:r>
        <mc:AlternateContent>
          <mc:Choice Requires="wps">
            <w:drawing>
              <wp:anchor distT="0" distB="0" distL="0" distR="0" simplePos="0" relativeHeight="251660288" behindDoc="0" locked="0" layoutInCell="0" allowOverlap="1">
                <wp:simplePos x="0" y="0"/>
                <wp:positionH relativeFrom="margin">
                  <wp:posOffset>1438275</wp:posOffset>
                </wp:positionH>
                <wp:positionV relativeFrom="paragraph">
                  <wp:posOffset>1962785</wp:posOffset>
                </wp:positionV>
                <wp:extent cx="793750" cy="200025"/>
                <wp:effectExtent l="0" t="0" r="0" b="0"/>
                <wp:wrapNone/>
                <wp:docPr id="16" name="文本框 9"/>
                <wp:cNvGraphicFramePr/>
                <a:graphic xmlns:a="http://schemas.openxmlformats.org/drawingml/2006/main">
                  <a:graphicData uri="http://schemas.microsoft.com/office/word/2010/wordprocessingShape">
                    <wps:wsp>
                      <wps:cNvSpPr/>
                      <wps:spPr>
                        <a:xfrm>
                          <a:off x="0" y="0"/>
                          <a:ext cx="793800" cy="20016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pStyle w:val="39"/>
                              <w:snapToGrid w:val="0"/>
                              <w:spacing w:before="0" w:after="0" w:line="240" w:lineRule="auto"/>
                              <w:jc w:val="both"/>
                              <w:rPr>
                                <w:sz w:val="13"/>
                                <w:szCs w:val="13"/>
                                <w:lang w:eastAsia="zh-CN"/>
                              </w:rPr>
                            </w:pPr>
                            <w:r>
                              <w:rPr>
                                <w:color w:val="000000"/>
                                <w:sz w:val="13"/>
                                <w:szCs w:val="13"/>
                                <w:lang w:eastAsia="zh-CN"/>
                              </w:rPr>
                              <w:t>不正确</w:t>
                            </w:r>
                          </w:p>
                        </w:txbxContent>
                      </wps:txbx>
                      <wps:bodyPr lIns="91440" tIns="91440" rIns="91440" bIns="91440" anchor="t">
                        <a:noAutofit/>
                      </wps:bodyPr>
                    </wps:wsp>
                  </a:graphicData>
                </a:graphic>
              </wp:anchor>
            </w:drawing>
          </mc:Choice>
          <mc:Fallback>
            <w:pict>
              <v:rect id="文本框 9" o:spid="_x0000_s1026" o:spt="1" style="position:absolute;left:0pt;margin-left:113.25pt;margin-top:154.55pt;height:15.75pt;width:62.5pt;mso-position-horizontal-relative:margin;z-index:251660288;mso-width-relative:page;mso-height-relative:page;" filled="f" stroked="f" coordsize="21600,21600" o:allowincell="f" o:gfxdata="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PikpbaAAAACwEAAA8AAAAAAAAAAQAgAAAAIgAAAGRycy9k&#10;b3ducmV2LnhtbFBLAQIUABQAAAAIAIdO4kBHWlYcxwEAAJcDAAAOAAAAAAAAAAEAIAAAACkBAABk&#10;cnMvZTJvRG9jLnhtbFBLBQYAAAAABgAGAFkBAABiBQAAAAA=&#10;">
                <v:fill on="f" focussize="0,0"/>
                <v:stroke on="f" weight="0pt"/>
                <v:imagedata o:title=""/>
                <o:lock v:ext="edit" aspectratio="f"/>
                <v:textbox inset="2.54mm,2.54mm,2.54mm,2.54mm">
                  <w:txbxContent>
                    <w:p>
                      <w:pPr>
                        <w:pStyle w:val="39"/>
                        <w:snapToGrid w:val="0"/>
                        <w:spacing w:before="0" w:after="0" w:line="240" w:lineRule="auto"/>
                        <w:jc w:val="both"/>
                        <w:rPr>
                          <w:sz w:val="13"/>
                          <w:szCs w:val="13"/>
                          <w:lang w:eastAsia="zh-CN"/>
                        </w:rPr>
                      </w:pPr>
                      <w:r>
                        <w:rPr>
                          <w:color w:val="000000"/>
                          <w:sz w:val="13"/>
                          <w:szCs w:val="13"/>
                          <w:lang w:eastAsia="zh-CN"/>
                        </w:rPr>
                        <w:t>不正确</w:t>
                      </w:r>
                    </w:p>
                  </w:txbxContent>
                </v:textbox>
              </v:rect>
            </w:pict>
          </mc:Fallback>
        </mc:AlternateContent>
      </w:r>
      <w:r>
        <mc:AlternateContent>
          <mc:Choice Requires="wps">
            <w:drawing>
              <wp:anchor distT="0" distB="0" distL="0" distR="0" simplePos="0" relativeHeight="251660288" behindDoc="0" locked="0" layoutInCell="0" allowOverlap="1">
                <wp:simplePos x="0" y="0"/>
                <wp:positionH relativeFrom="margin">
                  <wp:posOffset>523875</wp:posOffset>
                </wp:positionH>
                <wp:positionV relativeFrom="paragraph">
                  <wp:posOffset>906145</wp:posOffset>
                </wp:positionV>
                <wp:extent cx="650240" cy="954405"/>
                <wp:effectExtent l="0" t="0" r="0" b="0"/>
                <wp:wrapNone/>
                <wp:docPr id="18" name="文本框 12"/>
                <wp:cNvGraphicFramePr/>
                <a:graphic xmlns:a="http://schemas.openxmlformats.org/drawingml/2006/main">
                  <a:graphicData uri="http://schemas.microsoft.com/office/word/2010/wordprocessingShape">
                    <wps:wsp>
                      <wps:cNvSpPr/>
                      <wps:spPr>
                        <a:xfrm>
                          <a:off x="0" y="0"/>
                          <a:ext cx="650160" cy="95436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pStyle w:val="39"/>
                              <w:snapToGrid w:val="0"/>
                              <w:spacing w:before="0" w:after="0" w:line="240" w:lineRule="auto"/>
                              <w:jc w:val="both"/>
                              <w:rPr>
                                <w:sz w:val="13"/>
                                <w:szCs w:val="13"/>
                                <w:lang w:val="en-US" w:eastAsia="zh-CN"/>
                              </w:rPr>
                            </w:pPr>
                            <w:r>
                              <w:rPr>
                                <w:color w:val="000000"/>
                                <w:sz w:val="13"/>
                                <w:szCs w:val="13"/>
                                <w:lang w:val="en-US" w:eastAsia="zh-CN"/>
                              </w:rPr>
                              <w:t>尚</w:t>
                            </w:r>
                          </w:p>
                          <w:p>
                            <w:pPr>
                              <w:pStyle w:val="39"/>
                              <w:snapToGrid w:val="0"/>
                              <w:spacing w:before="0" w:after="0" w:line="240" w:lineRule="auto"/>
                              <w:jc w:val="both"/>
                              <w:rPr>
                                <w:sz w:val="13"/>
                                <w:szCs w:val="13"/>
                                <w:lang w:val="en-US" w:eastAsia="zh-CN"/>
                              </w:rPr>
                            </w:pPr>
                            <w:r>
                              <w:rPr>
                                <w:color w:val="000000"/>
                                <w:sz w:val="13"/>
                                <w:szCs w:val="13"/>
                                <w:lang w:val="en-US" w:eastAsia="zh-CN"/>
                              </w:rPr>
                              <w:t>未</w:t>
                            </w:r>
                          </w:p>
                          <w:p>
                            <w:pPr>
                              <w:pStyle w:val="39"/>
                              <w:snapToGrid w:val="0"/>
                              <w:spacing w:before="0" w:after="0" w:line="240" w:lineRule="auto"/>
                              <w:jc w:val="both"/>
                              <w:rPr>
                                <w:sz w:val="13"/>
                                <w:szCs w:val="13"/>
                                <w:lang w:val="en-US" w:eastAsia="zh-CN"/>
                              </w:rPr>
                            </w:pPr>
                            <w:r>
                              <w:rPr>
                                <w:color w:val="000000"/>
                                <w:sz w:val="13"/>
                                <w:szCs w:val="13"/>
                                <w:lang w:val="en-US" w:eastAsia="zh-CN"/>
                              </w:rPr>
                              <w:t>到</w:t>
                            </w:r>
                          </w:p>
                          <w:p>
                            <w:pPr>
                              <w:pStyle w:val="39"/>
                              <w:snapToGrid w:val="0"/>
                              <w:spacing w:before="0" w:after="0" w:line="240" w:lineRule="auto"/>
                              <w:jc w:val="both"/>
                              <w:rPr>
                                <w:sz w:val="13"/>
                                <w:szCs w:val="13"/>
                                <w:lang w:val="en-US" w:eastAsia="zh-CN"/>
                              </w:rPr>
                            </w:pPr>
                            <w:r>
                              <w:rPr>
                                <w:color w:val="000000"/>
                                <w:sz w:val="13"/>
                                <w:szCs w:val="13"/>
                                <w:lang w:val="en-US" w:eastAsia="zh-CN"/>
                              </w:rPr>
                              <w:t>达</w:t>
                            </w:r>
                          </w:p>
                          <w:p>
                            <w:pPr>
                              <w:pStyle w:val="39"/>
                              <w:snapToGrid w:val="0"/>
                              <w:spacing w:before="0" w:after="0" w:line="240" w:lineRule="auto"/>
                              <w:jc w:val="both"/>
                              <w:rPr>
                                <w:sz w:val="13"/>
                                <w:szCs w:val="13"/>
                                <w:lang w:val="en-US" w:eastAsia="zh-CN"/>
                              </w:rPr>
                            </w:pPr>
                            <w:r>
                              <w:rPr>
                                <w:color w:val="000000"/>
                                <w:sz w:val="13"/>
                                <w:szCs w:val="13"/>
                                <w:lang w:val="en-US" w:eastAsia="zh-CN"/>
                              </w:rPr>
                              <w:t>指</w:t>
                            </w:r>
                          </w:p>
                          <w:p>
                            <w:pPr>
                              <w:pStyle w:val="39"/>
                              <w:snapToGrid w:val="0"/>
                              <w:spacing w:before="0" w:after="0" w:line="240" w:lineRule="auto"/>
                              <w:jc w:val="both"/>
                              <w:rPr>
                                <w:sz w:val="13"/>
                                <w:szCs w:val="13"/>
                                <w:lang w:val="en-US" w:eastAsia="zh-CN"/>
                              </w:rPr>
                            </w:pPr>
                            <w:r>
                              <w:rPr>
                                <w:color w:val="000000"/>
                                <w:sz w:val="13"/>
                                <w:szCs w:val="13"/>
                                <w:lang w:val="en-US" w:eastAsia="zh-CN"/>
                              </w:rPr>
                              <w:t>定</w:t>
                            </w:r>
                          </w:p>
                          <w:p>
                            <w:pPr>
                              <w:pStyle w:val="39"/>
                              <w:snapToGrid w:val="0"/>
                              <w:spacing w:before="0" w:after="0" w:line="240" w:lineRule="auto"/>
                              <w:jc w:val="both"/>
                              <w:rPr>
                                <w:sz w:val="13"/>
                                <w:szCs w:val="13"/>
                                <w:lang w:val="en-US" w:eastAsia="zh-CN"/>
                              </w:rPr>
                            </w:pPr>
                            <w:r>
                              <w:rPr>
                                <w:color w:val="000000"/>
                                <w:sz w:val="13"/>
                                <w:szCs w:val="13"/>
                                <w:lang w:val="en-US" w:eastAsia="zh-CN"/>
                              </w:rPr>
                              <w:t>数</w:t>
                            </w:r>
                          </w:p>
                          <w:p>
                            <w:pPr>
                              <w:pStyle w:val="39"/>
                              <w:snapToGrid w:val="0"/>
                              <w:spacing w:before="0" w:after="0" w:line="240" w:lineRule="auto"/>
                              <w:jc w:val="both"/>
                              <w:rPr>
                                <w:sz w:val="21"/>
                                <w:lang w:val="en-US" w:eastAsia="zh-CN"/>
                              </w:rPr>
                            </w:pPr>
                            <w:r>
                              <w:rPr>
                                <w:color w:val="000000"/>
                                <w:sz w:val="13"/>
                                <w:szCs w:val="13"/>
                                <w:lang w:val="en-US" w:eastAsia="zh-CN"/>
                              </w:rPr>
                              <w:t>量</w:t>
                            </w:r>
                          </w:p>
                        </w:txbxContent>
                      </wps:txbx>
                      <wps:bodyPr anchor="t">
                        <a:noAutofit/>
                      </wps:bodyPr>
                    </wps:wsp>
                  </a:graphicData>
                </a:graphic>
              </wp:anchor>
            </w:drawing>
          </mc:Choice>
          <mc:Fallback>
            <w:pict>
              <v:rect id="文本框 12" o:spid="_x0000_s1026" o:spt="1" style="position:absolute;left:0pt;margin-left:41.25pt;margin-top:71.35pt;height:75.15pt;width:51.2pt;mso-position-horizontal-relative:margin;z-index:251660288;mso-width-relative:page;mso-height-relative:page;" filled="f" stroked="f" coordsize="21600,21600" o:allowincell="f" o:gfxdata="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V8nfA2AAAAAoBAAAPAAAAAAAAAAEAIAAAACIAAABkcnMvZG93bnJldi54bWxQSwECFAAUAAAA&#10;CACHTuJAvBaecrUBAABkAwAADgAAAAAAAAABACAAAAAnAQAAZHJzL2Uyb0RvYy54bWxQSwUGAAAA&#10;AAYABgBZAQAATgUAAAAA&#10;">
                <v:fill on="f" focussize="0,0"/>
                <v:stroke on="f" weight="0pt"/>
                <v:imagedata o:title=""/>
                <o:lock v:ext="edit" aspectratio="f"/>
                <v:textbox>
                  <w:txbxContent>
                    <w:p>
                      <w:pPr>
                        <w:pStyle w:val="39"/>
                        <w:snapToGrid w:val="0"/>
                        <w:spacing w:before="0" w:after="0" w:line="240" w:lineRule="auto"/>
                        <w:jc w:val="both"/>
                        <w:rPr>
                          <w:sz w:val="13"/>
                          <w:szCs w:val="13"/>
                          <w:lang w:val="en-US" w:eastAsia="zh-CN"/>
                        </w:rPr>
                      </w:pPr>
                      <w:r>
                        <w:rPr>
                          <w:color w:val="000000"/>
                          <w:sz w:val="13"/>
                          <w:szCs w:val="13"/>
                          <w:lang w:val="en-US" w:eastAsia="zh-CN"/>
                        </w:rPr>
                        <w:t>尚</w:t>
                      </w:r>
                    </w:p>
                    <w:p>
                      <w:pPr>
                        <w:pStyle w:val="39"/>
                        <w:snapToGrid w:val="0"/>
                        <w:spacing w:before="0" w:after="0" w:line="240" w:lineRule="auto"/>
                        <w:jc w:val="both"/>
                        <w:rPr>
                          <w:sz w:val="13"/>
                          <w:szCs w:val="13"/>
                          <w:lang w:val="en-US" w:eastAsia="zh-CN"/>
                        </w:rPr>
                      </w:pPr>
                      <w:r>
                        <w:rPr>
                          <w:color w:val="000000"/>
                          <w:sz w:val="13"/>
                          <w:szCs w:val="13"/>
                          <w:lang w:val="en-US" w:eastAsia="zh-CN"/>
                        </w:rPr>
                        <w:t>未</w:t>
                      </w:r>
                    </w:p>
                    <w:p>
                      <w:pPr>
                        <w:pStyle w:val="39"/>
                        <w:snapToGrid w:val="0"/>
                        <w:spacing w:before="0" w:after="0" w:line="240" w:lineRule="auto"/>
                        <w:jc w:val="both"/>
                        <w:rPr>
                          <w:sz w:val="13"/>
                          <w:szCs w:val="13"/>
                          <w:lang w:val="en-US" w:eastAsia="zh-CN"/>
                        </w:rPr>
                      </w:pPr>
                      <w:r>
                        <w:rPr>
                          <w:color w:val="000000"/>
                          <w:sz w:val="13"/>
                          <w:szCs w:val="13"/>
                          <w:lang w:val="en-US" w:eastAsia="zh-CN"/>
                        </w:rPr>
                        <w:t>到</w:t>
                      </w:r>
                    </w:p>
                    <w:p>
                      <w:pPr>
                        <w:pStyle w:val="39"/>
                        <w:snapToGrid w:val="0"/>
                        <w:spacing w:before="0" w:after="0" w:line="240" w:lineRule="auto"/>
                        <w:jc w:val="both"/>
                        <w:rPr>
                          <w:sz w:val="13"/>
                          <w:szCs w:val="13"/>
                          <w:lang w:val="en-US" w:eastAsia="zh-CN"/>
                        </w:rPr>
                      </w:pPr>
                      <w:r>
                        <w:rPr>
                          <w:color w:val="000000"/>
                          <w:sz w:val="13"/>
                          <w:szCs w:val="13"/>
                          <w:lang w:val="en-US" w:eastAsia="zh-CN"/>
                        </w:rPr>
                        <w:t>达</w:t>
                      </w:r>
                    </w:p>
                    <w:p>
                      <w:pPr>
                        <w:pStyle w:val="39"/>
                        <w:snapToGrid w:val="0"/>
                        <w:spacing w:before="0" w:after="0" w:line="240" w:lineRule="auto"/>
                        <w:jc w:val="both"/>
                        <w:rPr>
                          <w:sz w:val="13"/>
                          <w:szCs w:val="13"/>
                          <w:lang w:val="en-US" w:eastAsia="zh-CN"/>
                        </w:rPr>
                      </w:pPr>
                      <w:r>
                        <w:rPr>
                          <w:color w:val="000000"/>
                          <w:sz w:val="13"/>
                          <w:szCs w:val="13"/>
                          <w:lang w:val="en-US" w:eastAsia="zh-CN"/>
                        </w:rPr>
                        <w:t>指</w:t>
                      </w:r>
                    </w:p>
                    <w:p>
                      <w:pPr>
                        <w:pStyle w:val="39"/>
                        <w:snapToGrid w:val="0"/>
                        <w:spacing w:before="0" w:after="0" w:line="240" w:lineRule="auto"/>
                        <w:jc w:val="both"/>
                        <w:rPr>
                          <w:sz w:val="13"/>
                          <w:szCs w:val="13"/>
                          <w:lang w:val="en-US" w:eastAsia="zh-CN"/>
                        </w:rPr>
                      </w:pPr>
                      <w:r>
                        <w:rPr>
                          <w:color w:val="000000"/>
                          <w:sz w:val="13"/>
                          <w:szCs w:val="13"/>
                          <w:lang w:val="en-US" w:eastAsia="zh-CN"/>
                        </w:rPr>
                        <w:t>定</w:t>
                      </w:r>
                    </w:p>
                    <w:p>
                      <w:pPr>
                        <w:pStyle w:val="39"/>
                        <w:snapToGrid w:val="0"/>
                        <w:spacing w:before="0" w:after="0" w:line="240" w:lineRule="auto"/>
                        <w:jc w:val="both"/>
                        <w:rPr>
                          <w:sz w:val="13"/>
                          <w:szCs w:val="13"/>
                          <w:lang w:val="en-US" w:eastAsia="zh-CN"/>
                        </w:rPr>
                      </w:pPr>
                      <w:r>
                        <w:rPr>
                          <w:color w:val="000000"/>
                          <w:sz w:val="13"/>
                          <w:szCs w:val="13"/>
                          <w:lang w:val="en-US" w:eastAsia="zh-CN"/>
                        </w:rPr>
                        <w:t>数</w:t>
                      </w:r>
                    </w:p>
                    <w:p>
                      <w:pPr>
                        <w:pStyle w:val="39"/>
                        <w:snapToGrid w:val="0"/>
                        <w:spacing w:before="0" w:after="0" w:line="240" w:lineRule="auto"/>
                        <w:jc w:val="both"/>
                        <w:rPr>
                          <w:sz w:val="21"/>
                          <w:lang w:val="en-US" w:eastAsia="zh-CN"/>
                        </w:rPr>
                      </w:pPr>
                      <w:r>
                        <w:rPr>
                          <w:color w:val="000000"/>
                          <w:sz w:val="13"/>
                          <w:szCs w:val="13"/>
                          <w:lang w:val="en-US" w:eastAsia="zh-CN"/>
                        </w:rPr>
                        <w:t>量</w:t>
                      </w:r>
                    </w:p>
                  </w:txbxContent>
                </v:textbox>
              </v:rect>
            </w:pict>
          </mc:Fallback>
        </mc:AlternateContent>
      </w:r>
      <w:r>
        <w:rPr>
          <w:rFonts w:ascii="宋体" w:hAnsi="宋体" w:eastAsia="宋体" w:cs="宋体"/>
          <w:b/>
          <w:bCs/>
          <w:color w:val="000000" w:themeColor="text1"/>
          <w:sz w:val="28"/>
          <w:szCs w:val="28"/>
          <w:lang w:val="en-US" w:eastAsia="zh-CN"/>
          <w14:textFill>
            <w14:solidFill>
              <w14:schemeClr w14:val="tx1"/>
            </w14:solidFill>
          </w14:textFill>
        </w:rPr>
        <w:t xml:space="preserve">4.1 </w:t>
      </w:r>
      <w:r>
        <w:rPr>
          <w:rFonts w:ascii="宋体" w:hAnsi="宋体" w:eastAsia="宋体" w:cs="宋体"/>
          <w:b/>
          <w:bCs/>
          <w:color w:val="000000" w:themeColor="text1"/>
          <w:sz w:val="28"/>
          <w:szCs w:val="28"/>
          <w14:textFill>
            <w14:solidFill>
              <w14:schemeClr w14:val="tx1"/>
            </w14:solidFill>
          </w14:textFill>
        </w:rPr>
        <w:t>Stop-and-Wait协议的实现</w:t>
      </w:r>
      <w:r>
        <w:drawing>
          <wp:inline distT="0" distB="0" distL="0" distR="0">
            <wp:extent cx="3682365" cy="1993265"/>
            <wp:effectExtent l="0" t="0" r="0" b="0"/>
            <wp:docPr id="20"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3" descr="wps"/>
                    <pic:cNvPicPr>
                      <a:picLocks noChangeAspect="1" noChangeArrowheads="1"/>
                    </pic:cNvPicPr>
                  </pic:nvPicPr>
                  <pic:blipFill>
                    <a:blip r:embed="rId15"/>
                    <a:stretch>
                      <a:fillRect/>
                    </a:stretch>
                  </pic:blipFill>
                  <pic:spPr>
                    <a:xfrm>
                      <a:off x="0" y="0"/>
                      <a:ext cx="3682365" cy="1993265"/>
                    </a:xfrm>
                    <a:prstGeom prst="rect">
                      <a:avLst/>
                    </a:prstGeom>
                  </pic:spPr>
                </pic:pic>
              </a:graphicData>
            </a:graphic>
          </wp:inline>
        </w:drawing>
      </w:r>
    </w:p>
    <w:p>
      <w:pPr>
        <w:keepNext w:val="0"/>
        <w:keepLines w:val="0"/>
        <w:pageBreakBefore w:val="0"/>
        <w:widowControl w:val="0"/>
        <w:numPr>
          <w:ilvl w:val="0"/>
          <w:numId w:val="0"/>
        </w:numPr>
        <w:overflowPunct w:val="0"/>
        <w:bidi w:val="0"/>
        <w:snapToGrid/>
        <w:ind w:left="0" w:firstLine="480"/>
        <w:textAlignment w:val="auto"/>
        <w:rPr>
          <w:sz w:val="24"/>
          <w:szCs w:val="22"/>
          <w:lang w:val="en-US" w:eastAsia="zh-CN"/>
        </w:rPr>
      </w:pPr>
      <w:r>
        <w:rPr>
          <w:sz w:val="24"/>
          <w:szCs w:val="22"/>
          <w:lang w:val="en-US" w:eastAsia="zh-CN"/>
        </w:rPr>
        <w:t>具体下列实现阐述，根据上述的流程图展开。</w:t>
      </w:r>
    </w:p>
    <w:p>
      <w:pPr>
        <w:keepNext w:val="0"/>
        <w:keepLines w:val="0"/>
        <w:pageBreakBefore w:val="0"/>
        <w:widowControl w:val="0"/>
        <w:numPr>
          <w:ilvl w:val="0"/>
          <w:numId w:val="0"/>
        </w:numPr>
        <w:overflowPunct w:val="0"/>
        <w:bidi w:val="0"/>
        <w:snapToGrid/>
        <w:ind w:left="0" w:firstLine="480"/>
        <w:textAlignment w:val="auto"/>
        <w:rPr>
          <w:sz w:val="24"/>
          <w:szCs w:val="22"/>
          <w:lang w:val="en-US" w:eastAsia="zh-CN"/>
        </w:rPr>
      </w:pPr>
      <w:r>
        <w:rPr>
          <w:sz w:val="24"/>
          <w:szCs w:val="22"/>
          <w:lang w:val="en-US" w:eastAsia="zh-CN"/>
        </w:rPr>
        <w:t>当发送端开始发送信息时，其会相应的调用A_output函数，然后A_output函数会调用函数generatePkg(),根据从第五层传向第四层的消息msg生成一个分组，同时计算其对应的校验和并将ACK值定义未-1（undefine状态），然后将A发送的数据拷贝到A的缓冲区进行备份，在备份完成后调用 tolayer3()函数，向B发送分组同时启动计时器，开始计时，进而实现对于传输层分组传输丢包情况的模拟与处理。这一过程即是传输层对于其从应用层收到的数据从接受处理到发送的过程的模拟。</w:t>
      </w:r>
    </w:p>
    <w:p>
      <w:pPr>
        <w:keepNext w:val="0"/>
        <w:keepLines w:val="0"/>
        <w:pageBreakBefore w:val="0"/>
        <w:widowControl w:val="0"/>
        <w:numPr>
          <w:ilvl w:val="0"/>
          <w:numId w:val="0"/>
        </w:numPr>
        <w:overflowPunct w:val="0"/>
        <w:bidi w:val="0"/>
        <w:snapToGrid/>
        <w:ind w:left="0" w:firstLine="480"/>
        <w:textAlignment w:val="auto"/>
        <w:rPr>
          <w:sz w:val="24"/>
          <w:szCs w:val="22"/>
          <w:lang w:val="en-US" w:eastAsia="zh-CN"/>
        </w:rPr>
      </w:pPr>
      <w:r>
        <w:rPr>
          <w:sz w:val="24"/>
          <w:szCs w:val="22"/>
          <w:lang w:val="en-US" w:eastAsia="zh-CN"/>
        </w:rPr>
        <w:t>在本过程中，所使用的generatePkg()所生成的pkg的属性中，seqnum为从0开始，根据发包顺序依次递增，acknum初始默认值为-1（undefine状态），若接收方B正确接收，则会发送ACK包，将acknum的值改为1（OK状态）；若接受失败，则会改为0（error状态）。对于校验和checksum而言，其有checksum=acknum +seqnum+（int）payload中的每个字符。</w:t>
      </w:r>
    </w:p>
    <w:p>
      <w:pPr>
        <w:keepNext w:val="0"/>
        <w:keepLines w:val="0"/>
        <w:pageBreakBefore w:val="0"/>
        <w:widowControl w:val="0"/>
        <w:numPr>
          <w:ilvl w:val="0"/>
          <w:numId w:val="0"/>
        </w:numPr>
        <w:overflowPunct w:val="0"/>
        <w:bidi w:val="0"/>
        <w:snapToGrid/>
        <w:ind w:left="0" w:firstLine="480"/>
        <w:textAlignment w:val="auto"/>
        <w:rPr>
          <w:sz w:val="24"/>
          <w:szCs w:val="22"/>
          <w:lang w:val="en-US" w:eastAsia="zh-CN"/>
        </w:rPr>
      </w:pPr>
      <w:r>
        <w:rPr>
          <w:sz w:val="24"/>
          <w:szCs w:val="22"/>
          <w:lang w:val="en-US" w:eastAsia="zh-CN"/>
        </w:rPr>
        <w:t>当对应的数据包传输到接收端时，接收端B会调用B_input函数，然后其会对收到的分组的校验和和序号进行检验以确定所受分组是否正确，如果检验均无误，其会先调用tolayer5将数据先从传输层发给其所对应的应用层，然后调用函数generatePkg()，生成一个ACK值为OK的分组传给A；如果检验存在失败，则表明该过程中出现了坏包的情况，其会生成错误预警，但在本实验中由于不产生NAK，因此不做处理，对于此情况，处理为等待A端计时器超时重发分组来解决。</w:t>
      </w:r>
    </w:p>
    <w:p>
      <w:pPr>
        <w:keepNext w:val="0"/>
        <w:keepLines w:val="0"/>
        <w:pageBreakBefore w:val="0"/>
        <w:widowControl w:val="0"/>
        <w:numPr>
          <w:ilvl w:val="0"/>
          <w:numId w:val="0"/>
        </w:numPr>
        <w:overflowPunct w:val="0"/>
        <w:bidi w:val="0"/>
        <w:snapToGrid/>
        <w:ind w:left="0" w:firstLine="480"/>
        <w:textAlignment w:val="auto"/>
        <w:rPr>
          <w:sz w:val="24"/>
          <w:szCs w:val="22"/>
          <w:lang w:val="en-US" w:eastAsia="zh-CN"/>
        </w:rPr>
      </w:pPr>
      <w:r>
        <w:rPr>
          <w:sz w:val="24"/>
          <w:szCs w:val="22"/>
          <w:lang w:val="en-US" w:eastAsia="zh-CN"/>
        </w:rPr>
        <w:t>接着对于此过程而言，然后是A端接受ACK包，对应此情况是发送方A调用A_input()函数，对收到的从A端返回的分组的ACK进行检验，如果收到的ACK包为OK（1），则会输出正确并停止计时，然后对seqnum进行加一操作，以结束此次发送分组的过程，然后使A停止等待，可以开始发送新的分组；而对于其他情况则不做其它处理，只根据计时器来进行，如果计时器超时，则会停止计时并重发存储在缓冲区中的数据包之后开启新的计时器。</w:t>
      </w:r>
    </w:p>
    <w:p>
      <w:pPr>
        <w:keepNext w:val="0"/>
        <w:keepLines w:val="0"/>
        <w:pageBreakBefore w:val="0"/>
        <w:widowControl w:val="0"/>
        <w:numPr>
          <w:ilvl w:val="0"/>
          <w:numId w:val="0"/>
        </w:numPr>
        <w:overflowPunct w:val="0"/>
        <w:bidi w:val="0"/>
        <w:snapToGrid/>
        <w:ind w:left="0" w:firstLine="480"/>
        <w:textAlignment w:val="auto"/>
        <w:rPr>
          <w:lang w:val="en-US" w:eastAsia="zh-CN"/>
        </w:rPr>
      </w:pPr>
      <w:r>
        <w:rPr>
          <w:sz w:val="24"/>
          <w:szCs w:val="22"/>
          <w:lang w:val="en-US" w:eastAsia="zh-CN"/>
        </w:rPr>
        <w:t>由于本实验中要求不使用NAK，因此在此过程中，只有两种情况会检验ACK，一种是完全不出现错误时，发送方A端会收到（正确的）ACK，这种情况下处理是停止计时，然后若未达预定数目，则继续进行发包，另一种是ACK包是坏包，在此情况下，其检验失败，会跳过计时函数并结束计时，然后调用A_input函数重发数据包。而对于其他情况而言，均通过是否超时来进行判断，若超时则通过重新发送当前分组来进行尝试性解决。</w:t>
      </w:r>
    </w:p>
    <w:p>
      <w:pPr>
        <w:pageBreakBefore w:val="0"/>
        <w:overflowPunct w:val="0"/>
        <w:bidi w:val="0"/>
        <w:snapToGrid/>
        <w:spacing w:line="240" w:lineRule="auto"/>
        <w:textAlignment w:val="auto"/>
        <w:rPr>
          <w:rFonts w:ascii="宋体" w:hAnsi="宋体" w:eastAsia="宋体" w:cs="宋体"/>
        </w:rPr>
      </w:pPr>
    </w:p>
    <w:p>
      <w:pPr>
        <w:pStyle w:val="3"/>
        <w:pageBreakBefore w:val="0"/>
        <w:overflowPunct w:val="0"/>
        <w:bidi w:val="0"/>
        <w:snapToGrid/>
        <w:spacing w:line="240" w:lineRule="auto"/>
        <w:textAlignment w:val="auto"/>
        <w:rPr>
          <w:rFonts w:ascii="宋体" w:hAnsi="宋体" w:eastAsia="宋体" w:cs="宋体"/>
          <w:b/>
          <w:bCs/>
          <w:color w:val="000000" w:themeColor="text1"/>
          <w:sz w:val="28"/>
          <w:szCs w:val="28"/>
          <w14:textFill>
            <w14:solidFill>
              <w14:schemeClr w14:val="tx1"/>
            </w14:solidFill>
          </w14:textFill>
        </w:rPr>
      </w:pPr>
      <w:r>
        <w:rPr>
          <w:rFonts w:ascii="宋体" w:hAnsi="宋体" w:eastAsia="宋体" w:cs="宋体"/>
          <w:b/>
          <w:bCs/>
          <w:color w:val="000000" w:themeColor="text1"/>
          <w:sz w:val="28"/>
          <w:szCs w:val="28"/>
          <w14:textFill>
            <w14:solidFill>
              <w14:schemeClr w14:val="tx1"/>
            </w14:solidFill>
          </w14:textFill>
        </w:rPr>
        <w:t>4.2 Go-Back-N协议的实现</w:t>
      </w:r>
    </w:p>
    <w:p>
      <w:pPr>
        <w:pageBreakBefore w:val="0"/>
        <w:overflowPunct w:val="0"/>
        <w:bidi w:val="0"/>
        <w:snapToGrid/>
        <w:spacing w:line="240" w:lineRule="auto"/>
        <w:ind w:firstLine="426"/>
        <w:textAlignment w:val="auto"/>
        <w:rPr>
          <w:rFonts w:ascii="宋体" w:hAnsi="宋体" w:eastAsia="宋体" w:cs="宋体"/>
          <w:sz w:val="24"/>
          <w:szCs w:val="24"/>
        </w:rPr>
      </w:pPr>
      <w:r>
        <w:rPr>
          <w:rFonts w:ascii="宋体" w:hAnsi="宋体" w:cs="宋体"/>
          <w:sz w:val="24"/>
          <w:szCs w:val="24"/>
        </w:rPr>
        <w:t>只实现单向传输即可。</w:t>
      </w:r>
    </w:p>
    <w:p>
      <w:pPr>
        <w:pageBreakBefore w:val="0"/>
        <w:overflowPunct w:val="0"/>
        <w:bidi w:val="0"/>
        <w:snapToGrid/>
        <w:spacing w:line="240" w:lineRule="auto"/>
        <w:textAlignment w:val="auto"/>
        <w:rPr>
          <w:rFonts w:ascii="宋体" w:hAnsi="宋体" w:eastAsia="宋体" w:cs="宋体"/>
        </w:rPr>
      </w:pPr>
    </w:p>
    <w:p>
      <w:pPr>
        <w:pStyle w:val="2"/>
        <w:pageBreakBefore w:val="0"/>
        <w:overflowPunct w:val="0"/>
        <w:bidi w:val="0"/>
        <w:snapToGrid/>
        <w:spacing w:before="280" w:after="280" w:line="240" w:lineRule="auto"/>
        <w:textAlignment w:val="auto"/>
        <w:rPr>
          <w:rFonts w:ascii="宋体" w:hAnsi="宋体" w:eastAsia="宋体" w:cs="宋体"/>
          <w:color w:val="000000" w:themeColor="text1"/>
          <w:sz w:val="24"/>
          <w14:textFill>
            <w14:solidFill>
              <w14:schemeClr w14:val="tx1"/>
            </w14:solidFill>
          </w14:textFill>
        </w:rPr>
      </w:pPr>
      <w:r>
        <w:rPr>
          <w:rFonts w:ascii="宋体" w:hAnsi="宋体" w:eastAsia="宋体" w:cs="宋体"/>
          <w:sz w:val="32"/>
          <w:szCs w:val="32"/>
        </w:rPr>
        <w:t>五、实验结果及分析</w:t>
      </w:r>
    </w:p>
    <w:p>
      <w:pPr>
        <w:pStyle w:val="3"/>
        <w:pageBreakBefore w:val="0"/>
        <w:overflowPunct w:val="0"/>
        <w:bidi w:val="0"/>
        <w:snapToGrid/>
        <w:spacing w:line="240" w:lineRule="auto"/>
        <w:textAlignment w:val="auto"/>
        <w:rPr>
          <w:rFonts w:ascii="宋体" w:hAnsi="宋体" w:eastAsia="宋体" w:cs="宋体"/>
          <w:b/>
          <w:bCs/>
          <w:color w:val="000000" w:themeColor="text1"/>
          <w:sz w:val="28"/>
          <w:szCs w:val="28"/>
          <w14:textFill>
            <w14:solidFill>
              <w14:schemeClr w14:val="tx1"/>
            </w14:solidFill>
          </w14:textFill>
        </w:rPr>
      </w:pPr>
      <w:r>
        <w:rPr>
          <w:rFonts w:ascii="宋体" w:hAnsi="宋体" w:eastAsia="宋体" w:cs="宋体"/>
          <w:b/>
          <w:bCs/>
          <w:color w:val="000000" w:themeColor="text1"/>
          <w:sz w:val="28"/>
          <w:szCs w:val="28"/>
          <w14:textFill>
            <w14:solidFill>
              <w14:schemeClr w14:val="tx1"/>
            </w14:solidFill>
          </w14:textFill>
        </w:rPr>
        <w:t>5.1 Stop-and-Wait协议的功能测试与结果分析</w:t>
      </w:r>
    </w:p>
    <w:p>
      <w:pPr>
        <w:pageBreakBefore w:val="0"/>
        <w:overflowPunct w:val="0"/>
        <w:bidi w:val="0"/>
        <w:snapToGrid/>
        <w:spacing w:line="240" w:lineRule="auto"/>
        <w:textAlignment w:val="auto"/>
        <w:rPr>
          <w:rFonts w:hint="eastAsia" w:ascii="宋体" w:hAnsi="宋体" w:cs="宋体"/>
          <w:b/>
          <w:bCs/>
          <w:sz w:val="24"/>
          <w:szCs w:val="24"/>
          <w:lang w:val="en-US" w:eastAsia="zh-CN"/>
        </w:rPr>
      </w:pPr>
      <w:r>
        <w:rPr>
          <w:rFonts w:ascii="宋体" w:hAnsi="宋体" w:cs="宋体"/>
          <w:b/>
          <w:bCs/>
          <w:sz w:val="24"/>
          <w:szCs w:val="24"/>
          <w:lang w:val="en-US" w:eastAsia="zh-CN"/>
        </w:rPr>
        <w:t>5.1.</w:t>
      </w:r>
      <w:r>
        <w:rPr>
          <w:rFonts w:hint="eastAsia" w:ascii="宋体" w:hAnsi="宋体" w:cs="宋体"/>
          <w:b/>
          <w:bCs/>
          <w:sz w:val="24"/>
          <w:szCs w:val="24"/>
          <w:lang w:val="en-US" w:eastAsia="zh-CN"/>
        </w:rPr>
        <w:t>1</w:t>
      </w:r>
      <w:r>
        <w:rPr>
          <w:rFonts w:ascii="宋体" w:hAnsi="宋体" w:cs="宋体"/>
          <w:b/>
          <w:bCs/>
          <w:sz w:val="24"/>
          <w:szCs w:val="24"/>
          <w:lang w:val="en-US" w:eastAsia="zh-CN"/>
        </w:rPr>
        <w:t xml:space="preserve"> 测试</w:t>
      </w:r>
      <w:r>
        <w:rPr>
          <w:rFonts w:hint="eastAsia" w:ascii="宋体" w:hAnsi="宋体" w:cs="宋体"/>
          <w:b/>
          <w:bCs/>
          <w:sz w:val="24"/>
          <w:szCs w:val="24"/>
          <w:lang w:val="en-US" w:eastAsia="zh-CN"/>
        </w:rPr>
        <w:t>环境</w:t>
      </w:r>
    </w:p>
    <w:p>
      <w:pPr>
        <w:pageBreakBefore w:val="0"/>
        <w:overflowPunct w:val="0"/>
        <w:bidi w:val="0"/>
        <w:snapToGrid/>
        <w:spacing w:line="240" w:lineRule="auto"/>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OS:ubuntu 22.04 LTS</w:t>
      </w:r>
    </w:p>
    <w:p>
      <w:pPr>
        <w:pageBreakBefore w:val="0"/>
        <w:overflowPunct w:val="0"/>
        <w:bidi w:val="0"/>
        <w:snapToGrid/>
        <w:spacing w:line="240" w:lineRule="auto"/>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编译器：gcc 11.3.0</w:t>
      </w:r>
    </w:p>
    <w:p/>
    <w:p>
      <w:pPr>
        <w:pageBreakBefore w:val="0"/>
        <w:overflowPunct w:val="0"/>
        <w:bidi w:val="0"/>
        <w:snapToGrid/>
        <w:spacing w:line="240" w:lineRule="auto"/>
        <w:textAlignment w:val="auto"/>
        <w:rPr>
          <w:rFonts w:ascii="宋体" w:hAnsi="宋体" w:cs="宋体"/>
          <w:b/>
          <w:bCs/>
          <w:sz w:val="24"/>
          <w:szCs w:val="24"/>
          <w:lang w:val="en-US" w:eastAsia="zh-CN"/>
        </w:rPr>
      </w:pPr>
      <w:r>
        <w:rPr>
          <w:rFonts w:ascii="宋体" w:hAnsi="宋体" w:cs="宋体"/>
          <w:b/>
          <w:bCs/>
          <w:sz w:val="24"/>
          <w:szCs w:val="24"/>
          <w:lang w:val="en-US" w:eastAsia="zh-CN"/>
        </w:rPr>
        <w:t>5.1.</w:t>
      </w:r>
      <w:r>
        <w:rPr>
          <w:rFonts w:hint="eastAsia" w:ascii="宋体" w:hAnsi="宋体" w:cs="宋体"/>
          <w:b/>
          <w:bCs/>
          <w:sz w:val="24"/>
          <w:szCs w:val="24"/>
          <w:lang w:val="en-US" w:eastAsia="zh-CN"/>
        </w:rPr>
        <w:t>2</w:t>
      </w:r>
      <w:r>
        <w:rPr>
          <w:rFonts w:ascii="宋体" w:hAnsi="宋体" w:cs="宋体"/>
          <w:b/>
          <w:bCs/>
          <w:sz w:val="24"/>
          <w:szCs w:val="24"/>
          <w:lang w:val="en-US" w:eastAsia="zh-CN"/>
        </w:rPr>
        <w:t xml:space="preserve"> 功能测试</w:t>
      </w:r>
    </w:p>
    <w:p>
      <w:pPr>
        <w:pageBreakBefore w:val="0"/>
        <w:overflowPunct w:val="0"/>
        <w:bidi w:val="0"/>
        <w:snapToGrid/>
        <w:spacing w:line="240" w:lineRule="auto"/>
        <w:textAlignment w:val="auto"/>
        <w:rPr>
          <w:rFonts w:ascii="宋体" w:hAnsi="宋体" w:eastAsia="宋体" w:cs="宋体"/>
          <w:sz w:val="24"/>
          <w:szCs w:val="24"/>
        </w:rPr>
      </w:pPr>
      <w:r>
        <w:rPr>
          <w:rFonts w:ascii="宋体" w:hAnsi="宋体" w:cs="宋体"/>
          <w:sz w:val="24"/>
          <w:szCs w:val="24"/>
          <w:lang w:val="en-US" w:eastAsia="zh-CN"/>
        </w:rPr>
        <w:t>(</w:t>
      </w:r>
      <w:r>
        <w:rPr>
          <w:rFonts w:ascii="宋体" w:hAnsi="宋体" w:eastAsia="宋体" w:cs="宋体"/>
          <w:sz w:val="24"/>
          <w:szCs w:val="24"/>
        </w:rPr>
        <w:t>1</w:t>
      </w:r>
      <w:r>
        <w:rPr>
          <w:rFonts w:ascii="宋体" w:hAnsi="宋体" w:cs="宋体"/>
          <w:sz w:val="24"/>
          <w:szCs w:val="24"/>
          <w:lang w:val="en-US" w:eastAsia="zh-CN"/>
        </w:rPr>
        <w:t>)</w:t>
      </w:r>
      <w:r>
        <w:rPr>
          <w:rFonts w:ascii="宋体" w:hAnsi="宋体" w:cs="宋体"/>
          <w:b/>
          <w:bCs/>
          <w:sz w:val="24"/>
          <w:szCs w:val="24"/>
        </w:rPr>
        <w:t>无</w:t>
      </w:r>
      <w:r>
        <w:rPr>
          <w:rFonts w:ascii="宋体" w:hAnsi="宋体" w:eastAsia="宋体" w:cs="宋体"/>
          <w:b/>
          <w:bCs/>
          <w:sz w:val="24"/>
          <w:szCs w:val="24"/>
        </w:rPr>
        <w:t>error</w:t>
      </w:r>
      <w:r>
        <w:rPr>
          <w:rFonts w:ascii="宋体" w:hAnsi="宋体" w:cs="宋体"/>
          <w:b/>
          <w:bCs/>
          <w:sz w:val="24"/>
          <w:szCs w:val="24"/>
        </w:rPr>
        <w:t>无</w:t>
      </w:r>
      <w:r>
        <w:rPr>
          <w:rFonts w:ascii="宋体" w:hAnsi="宋体" w:eastAsia="宋体" w:cs="宋体"/>
          <w:b/>
          <w:bCs/>
          <w:sz w:val="24"/>
          <w:szCs w:val="24"/>
        </w:rPr>
        <w:t>loss</w:t>
      </w:r>
      <w:r>
        <w:rPr>
          <w:rFonts w:ascii="宋体" w:hAnsi="宋体" w:cs="宋体"/>
          <w:b/>
          <w:bCs/>
          <w:sz w:val="24"/>
          <w:szCs w:val="24"/>
        </w:rPr>
        <w:t>的情况下，数据</w:t>
      </w:r>
      <w:r>
        <w:rPr>
          <w:rFonts w:ascii="宋体" w:hAnsi="宋体" w:cs="宋体"/>
          <w:b/>
          <w:bCs/>
          <w:sz w:val="24"/>
          <w:szCs w:val="24"/>
          <w:lang w:val="en-US" w:eastAsia="zh-CN"/>
        </w:rPr>
        <w:t>分组均</w:t>
      </w:r>
      <w:r>
        <w:rPr>
          <w:rFonts w:ascii="宋体" w:hAnsi="宋体" w:cs="宋体"/>
          <w:b/>
          <w:bCs/>
          <w:sz w:val="24"/>
          <w:szCs w:val="24"/>
        </w:rPr>
        <w:t>能够正确发送和接收</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在初始输入条件为：100 0 0 1000 2</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我们可以看到（部分结果，包含一个具体结果和最终计时输出结果）：</w:t>
      </w:r>
    </w:p>
    <w:p>
      <w:pPr>
        <w:pageBreakBefore w:val="0"/>
        <w:overflowPunct w:val="0"/>
        <w:bidi w:val="0"/>
        <w:snapToGrid/>
        <w:spacing w:line="240" w:lineRule="auto"/>
        <w:textAlignment w:val="auto"/>
        <w:rPr>
          <w:rFonts w:ascii="宋体" w:hAnsi="宋体" w:eastAsia="宋体" w:cs="宋体"/>
          <w:sz w:val="24"/>
          <w:szCs w:val="24"/>
          <w:lang w:val="en-US" w:eastAsia="zh-CN"/>
        </w:rPr>
      </w:pPr>
      <w:r>
        <w:drawing>
          <wp:inline distT="0" distB="0" distL="0" distR="0">
            <wp:extent cx="3409315" cy="204597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noChangeArrowheads="1"/>
                    </pic:cNvPicPr>
                  </pic:nvPicPr>
                  <pic:blipFill>
                    <a:blip r:embed="rId16"/>
                    <a:stretch>
                      <a:fillRect/>
                    </a:stretch>
                  </pic:blipFill>
                  <pic:spPr>
                    <a:xfrm>
                      <a:off x="0" y="0"/>
                      <a:ext cx="3409315" cy="2045970"/>
                    </a:xfrm>
                    <a:prstGeom prst="rect">
                      <a:avLst/>
                    </a:prstGeom>
                  </pic:spPr>
                </pic:pic>
              </a:graphicData>
            </a:graphic>
          </wp:inline>
        </w:drawing>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成功实现对于100个包的发送和接收过程，此过程中所出现的所有情况均为上述结果中的类似结果。</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此过程中的流程均如上图所示为</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A_output:发送分组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B_input:接受分组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B_input：校验和检验成功，发送ACK</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A_input：A收到B端ACK，可以继续发送新分组或结束</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上述处理是符合初始设计和预期的，此外，最终输出结果表示成功发送100个包，模拟无误。</w:t>
      </w:r>
    </w:p>
    <w:p>
      <w:pPr>
        <w:pageBreakBefore w:val="0"/>
        <w:numPr>
          <w:ilvl w:val="0"/>
          <w:numId w:val="5"/>
        </w:numPr>
        <w:overflowPunct w:val="0"/>
        <w:bidi w:val="0"/>
        <w:snapToGrid/>
        <w:spacing w:line="240" w:lineRule="auto"/>
        <w:textAlignment w:val="auto"/>
        <w:rPr>
          <w:rFonts w:ascii="宋体" w:hAnsi="宋体" w:eastAsia="宋体" w:cs="宋体"/>
          <w:sz w:val="24"/>
          <w:szCs w:val="24"/>
        </w:rPr>
      </w:pPr>
      <w:r>
        <w:rPr>
          <w:rFonts w:ascii="宋体" w:hAnsi="宋体" w:cs="宋体"/>
          <w:b/>
          <w:bCs/>
          <w:sz w:val="24"/>
          <w:szCs w:val="24"/>
        </w:rPr>
        <w:t xml:space="preserve">没有 </w:t>
      </w:r>
      <w:r>
        <w:rPr>
          <w:rFonts w:ascii="宋体" w:hAnsi="宋体" w:eastAsia="宋体" w:cs="宋体"/>
          <w:b/>
          <w:bCs/>
          <w:sz w:val="24"/>
          <w:szCs w:val="24"/>
        </w:rPr>
        <w:t>loss</w:t>
      </w:r>
      <w:r>
        <w:rPr>
          <w:rFonts w:ascii="宋体" w:hAnsi="宋体" w:cs="宋体"/>
          <w:b/>
          <w:bCs/>
          <w:sz w:val="24"/>
          <w:szCs w:val="24"/>
        </w:rPr>
        <w:t xml:space="preserve">，只有 </w:t>
      </w:r>
      <w:r>
        <w:rPr>
          <w:rFonts w:ascii="宋体" w:hAnsi="宋体" w:eastAsia="宋体" w:cs="宋体"/>
          <w:b/>
          <w:bCs/>
          <w:sz w:val="24"/>
          <w:szCs w:val="24"/>
        </w:rPr>
        <w:t xml:space="preserve">error </w:t>
      </w:r>
      <w:r>
        <w:rPr>
          <w:rFonts w:ascii="宋体" w:hAnsi="宋体" w:cs="宋体"/>
          <w:b/>
          <w:bCs/>
          <w:sz w:val="24"/>
          <w:szCs w:val="24"/>
        </w:rPr>
        <w:t>的情况</w:t>
      </w:r>
      <w:r>
        <w:rPr>
          <w:rFonts w:ascii="宋体" w:hAnsi="宋体" w:cs="宋体"/>
          <w:b/>
          <w:bCs/>
          <w:sz w:val="24"/>
          <w:szCs w:val="24"/>
          <w:lang w:eastAsia="zh-CN"/>
        </w:rPr>
        <w:t>，</w:t>
      </w:r>
      <w:r>
        <w:rPr>
          <w:rFonts w:ascii="宋体" w:hAnsi="宋体" w:cs="宋体"/>
          <w:b/>
          <w:bCs/>
          <w:sz w:val="24"/>
          <w:szCs w:val="24"/>
          <w:lang w:val="en-US" w:eastAsia="zh-CN"/>
        </w:rPr>
        <w:t>该情况只设置坏包概率，此条件下会出现仿真模拟会模拟出两种如下情况</w:t>
      </w:r>
    </w:p>
    <w:p>
      <w:pPr>
        <w:pageBreakBefore w:val="0"/>
        <w:numPr>
          <w:ilvl w:val="0"/>
          <w:numId w:val="0"/>
        </w:numPr>
        <w:overflowPunct w:val="0"/>
        <w:bidi w:val="0"/>
        <w:snapToGrid/>
        <w:spacing w:line="240" w:lineRule="auto"/>
        <w:ind w:left="0" w:firstLine="0"/>
        <w:textAlignment w:val="auto"/>
        <w:rPr>
          <w:rFonts w:ascii="宋体" w:hAnsi="宋体" w:cs="宋体"/>
          <w:sz w:val="24"/>
          <w:szCs w:val="24"/>
          <w:lang w:val="en-US" w:eastAsia="zh-CN"/>
        </w:rPr>
      </w:pPr>
      <w:r>
        <w:rPr>
          <w:rFonts w:ascii="宋体" w:hAnsi="宋体" w:cs="宋体"/>
          <w:sz w:val="24"/>
          <w:szCs w:val="24"/>
          <w:lang w:val="en-US" w:eastAsia="zh-CN"/>
        </w:rPr>
        <w:t>在初始输入条件为：100 0 0.2 1000 2</w:t>
      </w:r>
    </w:p>
    <w:p>
      <w:pPr>
        <w:pageBreakBefore w:val="0"/>
        <w:numPr>
          <w:ilvl w:val="0"/>
          <w:numId w:val="6"/>
        </w:numPr>
        <w:overflowPunct w:val="0"/>
        <w:bidi w:val="0"/>
        <w:snapToGrid/>
        <w:spacing w:line="240" w:lineRule="auto"/>
        <w:textAlignment w:val="auto"/>
        <w:rPr>
          <w:rFonts w:ascii="宋体" w:hAnsi="宋体" w:cs="宋体"/>
          <w:sz w:val="24"/>
          <w:szCs w:val="24"/>
          <w:lang w:eastAsia="zh-CN"/>
        </w:rPr>
      </w:pPr>
      <w:r>
        <w:rPr>
          <w:rFonts w:ascii="宋体" w:hAnsi="宋体" w:cs="宋体"/>
          <w:b/>
          <w:bCs/>
          <w:sz w:val="24"/>
          <w:szCs w:val="24"/>
        </w:rPr>
        <w:t xml:space="preserve">数据包出现 </w:t>
      </w:r>
      <w:r>
        <w:rPr>
          <w:rFonts w:ascii="宋体" w:hAnsi="宋体" w:eastAsia="宋体" w:cs="宋体"/>
          <w:b/>
          <w:bCs/>
          <w:sz w:val="24"/>
          <w:szCs w:val="24"/>
        </w:rPr>
        <w:t>error</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我们可以看到：</w:t>
      </w:r>
    </w:p>
    <w:p>
      <w:pPr>
        <w:pageBreakBefore w:val="0"/>
        <w:overflowPunct w:val="0"/>
        <w:bidi w:val="0"/>
        <w:snapToGrid/>
        <w:spacing w:line="240" w:lineRule="auto"/>
        <w:textAlignment w:val="auto"/>
        <w:rPr>
          <w:rFonts w:ascii="宋体" w:hAnsi="宋体" w:eastAsia="宋体" w:cs="宋体"/>
          <w:sz w:val="24"/>
          <w:szCs w:val="24"/>
          <w:lang w:val="en-US" w:eastAsia="zh-CN"/>
        </w:rPr>
      </w:pPr>
      <w:r>
        <w:drawing>
          <wp:inline distT="0" distB="0" distL="0" distR="0">
            <wp:extent cx="3662045" cy="2296160"/>
            <wp:effectExtent l="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noChangeArrowheads="1"/>
                    </pic:cNvPicPr>
                  </pic:nvPicPr>
                  <pic:blipFill>
                    <a:blip r:embed="rId17"/>
                    <a:stretch>
                      <a:fillRect/>
                    </a:stretch>
                  </pic:blipFill>
                  <pic:spPr>
                    <a:xfrm>
                      <a:off x="0" y="0"/>
                      <a:ext cx="3662045" cy="2296160"/>
                    </a:xfrm>
                    <a:prstGeom prst="rect">
                      <a:avLst/>
                    </a:prstGeom>
                  </pic:spPr>
                </pic:pic>
              </a:graphicData>
            </a:graphic>
          </wp:inline>
        </w:drawing>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该情况模拟的是A端向B端发送的数据分组是坏包，可以看到我们这里对这个数据包进行的处理是：在B端检测所收分组的checknum不符合时，其不做任何处理，使得A段计时函数超时，进而A端重发数据包，尝试解决问题，这是符合初始设计和预期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该过程的流程是</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A_output:发送分组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数据分组坏包</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B_input：校验和检验失败，不做处理</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ACK包坏包</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A_timeinterrupt:超时，停止计时，调用A_output函数来重发数据分组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如果下一次发送没有出现任何问题，则</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A_output:重新发送分组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B_input:接受分组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B_input：校验和检验成功，发送ACK</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A_input：A收到B端ACK，可以继续发送新分组或结束</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w:t>
      </w:r>
      <w:r>
        <w:rPr>
          <w:rFonts w:ascii="宋体" w:hAnsi="宋体" w:eastAsia="宋体" w:cs="宋体"/>
          <w:sz w:val="24"/>
          <w:szCs w:val="24"/>
        </w:rPr>
        <w:t>b)</w:t>
      </w:r>
      <w:r>
        <w:rPr>
          <w:rFonts w:ascii="宋体" w:hAnsi="宋体" w:eastAsia="宋体" w:cs="宋体"/>
          <w:b/>
          <w:bCs/>
          <w:sz w:val="24"/>
          <w:szCs w:val="24"/>
        </w:rPr>
        <w:t xml:space="preserve">ACK </w:t>
      </w:r>
      <w:r>
        <w:rPr>
          <w:rFonts w:ascii="宋体" w:hAnsi="宋体" w:cs="宋体"/>
          <w:b/>
          <w:bCs/>
          <w:sz w:val="24"/>
          <w:szCs w:val="24"/>
        </w:rPr>
        <w:t xml:space="preserve">包出现 </w:t>
      </w:r>
      <w:r>
        <w:rPr>
          <w:rFonts w:ascii="宋体" w:hAnsi="宋体" w:eastAsia="宋体" w:cs="宋体"/>
          <w:b/>
          <w:bCs/>
          <w:sz w:val="24"/>
          <w:szCs w:val="24"/>
        </w:rPr>
        <w:t>error</w:t>
      </w:r>
    </w:p>
    <w:p>
      <w:pPr>
        <w:pageBreakBefore w:val="0"/>
        <w:overflowPunct w:val="0"/>
        <w:bidi w:val="0"/>
        <w:snapToGrid/>
        <w:spacing w:line="240" w:lineRule="auto"/>
        <w:textAlignment w:val="auto"/>
        <w:rPr>
          <w:rFonts w:ascii="宋体" w:hAnsi="宋体" w:eastAsia="宋体" w:cs="宋体"/>
          <w:sz w:val="24"/>
          <w:szCs w:val="24"/>
          <w:lang w:val="en-US" w:eastAsia="zh-CN"/>
        </w:rPr>
      </w:pPr>
      <w:r>
        <w:rPr>
          <w:rFonts w:ascii="宋体" w:hAnsi="宋体" w:cs="宋体"/>
          <w:sz w:val="24"/>
          <w:szCs w:val="24"/>
          <w:lang w:val="en-US" w:eastAsia="zh-CN"/>
        </w:rPr>
        <w:t>我们可以看到：</w:t>
      </w:r>
    </w:p>
    <w:p>
      <w:pPr>
        <w:pageBreakBefore w:val="0"/>
        <w:overflowPunct w:val="0"/>
        <w:bidi w:val="0"/>
        <w:snapToGrid/>
        <w:spacing w:line="240" w:lineRule="auto"/>
        <w:textAlignment w:val="auto"/>
      </w:pPr>
      <w:r>
        <w:drawing>
          <wp:inline distT="0" distB="0" distL="0" distR="0">
            <wp:extent cx="3250565" cy="2339975"/>
            <wp:effectExtent l="0" t="0" r="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noChangeArrowheads="1"/>
                    </pic:cNvPicPr>
                  </pic:nvPicPr>
                  <pic:blipFill>
                    <a:blip r:embed="rId18"/>
                    <a:stretch>
                      <a:fillRect/>
                    </a:stretch>
                  </pic:blipFill>
                  <pic:spPr>
                    <a:xfrm>
                      <a:off x="0" y="0"/>
                      <a:ext cx="3250565" cy="2339975"/>
                    </a:xfrm>
                    <a:prstGeom prst="rect">
                      <a:avLst/>
                    </a:prstGeom>
                  </pic:spPr>
                </pic:pic>
              </a:graphicData>
            </a:graphic>
          </wp:inline>
        </w:drawing>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该情况模拟的是B端向A端反馈发送的ACK包是坏包，可以看到我们这里对这个数据包进行的处理是：在A端检测ACK包不符合时，A端自动重发了数据包，这是符合初始设计和预期的。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该过程的流程是</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A_output:发送分组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B_input:接受分组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B_input：校验和检验成功，发送ACK</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ACK包坏包</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A_input：A收到B端ACK，校验失败，重发分组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如果下一次发送没有出现任何问题，则</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A_output:重新发送分组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B_input:接受分组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B_input：校验和检验成功，发送ACK</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A_input：A收到B端ACK，可以继续发送新分组或结束</w:t>
      </w:r>
    </w:p>
    <w:p>
      <w:pPr>
        <w:pageBreakBefore w:val="0"/>
        <w:overflowPunct w:val="0"/>
        <w:bidi w:val="0"/>
        <w:snapToGrid/>
        <w:spacing w:line="240" w:lineRule="auto"/>
        <w:textAlignment w:val="auto"/>
      </w:pPr>
      <w:r>
        <w:drawing>
          <wp:inline distT="0" distB="0" distL="0" distR="0">
            <wp:extent cx="3434080" cy="55753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noChangeArrowheads="1"/>
                    </pic:cNvPicPr>
                  </pic:nvPicPr>
                  <pic:blipFill>
                    <a:blip r:embed="rId19"/>
                    <a:stretch>
                      <a:fillRect/>
                    </a:stretch>
                  </pic:blipFill>
                  <pic:spPr>
                    <a:xfrm>
                      <a:off x="0" y="0"/>
                      <a:ext cx="3434080" cy="557530"/>
                    </a:xfrm>
                    <a:prstGeom prst="rect">
                      <a:avLst/>
                    </a:prstGeom>
                  </pic:spPr>
                </pic:pic>
              </a:graphicData>
            </a:graphic>
          </wp:inline>
        </w:drawing>
      </w:r>
    </w:p>
    <w:p>
      <w:pPr>
        <w:pageBreakBefore w:val="0"/>
        <w:overflowPunct w:val="0"/>
        <w:bidi w:val="0"/>
        <w:snapToGrid/>
        <w:spacing w:line="240" w:lineRule="auto"/>
        <w:textAlignment w:val="auto"/>
        <w:rPr>
          <w:lang w:val="en-US" w:eastAsia="zh-CN"/>
        </w:rPr>
      </w:pPr>
      <w:r>
        <w:rPr>
          <w:rFonts w:ascii="宋体" w:hAnsi="宋体" w:cs="宋体"/>
          <w:sz w:val="24"/>
          <w:szCs w:val="24"/>
          <w:lang w:val="en-US" w:eastAsia="zh-CN"/>
        </w:rPr>
        <w:t>最终输出结果表示成功发送100个包，模拟无误。</w:t>
      </w:r>
    </w:p>
    <w:p>
      <w:pPr>
        <w:pageBreakBefore w:val="0"/>
        <w:numPr>
          <w:ilvl w:val="0"/>
          <w:numId w:val="5"/>
        </w:numPr>
        <w:overflowPunct w:val="0"/>
        <w:bidi w:val="0"/>
        <w:snapToGrid/>
        <w:spacing w:line="240" w:lineRule="auto"/>
        <w:textAlignment w:val="auto"/>
        <w:rPr>
          <w:rFonts w:ascii="宋体" w:hAnsi="宋体" w:eastAsia="宋体" w:cs="宋体"/>
          <w:sz w:val="24"/>
          <w:szCs w:val="24"/>
        </w:rPr>
      </w:pPr>
      <w:r>
        <w:rPr>
          <w:rFonts w:ascii="宋体" w:hAnsi="宋体" w:cs="宋体"/>
          <w:b/>
          <w:bCs/>
          <w:sz w:val="24"/>
          <w:szCs w:val="24"/>
          <w:lang w:val="en-US" w:eastAsia="zh-CN"/>
        </w:rPr>
        <w:t>没有 error，只有 loss 的情况，该情况只设置坏包概率，此条件下会出现仿真模拟会模拟出两种如下情况</w:t>
      </w:r>
    </w:p>
    <w:p>
      <w:pPr>
        <w:pageBreakBefore w:val="0"/>
        <w:numPr>
          <w:ilvl w:val="0"/>
          <w:numId w:val="0"/>
        </w:numPr>
        <w:overflowPunct w:val="0"/>
        <w:bidi w:val="0"/>
        <w:snapToGrid/>
        <w:spacing w:line="240" w:lineRule="auto"/>
        <w:ind w:left="0" w:firstLine="0"/>
        <w:textAlignment w:val="auto"/>
        <w:rPr>
          <w:rFonts w:ascii="宋体" w:hAnsi="宋体" w:eastAsia="宋体" w:cs="宋体"/>
          <w:sz w:val="24"/>
          <w:szCs w:val="24"/>
        </w:rPr>
      </w:pPr>
      <w:r>
        <w:rPr>
          <w:rFonts w:ascii="宋体" w:hAnsi="宋体" w:cs="宋体"/>
          <w:sz w:val="24"/>
          <w:szCs w:val="24"/>
          <w:lang w:val="en-US" w:eastAsia="zh-CN"/>
        </w:rPr>
        <w:t>在初始输入条件为：100 0 0.2 1000 2</w:t>
      </w:r>
    </w:p>
    <w:p>
      <w:pPr>
        <w:pageBreakBefore w:val="0"/>
        <w:overflowPunct w:val="0"/>
        <w:bidi w:val="0"/>
        <w:snapToGrid/>
        <w:spacing w:line="240" w:lineRule="auto"/>
        <w:textAlignment w:val="auto"/>
        <w:rPr>
          <w:rFonts w:ascii="宋体" w:hAnsi="宋体" w:eastAsia="宋体" w:cs="宋体"/>
          <w:b/>
          <w:bCs/>
          <w:sz w:val="24"/>
          <w:szCs w:val="24"/>
        </w:rPr>
      </w:pPr>
      <w:r>
        <w:rPr>
          <w:rFonts w:ascii="宋体" w:hAnsi="宋体" w:cs="宋体"/>
          <w:b/>
          <w:bCs/>
          <w:sz w:val="24"/>
          <w:szCs w:val="24"/>
          <w:lang w:val="en-US" w:eastAsia="zh-CN"/>
        </w:rPr>
        <w:t>(</w:t>
      </w:r>
      <w:r>
        <w:rPr>
          <w:rFonts w:ascii="宋体" w:hAnsi="宋体" w:eastAsia="宋体" w:cs="宋体"/>
          <w:b/>
          <w:bCs/>
          <w:sz w:val="24"/>
          <w:szCs w:val="24"/>
        </w:rPr>
        <w:t>a)</w:t>
      </w:r>
      <w:r>
        <w:rPr>
          <w:rFonts w:ascii="宋体" w:hAnsi="宋体" w:cs="宋体"/>
          <w:b/>
          <w:bCs/>
          <w:sz w:val="24"/>
          <w:szCs w:val="24"/>
        </w:rPr>
        <w:t xml:space="preserve">数据包出现 </w:t>
      </w:r>
      <w:r>
        <w:rPr>
          <w:rFonts w:ascii="宋体" w:hAnsi="宋体" w:eastAsia="宋体" w:cs="宋体"/>
          <w:b/>
          <w:bCs/>
          <w:sz w:val="24"/>
          <w:szCs w:val="24"/>
        </w:rPr>
        <w:t xml:space="preserve">loss </w:t>
      </w:r>
    </w:p>
    <w:p>
      <w:pPr>
        <w:pageBreakBefore w:val="0"/>
        <w:overflowPunct w:val="0"/>
        <w:bidi w:val="0"/>
        <w:snapToGrid/>
        <w:spacing w:line="240" w:lineRule="auto"/>
        <w:textAlignment w:val="auto"/>
        <w:rPr>
          <w:rFonts w:ascii="宋体" w:hAnsi="宋体" w:eastAsia="宋体" w:cs="宋体"/>
          <w:sz w:val="24"/>
          <w:szCs w:val="24"/>
          <w:lang w:val="en-US" w:eastAsia="zh-CN"/>
        </w:rPr>
      </w:pPr>
      <w:r>
        <w:rPr>
          <w:rFonts w:ascii="宋体" w:hAnsi="宋体" w:cs="宋体"/>
          <w:sz w:val="24"/>
          <w:szCs w:val="24"/>
          <w:lang w:val="en-US" w:eastAsia="zh-CN"/>
        </w:rPr>
        <w:t>我们可以看到：</w:t>
      </w:r>
    </w:p>
    <w:p>
      <w:pPr>
        <w:pageBreakBefore w:val="0"/>
        <w:overflowPunct w:val="0"/>
        <w:bidi w:val="0"/>
        <w:snapToGrid/>
        <w:spacing w:line="240" w:lineRule="auto"/>
        <w:textAlignment w:val="auto"/>
      </w:pPr>
      <w:r>
        <w:drawing>
          <wp:inline distT="0" distB="0" distL="0" distR="0">
            <wp:extent cx="3257550" cy="2287905"/>
            <wp:effectExtent l="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noChangeArrowheads="1"/>
                    </pic:cNvPicPr>
                  </pic:nvPicPr>
                  <pic:blipFill>
                    <a:blip r:embed="rId20"/>
                    <a:stretch>
                      <a:fillRect/>
                    </a:stretch>
                  </pic:blipFill>
                  <pic:spPr>
                    <a:xfrm>
                      <a:off x="0" y="0"/>
                      <a:ext cx="3257550" cy="2287905"/>
                    </a:xfrm>
                    <a:prstGeom prst="rect">
                      <a:avLst/>
                    </a:prstGeom>
                  </pic:spPr>
                </pic:pic>
              </a:graphicData>
            </a:graphic>
          </wp:inline>
        </w:drawing>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该情况模拟的是A端发送的数据分组在向B发送过程中丢失，可以看到我们这里对这个数据包进行的处理是：在A端等待ACK包超时时，A端自动重发了数据包，这是符合初始设计和预期的。在此之后A重发了数据，碰巧各步均成功，问题得到了解决。</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该过程的流程是</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A_output:发送分组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分组丢失</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A_timeinterrupt:超时，停止计时，调用A_output函数来重发数据分组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如果下一次发送没有出现任何问题，则</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A_output:重新发送分组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B_input:接受分组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B_input：校验和检验成功，发送ACK</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A_input：A收到B端ACK，可以继续发送新分组或结束</w:t>
      </w:r>
    </w:p>
    <w:p>
      <w:pPr>
        <w:pageBreakBefore w:val="0"/>
        <w:overflowPunct w:val="0"/>
        <w:bidi w:val="0"/>
        <w:snapToGrid/>
        <w:spacing w:line="240" w:lineRule="auto"/>
        <w:textAlignment w:val="auto"/>
        <w:rPr>
          <w:rFonts w:ascii="宋体" w:hAnsi="宋体" w:cs="宋体"/>
          <w:b/>
          <w:bCs/>
          <w:sz w:val="24"/>
          <w:szCs w:val="24"/>
          <w:lang w:val="en-US" w:eastAsia="zh-CN"/>
        </w:rPr>
      </w:pPr>
      <w:r>
        <w:rPr>
          <w:rFonts w:ascii="宋体" w:hAnsi="宋体" w:cs="宋体"/>
          <w:b/>
          <w:bCs/>
          <w:sz w:val="24"/>
          <w:szCs w:val="24"/>
          <w:lang w:val="en-US" w:eastAsia="zh-CN"/>
        </w:rPr>
        <w:t>(</w:t>
      </w:r>
      <w:r>
        <w:rPr>
          <w:rFonts w:ascii="宋体" w:hAnsi="宋体" w:eastAsia="宋体" w:cs="宋体"/>
          <w:b/>
          <w:bCs/>
          <w:sz w:val="24"/>
          <w:szCs w:val="24"/>
        </w:rPr>
        <w:t xml:space="preserve">b)ACK </w:t>
      </w:r>
      <w:r>
        <w:rPr>
          <w:rFonts w:ascii="宋体" w:hAnsi="宋体" w:cs="宋体"/>
          <w:b/>
          <w:bCs/>
          <w:sz w:val="24"/>
          <w:szCs w:val="24"/>
        </w:rPr>
        <w:t xml:space="preserve">包出现 </w:t>
      </w:r>
      <w:r>
        <w:rPr>
          <w:rFonts w:ascii="宋体" w:hAnsi="宋体" w:eastAsia="宋体" w:cs="宋体"/>
          <w:b/>
          <w:bCs/>
          <w:sz w:val="24"/>
          <w:szCs w:val="24"/>
        </w:rPr>
        <w:t>loss</w:t>
      </w:r>
      <w:r>
        <w:rPr>
          <w:rFonts w:ascii="宋体" w:hAnsi="宋体" w:cs="宋体"/>
          <w:b/>
          <w:bCs/>
          <w:sz w:val="24"/>
          <w:szCs w:val="24"/>
          <w:lang w:eastAsia="zh-CN"/>
        </w:rPr>
        <w:t>：</w:t>
      </w:r>
    </w:p>
    <w:p>
      <w:pPr>
        <w:pageBreakBefore w:val="0"/>
        <w:overflowPunct w:val="0"/>
        <w:bidi w:val="0"/>
        <w:snapToGrid/>
        <w:spacing w:line="240" w:lineRule="auto"/>
        <w:textAlignment w:val="auto"/>
        <w:rPr>
          <w:rFonts w:ascii="宋体" w:hAnsi="宋体" w:eastAsia="宋体" w:cs="宋体"/>
          <w:sz w:val="24"/>
          <w:szCs w:val="24"/>
          <w:lang w:val="en-US" w:eastAsia="zh-CN"/>
        </w:rPr>
      </w:pPr>
      <w:r>
        <w:rPr>
          <w:rFonts w:ascii="宋体" w:hAnsi="宋体" w:cs="宋体"/>
          <w:sz w:val="24"/>
          <w:szCs w:val="24"/>
          <w:lang w:val="en-US" w:eastAsia="zh-CN"/>
        </w:rPr>
        <w:t>我们可以看到：</w:t>
      </w:r>
    </w:p>
    <w:p>
      <w:pPr>
        <w:pageBreakBefore w:val="0"/>
        <w:overflowPunct w:val="0"/>
        <w:bidi w:val="0"/>
        <w:snapToGrid/>
        <w:spacing w:line="240" w:lineRule="auto"/>
        <w:textAlignment w:val="auto"/>
      </w:pPr>
      <w:r>
        <w:drawing>
          <wp:inline distT="0" distB="0" distL="0" distR="0">
            <wp:extent cx="3297555" cy="2587625"/>
            <wp:effectExtent l="0" t="0" r="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noChangeArrowheads="1"/>
                    </pic:cNvPicPr>
                  </pic:nvPicPr>
                  <pic:blipFill>
                    <a:blip r:embed="rId21"/>
                    <a:stretch>
                      <a:fillRect/>
                    </a:stretch>
                  </pic:blipFill>
                  <pic:spPr>
                    <a:xfrm>
                      <a:off x="0" y="0"/>
                      <a:ext cx="3297555" cy="2587625"/>
                    </a:xfrm>
                    <a:prstGeom prst="rect">
                      <a:avLst/>
                    </a:prstGeom>
                  </pic:spPr>
                </pic:pic>
              </a:graphicData>
            </a:graphic>
          </wp:inline>
        </w:drawing>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该情况模拟的是B端向A端反馈发送的ACK在发送过程中丢失，可以看到我们这里对这个数据包进行的处理是：在A端等待ACK包超时时，A端自动重发了数据包，但在上图中重发中又出现丢包，故又一次重发了数据包，最终结果是得到了解决，这是符合初始设计和预期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该过程的流程是</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A_output:发送分组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B_input:接受分组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B_input：校验和检验成功，发送ACK</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ACK包丢失</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A_timeinterrupt:超时，停止计时，调用A_output函数来重发数据分组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如果下一次发送没有出现任何问题，则</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A_output:重新发送分组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B_input:接受分组</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B_input：校验和检验成功，发送ACK</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A_input：A收到B端ACK，可以继续发送新分组或结束</w:t>
      </w:r>
    </w:p>
    <w:p>
      <w:pPr>
        <w:pageBreakBefore w:val="0"/>
        <w:overflowPunct w:val="0"/>
        <w:bidi w:val="0"/>
        <w:snapToGrid/>
        <w:spacing w:line="240" w:lineRule="auto"/>
        <w:textAlignment w:val="auto"/>
        <w:rPr>
          <w:rFonts w:ascii="宋体" w:hAnsi="宋体" w:cs="宋体"/>
          <w:sz w:val="24"/>
          <w:szCs w:val="24"/>
          <w:lang w:val="en-US" w:eastAsia="zh-CN"/>
        </w:rPr>
      </w:pPr>
      <w:r>
        <w:drawing>
          <wp:inline distT="0" distB="0" distL="0" distR="0">
            <wp:extent cx="3481705" cy="419100"/>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noChangeArrowheads="1"/>
                    </pic:cNvPicPr>
                  </pic:nvPicPr>
                  <pic:blipFill>
                    <a:blip r:embed="rId22"/>
                    <a:stretch>
                      <a:fillRect/>
                    </a:stretch>
                  </pic:blipFill>
                  <pic:spPr>
                    <a:xfrm>
                      <a:off x="0" y="0"/>
                      <a:ext cx="3481705" cy="419100"/>
                    </a:xfrm>
                    <a:prstGeom prst="rect">
                      <a:avLst/>
                    </a:prstGeom>
                  </pic:spPr>
                </pic:pic>
              </a:graphicData>
            </a:graphic>
          </wp:inline>
        </w:drawing>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最终输出结果表示成功发送100个包，模拟无误。</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(4)</w:t>
      </w:r>
      <w:r>
        <w:rPr>
          <w:rFonts w:ascii="宋体" w:hAnsi="宋体" w:cs="宋体"/>
          <w:b/>
          <w:bCs/>
          <w:sz w:val="24"/>
          <w:szCs w:val="24"/>
          <w:lang w:val="en-US" w:eastAsia="zh-CN"/>
        </w:rPr>
        <w:t>有error，也有loss的情况：</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在初始输入条件为：100 0.2 0.2 1000 2</w:t>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我们可以看到上述所有情况均出现：</w:t>
      </w:r>
    </w:p>
    <w:p>
      <w:pPr>
        <w:pageBreakBefore w:val="0"/>
        <w:numPr>
          <w:ilvl w:val="0"/>
          <w:numId w:val="7"/>
        </w:numPr>
        <w:overflowPunct w:val="0"/>
        <w:bidi w:val="0"/>
        <w:snapToGrid/>
        <w:spacing w:line="240" w:lineRule="auto"/>
        <w:ind w:left="0" w:firstLine="480"/>
        <w:textAlignment w:val="auto"/>
        <w:rPr>
          <w:rFonts w:ascii="宋体" w:hAnsi="宋体" w:cs="宋体"/>
          <w:sz w:val="24"/>
          <w:szCs w:val="24"/>
          <w:lang w:val="en-US" w:eastAsia="zh-CN"/>
        </w:rPr>
      </w:pPr>
      <w:r>
        <w:rPr>
          <w:rFonts w:ascii="宋体" w:hAnsi="宋体" w:cs="宋体"/>
          <w:sz w:val="24"/>
          <w:szCs w:val="24"/>
          <w:lang w:val="en-US" w:eastAsia="zh-CN"/>
        </w:rPr>
        <w:t>无误情况</w:t>
      </w:r>
    </w:p>
    <w:p>
      <w:pPr>
        <w:pageBreakBefore w:val="0"/>
        <w:numPr>
          <w:ilvl w:val="0"/>
          <w:numId w:val="0"/>
        </w:numPr>
        <w:overflowPunct w:val="0"/>
        <w:bidi w:val="0"/>
        <w:snapToGrid/>
        <w:spacing w:line="240" w:lineRule="auto"/>
        <w:ind w:left="0" w:firstLine="0"/>
        <w:textAlignment w:val="auto"/>
      </w:pPr>
      <w:r>
        <w:drawing>
          <wp:inline distT="0" distB="0" distL="0" distR="0">
            <wp:extent cx="3333115" cy="1541780"/>
            <wp:effectExtent l="0" t="0" r="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noChangeArrowheads="1"/>
                    </pic:cNvPicPr>
                  </pic:nvPicPr>
                  <pic:blipFill>
                    <a:blip r:embed="rId23"/>
                    <a:stretch>
                      <a:fillRect/>
                    </a:stretch>
                  </pic:blipFill>
                  <pic:spPr>
                    <a:xfrm>
                      <a:off x="0" y="0"/>
                      <a:ext cx="3333115" cy="1541780"/>
                    </a:xfrm>
                    <a:prstGeom prst="rect">
                      <a:avLst/>
                    </a:prstGeom>
                  </pic:spPr>
                </pic:pic>
              </a:graphicData>
            </a:graphic>
          </wp:inline>
        </w:drawing>
      </w:r>
    </w:p>
    <w:p>
      <w:pPr>
        <w:pageBreakBefore w:val="0"/>
        <w:numPr>
          <w:ilvl w:val="0"/>
          <w:numId w:val="7"/>
        </w:numPr>
        <w:overflowPunct w:val="0"/>
        <w:bidi w:val="0"/>
        <w:snapToGrid/>
        <w:spacing w:line="240" w:lineRule="auto"/>
        <w:ind w:left="0" w:firstLine="400"/>
        <w:textAlignment w:val="auto"/>
        <w:rPr>
          <w:lang w:val="en-US" w:eastAsia="zh-CN"/>
        </w:rPr>
      </w:pPr>
      <w:r>
        <w:rPr>
          <w:lang w:val="en-US" w:eastAsia="zh-CN"/>
        </w:rPr>
        <w:t>数据分组loss</w:t>
      </w:r>
    </w:p>
    <w:p>
      <w:pPr>
        <w:pageBreakBefore w:val="0"/>
        <w:numPr>
          <w:ilvl w:val="0"/>
          <w:numId w:val="0"/>
        </w:numPr>
        <w:overflowPunct w:val="0"/>
        <w:bidi w:val="0"/>
        <w:snapToGrid/>
        <w:spacing w:line="240" w:lineRule="auto"/>
        <w:ind w:left="0" w:firstLine="0"/>
        <w:textAlignment w:val="auto"/>
        <w:rPr>
          <w:lang w:val="en-US" w:eastAsia="zh-CN"/>
        </w:rPr>
      </w:pPr>
      <w:r>
        <w:drawing>
          <wp:inline distT="0" distB="0" distL="0" distR="0">
            <wp:extent cx="3335020" cy="1062990"/>
            <wp:effectExtent l="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noChangeArrowheads="1"/>
                    </pic:cNvPicPr>
                  </pic:nvPicPr>
                  <pic:blipFill>
                    <a:blip r:embed="rId24"/>
                    <a:stretch>
                      <a:fillRect/>
                    </a:stretch>
                  </pic:blipFill>
                  <pic:spPr>
                    <a:xfrm>
                      <a:off x="0" y="0"/>
                      <a:ext cx="3335020" cy="1062990"/>
                    </a:xfrm>
                    <a:prstGeom prst="rect">
                      <a:avLst/>
                    </a:prstGeom>
                  </pic:spPr>
                </pic:pic>
              </a:graphicData>
            </a:graphic>
          </wp:inline>
        </w:drawing>
      </w:r>
    </w:p>
    <w:p>
      <w:pPr>
        <w:pageBreakBefore w:val="0"/>
        <w:numPr>
          <w:ilvl w:val="0"/>
          <w:numId w:val="7"/>
        </w:numPr>
        <w:overflowPunct w:val="0"/>
        <w:bidi w:val="0"/>
        <w:snapToGrid/>
        <w:spacing w:line="240" w:lineRule="auto"/>
        <w:ind w:left="0" w:firstLine="400"/>
        <w:textAlignment w:val="auto"/>
        <w:rPr>
          <w:lang w:val="en-US" w:eastAsia="zh-CN"/>
        </w:rPr>
      </w:pPr>
      <w:r>
        <w:rPr>
          <w:lang w:val="en-US" w:eastAsia="zh-CN"/>
        </w:rPr>
        <w:t>ACK包loss</w:t>
      </w:r>
    </w:p>
    <w:p>
      <w:pPr>
        <w:pageBreakBefore w:val="0"/>
        <w:numPr>
          <w:ilvl w:val="0"/>
          <w:numId w:val="0"/>
        </w:numPr>
        <w:overflowPunct w:val="0"/>
        <w:bidi w:val="0"/>
        <w:snapToGrid/>
        <w:spacing w:line="240" w:lineRule="auto"/>
        <w:ind w:left="0" w:firstLine="0"/>
        <w:textAlignment w:val="auto"/>
        <w:rPr>
          <w:lang w:val="en-US" w:eastAsia="zh-CN"/>
        </w:rPr>
      </w:pPr>
      <w:r>
        <w:drawing>
          <wp:inline distT="0" distB="0" distL="0" distR="0">
            <wp:extent cx="2986405" cy="1784985"/>
            <wp:effectExtent l="0" t="0" r="0"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noChangeArrowheads="1"/>
                    </pic:cNvPicPr>
                  </pic:nvPicPr>
                  <pic:blipFill>
                    <a:blip r:embed="rId25"/>
                    <a:stretch>
                      <a:fillRect/>
                    </a:stretch>
                  </pic:blipFill>
                  <pic:spPr>
                    <a:xfrm>
                      <a:off x="0" y="0"/>
                      <a:ext cx="2986405" cy="1784985"/>
                    </a:xfrm>
                    <a:prstGeom prst="rect">
                      <a:avLst/>
                    </a:prstGeom>
                  </pic:spPr>
                </pic:pic>
              </a:graphicData>
            </a:graphic>
          </wp:inline>
        </w:drawing>
      </w:r>
    </w:p>
    <w:p>
      <w:pPr>
        <w:pageBreakBefore w:val="0"/>
        <w:numPr>
          <w:ilvl w:val="0"/>
          <w:numId w:val="7"/>
        </w:numPr>
        <w:overflowPunct w:val="0"/>
        <w:bidi w:val="0"/>
        <w:snapToGrid/>
        <w:spacing w:line="240" w:lineRule="auto"/>
        <w:ind w:left="0" w:firstLine="400"/>
        <w:textAlignment w:val="auto"/>
        <w:rPr>
          <w:lang w:val="en-US" w:eastAsia="zh-CN"/>
        </w:rPr>
      </w:pPr>
      <w:r>
        <w:rPr>
          <w:lang w:val="en-US" w:eastAsia="zh-CN"/>
        </w:rPr>
        <w:t>数据分组error</w:t>
      </w:r>
    </w:p>
    <w:p>
      <w:pPr>
        <w:pageBreakBefore w:val="0"/>
        <w:numPr>
          <w:ilvl w:val="0"/>
          <w:numId w:val="0"/>
        </w:numPr>
        <w:overflowPunct w:val="0"/>
        <w:bidi w:val="0"/>
        <w:snapToGrid/>
        <w:spacing w:line="240" w:lineRule="auto"/>
        <w:ind w:left="0" w:firstLine="0"/>
        <w:textAlignment w:val="auto"/>
        <w:rPr>
          <w:lang w:val="en-US" w:eastAsia="zh-CN"/>
        </w:rPr>
      </w:pPr>
      <w:r>
        <w:drawing>
          <wp:inline distT="0" distB="0" distL="0" distR="0">
            <wp:extent cx="3056890" cy="1652905"/>
            <wp:effectExtent l="0" t="0" r="0"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noChangeArrowheads="1"/>
                    </pic:cNvPicPr>
                  </pic:nvPicPr>
                  <pic:blipFill>
                    <a:blip r:embed="rId26"/>
                    <a:stretch>
                      <a:fillRect/>
                    </a:stretch>
                  </pic:blipFill>
                  <pic:spPr>
                    <a:xfrm>
                      <a:off x="0" y="0"/>
                      <a:ext cx="3056890" cy="1652905"/>
                    </a:xfrm>
                    <a:prstGeom prst="rect">
                      <a:avLst/>
                    </a:prstGeom>
                  </pic:spPr>
                </pic:pic>
              </a:graphicData>
            </a:graphic>
          </wp:inline>
        </w:drawing>
      </w:r>
    </w:p>
    <w:p>
      <w:pPr>
        <w:pageBreakBefore w:val="0"/>
        <w:numPr>
          <w:ilvl w:val="0"/>
          <w:numId w:val="7"/>
        </w:numPr>
        <w:overflowPunct w:val="0"/>
        <w:bidi w:val="0"/>
        <w:snapToGrid/>
        <w:spacing w:line="240" w:lineRule="auto"/>
        <w:ind w:left="0" w:firstLine="400"/>
        <w:textAlignment w:val="auto"/>
        <w:rPr>
          <w:lang w:val="en-US" w:eastAsia="zh-CN"/>
        </w:rPr>
      </w:pPr>
      <w:r>
        <w:rPr>
          <w:lang w:val="en-US" w:eastAsia="zh-CN"/>
        </w:rPr>
        <w:t>ACK包error</w:t>
      </w:r>
    </w:p>
    <w:p>
      <w:pPr>
        <w:pageBreakBefore w:val="0"/>
        <w:widowControl w:val="0"/>
        <w:numPr>
          <w:ilvl w:val="0"/>
          <w:numId w:val="0"/>
        </w:numPr>
        <w:overflowPunct w:val="0"/>
        <w:bidi w:val="0"/>
        <w:snapToGrid/>
        <w:spacing w:line="240" w:lineRule="auto"/>
        <w:ind w:left="0" w:firstLine="0"/>
        <w:jc w:val="both"/>
        <w:textAlignment w:val="auto"/>
        <w:rPr>
          <w:lang w:val="en-US" w:eastAsia="zh-CN"/>
        </w:rPr>
      </w:pPr>
      <w:r>
        <w:drawing>
          <wp:inline distT="0" distB="0" distL="0" distR="0">
            <wp:extent cx="2952115" cy="1932305"/>
            <wp:effectExtent l="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noChangeArrowheads="1"/>
                    </pic:cNvPicPr>
                  </pic:nvPicPr>
                  <pic:blipFill>
                    <a:blip r:embed="rId27"/>
                    <a:stretch>
                      <a:fillRect/>
                    </a:stretch>
                  </pic:blipFill>
                  <pic:spPr>
                    <a:xfrm>
                      <a:off x="0" y="0"/>
                      <a:ext cx="2952115" cy="1932305"/>
                    </a:xfrm>
                    <a:prstGeom prst="rect">
                      <a:avLst/>
                    </a:prstGeom>
                  </pic:spPr>
                </pic:pic>
              </a:graphicData>
            </a:graphic>
          </wp:inline>
        </w:drawing>
      </w:r>
    </w:p>
    <w:p>
      <w:pPr>
        <w:pageBreakBefore w:val="0"/>
        <w:overflowPunct w:val="0"/>
        <w:bidi w:val="0"/>
        <w:snapToGrid/>
        <w:spacing w:line="240" w:lineRule="auto"/>
        <w:textAlignment w:val="auto"/>
        <w:rPr>
          <w:rFonts w:ascii="宋体" w:hAnsi="宋体" w:cs="宋体"/>
          <w:sz w:val="24"/>
          <w:szCs w:val="24"/>
          <w:lang w:val="en-US" w:eastAsia="zh-CN"/>
        </w:rPr>
      </w:pPr>
      <w:r>
        <w:rPr>
          <w:rFonts w:ascii="宋体" w:hAnsi="宋体" w:cs="宋体"/>
          <w:sz w:val="24"/>
          <w:szCs w:val="24"/>
          <w:lang w:val="en-US" w:eastAsia="zh-CN"/>
        </w:rPr>
        <w:t>由于所对应的处理方式与实现均与前三种情况重合，故在这里不再单独做重复性解释。</w:t>
      </w:r>
    </w:p>
    <w:p>
      <w:pPr>
        <w:pageBreakBefore w:val="0"/>
        <w:overflowPunct w:val="0"/>
        <w:bidi w:val="0"/>
        <w:snapToGrid/>
        <w:spacing w:line="240" w:lineRule="auto"/>
        <w:textAlignment w:val="auto"/>
      </w:pPr>
      <w:r>
        <w:drawing>
          <wp:inline distT="0" distB="0" distL="0" distR="0">
            <wp:extent cx="3110230" cy="452755"/>
            <wp:effectExtent l="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noChangeArrowheads="1"/>
                    </pic:cNvPicPr>
                  </pic:nvPicPr>
                  <pic:blipFill>
                    <a:blip r:embed="rId28"/>
                    <a:stretch>
                      <a:fillRect/>
                    </a:stretch>
                  </pic:blipFill>
                  <pic:spPr>
                    <a:xfrm>
                      <a:off x="0" y="0"/>
                      <a:ext cx="3110230" cy="452755"/>
                    </a:xfrm>
                    <a:prstGeom prst="rect">
                      <a:avLst/>
                    </a:prstGeom>
                  </pic:spPr>
                </pic:pic>
              </a:graphicData>
            </a:graphic>
          </wp:inline>
        </w:drawing>
      </w:r>
    </w:p>
    <w:p>
      <w:pPr>
        <w:pageBreakBefore w:val="0"/>
        <w:overflowPunct w:val="0"/>
        <w:bidi w:val="0"/>
        <w:snapToGrid/>
        <w:spacing w:line="240" w:lineRule="auto"/>
        <w:textAlignment w:val="auto"/>
      </w:pPr>
      <w:r>
        <w:rPr>
          <w:rFonts w:ascii="宋体" w:hAnsi="宋体" w:cs="宋体"/>
          <w:sz w:val="24"/>
          <w:szCs w:val="24"/>
          <w:lang w:val="en-US" w:eastAsia="zh-CN"/>
        </w:rPr>
        <w:t>最终输出结果表示成功发送100个包，模拟无误。</w:t>
      </w:r>
    </w:p>
    <w:p>
      <w:pPr>
        <w:pageBreakBefore w:val="0"/>
        <w:overflowPunct w:val="0"/>
        <w:bidi w:val="0"/>
        <w:snapToGrid/>
        <w:spacing w:line="240" w:lineRule="auto"/>
        <w:textAlignment w:val="auto"/>
        <w:rPr>
          <w:rFonts w:ascii="宋体" w:hAnsi="宋体" w:cs="宋体"/>
          <w:b/>
          <w:bCs/>
          <w:sz w:val="24"/>
          <w:szCs w:val="24"/>
          <w:lang w:val="en-US" w:eastAsia="zh-CN"/>
        </w:rPr>
      </w:pPr>
      <w:r>
        <w:rPr>
          <w:rFonts w:ascii="宋体" w:hAnsi="宋体" w:cs="宋体"/>
          <w:b/>
          <w:bCs/>
          <w:sz w:val="24"/>
          <w:szCs w:val="24"/>
          <w:lang w:val="en-US" w:eastAsia="zh-CN"/>
        </w:rPr>
        <w:t>5.1.</w:t>
      </w:r>
      <w:r>
        <w:rPr>
          <w:rFonts w:hint="eastAsia" w:ascii="宋体" w:hAnsi="宋体" w:cs="宋体"/>
          <w:b/>
          <w:bCs/>
          <w:sz w:val="24"/>
          <w:szCs w:val="24"/>
          <w:lang w:val="en-US" w:eastAsia="zh-CN"/>
        </w:rPr>
        <w:t>3</w:t>
      </w:r>
      <w:r>
        <w:rPr>
          <w:rFonts w:ascii="宋体" w:hAnsi="宋体" w:cs="宋体"/>
          <w:b/>
          <w:bCs/>
          <w:sz w:val="24"/>
          <w:szCs w:val="24"/>
          <w:lang w:val="en-US" w:eastAsia="zh-CN"/>
        </w:rPr>
        <w:t>结果分析</w:t>
      </w:r>
    </w:p>
    <w:p>
      <w:pPr>
        <w:keepNext w:val="0"/>
        <w:keepLines w:val="0"/>
        <w:pageBreakBefore w:val="0"/>
        <w:widowControl w:val="0"/>
        <w:overflowPunct w:val="0"/>
        <w:bidi w:val="0"/>
        <w:snapToGrid/>
        <w:spacing w:line="240" w:lineRule="auto"/>
        <w:ind w:firstLine="480"/>
        <w:textAlignment w:val="auto"/>
        <w:rPr>
          <w:rFonts w:ascii="宋体" w:hAnsi="宋体" w:cs="宋体"/>
          <w:b w:val="0"/>
          <w:bCs w:val="0"/>
          <w:sz w:val="24"/>
          <w:szCs w:val="22"/>
          <w:lang w:val="en-US" w:eastAsia="zh-CN"/>
        </w:rPr>
      </w:pPr>
      <w:r>
        <w:rPr>
          <w:rFonts w:ascii="宋体" w:hAnsi="宋体" w:cs="宋体"/>
          <w:b w:val="0"/>
          <w:bCs w:val="0"/>
          <w:sz w:val="24"/>
          <w:szCs w:val="22"/>
          <w:lang w:val="en-US" w:eastAsia="zh-CN"/>
        </w:rPr>
        <w:t>对于所测结果进行分析，可以看出在实验指导书所要求的测试条件下（</w:t>
      </w:r>
      <w:r>
        <w:rPr>
          <w:rFonts w:ascii="宋体" w:hAnsi="宋体" w:cs="宋体"/>
          <w:sz w:val="24"/>
          <w:szCs w:val="24"/>
        </w:rPr>
        <w:t>合理选择仿真参数</w:t>
      </w:r>
      <w:r>
        <w:rPr>
          <w:rFonts w:ascii="宋体" w:hAnsi="宋体" w:eastAsia="宋体" w:cs="宋体"/>
          <w:sz w:val="24"/>
          <w:szCs w:val="24"/>
        </w:rPr>
        <w:t>:</w:t>
      </w:r>
      <w:r>
        <w:rPr>
          <w:rFonts w:ascii="宋体" w:hAnsi="宋体" w:cs="宋体"/>
          <w:sz w:val="24"/>
          <w:szCs w:val="24"/>
        </w:rPr>
        <w:t>发送数据包个数（</w:t>
      </w:r>
      <w:r>
        <w:rPr>
          <w:rFonts w:ascii="宋体" w:hAnsi="宋体" w:eastAsia="宋体" w:cs="宋体"/>
          <w:sz w:val="24"/>
          <w:szCs w:val="24"/>
        </w:rPr>
        <w:t>&gt;=100</w:t>
      </w:r>
      <w:r>
        <w:rPr>
          <w:rFonts w:ascii="宋体" w:hAnsi="宋体" w:cs="宋体"/>
          <w:sz w:val="24"/>
          <w:szCs w:val="24"/>
        </w:rPr>
        <w:t>）、数据包发送间隔、出错率、 丢包率等</w:t>
      </w:r>
      <w:r>
        <w:rPr>
          <w:rFonts w:ascii="宋体" w:hAnsi="宋体" w:cs="宋体"/>
          <w:b w:val="0"/>
          <w:bCs w:val="0"/>
          <w:sz w:val="24"/>
          <w:szCs w:val="22"/>
          <w:lang w:val="en-US" w:eastAsia="zh-CN"/>
        </w:rPr>
        <w:t>），仿真结果中出现了各种可能出现错误的情况，同时也对于各种出现的丢包和错包进行了合理的、符合预期设计的正确处理，这表明我们对stop-and-wait协议的模拟仿真实现已成功。</w:t>
      </w:r>
    </w:p>
    <w:p>
      <w:pPr>
        <w:pStyle w:val="3"/>
        <w:pageBreakBefore w:val="0"/>
        <w:overflowPunct w:val="0"/>
        <w:bidi w:val="0"/>
        <w:snapToGrid/>
        <w:spacing w:line="240" w:lineRule="auto"/>
        <w:textAlignment w:val="auto"/>
        <w:rPr>
          <w:rFonts w:ascii="宋体" w:hAnsi="宋体" w:eastAsia="宋体" w:cs="宋体"/>
          <w:b/>
          <w:bCs/>
          <w:color w:val="000000" w:themeColor="text1"/>
          <w:sz w:val="28"/>
          <w:szCs w:val="28"/>
          <w14:textFill>
            <w14:solidFill>
              <w14:schemeClr w14:val="tx1"/>
            </w14:solidFill>
          </w14:textFill>
        </w:rPr>
      </w:pPr>
      <w:r>
        <w:rPr>
          <w:rFonts w:ascii="宋体" w:hAnsi="宋体" w:eastAsia="宋体" w:cs="宋体"/>
          <w:b/>
          <w:bCs/>
          <w:color w:val="000000" w:themeColor="text1"/>
          <w:sz w:val="28"/>
          <w:szCs w:val="28"/>
          <w14:textFill>
            <w14:solidFill>
              <w14:schemeClr w14:val="tx1"/>
            </w14:solidFill>
          </w14:textFill>
        </w:rPr>
        <w:t>5.2 Go-Back-N协议的功能测试与结果分析</w:t>
      </w:r>
    </w:p>
    <w:p>
      <w:pPr>
        <w:pageBreakBefore w:val="0"/>
        <w:overflowPunct w:val="0"/>
        <w:bidi w:val="0"/>
        <w:snapToGrid/>
        <w:spacing w:line="240" w:lineRule="auto"/>
        <w:textAlignment w:val="auto"/>
        <w:rPr>
          <w:rFonts w:ascii="宋体" w:hAnsi="宋体" w:eastAsia="宋体" w:cs="宋体"/>
          <w:color w:val="000000" w:themeColor="text1"/>
          <w:sz w:val="24"/>
          <w14:textFill>
            <w14:solidFill>
              <w14:schemeClr w14:val="tx1"/>
            </w14:solidFill>
          </w14:textFill>
        </w:rPr>
      </w:pPr>
    </w:p>
    <w:p>
      <w:pPr>
        <w:pStyle w:val="38"/>
        <w:pageBreakBefore w:val="0"/>
        <w:overflowPunct w:val="0"/>
        <w:bidi w:val="0"/>
        <w:snapToGrid/>
        <w:spacing w:line="240" w:lineRule="auto"/>
        <w:ind w:left="885" w:firstLine="391"/>
        <w:textAlignment w:val="auto"/>
        <w:rPr>
          <w:rFonts w:ascii="宋体" w:hAnsi="宋体" w:eastAsia="宋体" w:cs="宋体"/>
          <w:color w:val="000000" w:themeColor="text1"/>
          <w:sz w:val="24"/>
          <w14:textFill>
            <w14:solidFill>
              <w14:schemeClr w14:val="tx1"/>
            </w14:solidFill>
          </w14:textFill>
        </w:rPr>
      </w:pPr>
    </w:p>
    <w:p>
      <w:pPr>
        <w:pStyle w:val="2"/>
        <w:pageBreakBefore w:val="0"/>
        <w:overflowPunct w:val="0"/>
        <w:bidi w:val="0"/>
        <w:snapToGrid/>
        <w:spacing w:before="280" w:after="280" w:line="240" w:lineRule="auto"/>
        <w:textAlignment w:val="auto"/>
        <w:rPr>
          <w:rFonts w:ascii="宋体" w:hAnsi="宋体" w:eastAsia="宋体" w:cs="宋体"/>
          <w:b w:val="0"/>
          <w:sz w:val="32"/>
          <w:szCs w:val="32"/>
        </w:rPr>
      </w:pPr>
      <w:r>
        <w:rPr>
          <w:rFonts w:ascii="宋体" w:hAnsi="宋体" w:eastAsia="宋体" w:cs="宋体"/>
          <w:b w:val="0"/>
          <w:sz w:val="32"/>
          <w:szCs w:val="32"/>
        </w:rPr>
        <w:t>六、</w:t>
      </w:r>
      <w:r>
        <w:rPr>
          <w:rFonts w:ascii="宋体" w:hAnsi="宋体" w:eastAsia="宋体" w:cs="宋体"/>
          <w:sz w:val="32"/>
          <w:szCs w:val="32"/>
        </w:rPr>
        <w:t>总结</w:t>
      </w:r>
    </w:p>
    <w:p>
      <w:pPr>
        <w:pageBreakBefore w:val="0"/>
        <w:overflowPunct w:val="0"/>
        <w:bidi w:val="0"/>
        <w:snapToGrid/>
        <w:spacing w:line="240" w:lineRule="auto"/>
        <w:ind w:firstLine="567"/>
        <w:textAlignment w:val="auto"/>
        <w:rPr>
          <w:rFonts w:ascii="宋体" w:hAnsi="宋体" w:eastAsia="宋体" w:cs="宋体"/>
          <w:color w:val="000000" w:themeColor="text1"/>
          <w:sz w:val="24"/>
          <w:lang w:val="en-US" w:eastAsia="zh-CN"/>
          <w14:textFill>
            <w14:solidFill>
              <w14:schemeClr w14:val="tx1"/>
            </w14:solidFill>
          </w14:textFill>
        </w:rPr>
      </w:pPr>
      <w:r>
        <w:rPr>
          <w:rFonts w:ascii="宋体" w:hAnsi="宋体" w:cs="宋体"/>
          <w:color w:val="000000" w:themeColor="text1"/>
          <w:sz w:val="24"/>
          <w:lang w:val="en-US" w:eastAsia="zh-CN"/>
          <w14:textFill>
            <w14:solidFill>
              <w14:schemeClr w14:val="tx1"/>
            </w14:solidFill>
          </w14:textFill>
        </w:rPr>
        <w:t>对于本周对于stop-and-wait协议的实现中，</w:t>
      </w:r>
      <w:r>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首先，我们发现在实现过程中，需要注意的细节设置非常多，例如数据包的格式、发送和接收的顺序、超时时间等等。而在机制的设置上，我们遇到了以下几类关键问题：</w:t>
      </w:r>
    </w:p>
    <w:p>
      <w:pPr>
        <w:pStyle w:val="6"/>
        <w:widowControl/>
        <w:numPr>
          <w:ilvl w:val="0"/>
          <w:numId w:val="8"/>
        </w:numPr>
        <w:tabs>
          <w:tab w:val="left" w:pos="0"/>
        </w:tabs>
        <w:spacing w:before="0" w:after="0"/>
        <w:ind w:left="360" w:right="0" w:firstLine="0"/>
      </w:pPr>
      <w:r>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构造超时重传机制，以应对数据分组或确认分组的丢失或延迟。</w:t>
      </w:r>
    </w:p>
    <w:p>
      <w:pPr>
        <w:pStyle w:val="6"/>
        <w:widowControl/>
        <w:numPr>
          <w:ilvl w:val="0"/>
          <w:numId w:val="8"/>
        </w:numPr>
        <w:tabs>
          <w:tab w:val="left" w:pos="0"/>
        </w:tabs>
        <w:spacing w:before="0" w:after="0"/>
        <w:ind w:left="360" w:firstLine="0"/>
        <w:rPr>
          <w:rFonts w:ascii="宋体" w:hAnsi="宋体" w:eastAsia="宋体" w:cs="宋体"/>
          <w:b w:val="0"/>
          <w:i w:val="0"/>
          <w:caps w:val="0"/>
          <w:smallCaps w:val="0"/>
          <w:color w:val="000000" w:themeColor="text1"/>
          <w:spacing w:val="0"/>
          <w:kern w:val="2"/>
          <w:sz w:val="24"/>
          <w:szCs w:val="20"/>
          <w:lang w:val="en-US" w:eastAsia="zh-CN" w:bidi="ar-SA"/>
          <w14:textFill>
            <w14:solidFill>
              <w14:schemeClr w14:val="tx1"/>
            </w14:solidFill>
          </w14:textFill>
        </w:rPr>
      </w:pPr>
      <w:r>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如何给数据分组和确认分组编号，以防止重复或乱序的传输。</w:t>
      </w:r>
    </w:p>
    <w:p>
      <w:pPr>
        <w:pStyle w:val="6"/>
        <w:widowControl/>
        <w:numPr>
          <w:ilvl w:val="0"/>
          <w:numId w:val="8"/>
        </w:numPr>
        <w:tabs>
          <w:tab w:val="left" w:pos="0"/>
        </w:tabs>
        <w:spacing w:before="0" w:after="0"/>
        <w:ind w:left="360" w:firstLine="0"/>
        <w:rPr>
          <w:rFonts w:ascii="宋体" w:hAnsi="宋体" w:eastAsia="宋体" w:cs="宋体"/>
          <w:b w:val="0"/>
          <w:i w:val="0"/>
          <w:caps w:val="0"/>
          <w:smallCaps w:val="0"/>
          <w:color w:val="000000" w:themeColor="text1"/>
          <w:spacing w:val="0"/>
          <w:kern w:val="2"/>
          <w:sz w:val="24"/>
          <w:szCs w:val="20"/>
          <w:lang w:val="en-US" w:eastAsia="zh-CN" w:bidi="ar-SA"/>
          <w14:textFill>
            <w14:solidFill>
              <w14:schemeClr w14:val="tx1"/>
            </w14:solidFill>
          </w14:textFill>
        </w:rPr>
      </w:pPr>
      <w:r>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如何计算信道利用率，以评估协议的效率和性能。</w:t>
      </w:r>
    </w:p>
    <w:p>
      <w:pPr>
        <w:overflowPunct w:val="0"/>
        <w:bidi w:val="0"/>
        <w:snapToGrid/>
        <w:spacing w:line="240" w:lineRule="auto"/>
        <w:ind w:firstLine="567"/>
        <w:textAlignment w:val="auto"/>
        <w:rPr>
          <w:rFonts w:ascii="宋体" w:hAnsi="宋体" w:eastAsia="宋体" w:cs="宋体"/>
          <w:color w:val="000000" w:themeColor="text1"/>
          <w:kern w:val="2"/>
          <w:sz w:val="24"/>
          <w:szCs w:val="20"/>
          <w:lang w:val="en-US" w:eastAsia="zh-CN" w:bidi="ar-SA"/>
          <w14:textFill>
            <w14:solidFill>
              <w14:schemeClr w14:val="tx1"/>
            </w14:solidFill>
          </w14:textFill>
        </w:rPr>
      </w:pPr>
    </w:p>
    <w:p>
      <w:pPr>
        <w:overflowPunct w:val="0"/>
        <w:bidi w:val="0"/>
        <w:snapToGrid/>
        <w:spacing w:line="240" w:lineRule="auto"/>
        <w:ind w:firstLine="567"/>
        <w:textAlignment w:val="auto"/>
        <w:rPr>
          <w:rFonts w:ascii="宋体" w:hAnsi="宋体" w:eastAsia="宋体" w:cs="宋体"/>
          <w:b w:val="0"/>
          <w:i w:val="0"/>
          <w:caps w:val="0"/>
          <w:smallCaps w:val="0"/>
          <w:color w:val="000000" w:themeColor="text1"/>
          <w:spacing w:val="0"/>
          <w:kern w:val="2"/>
          <w:sz w:val="24"/>
          <w:szCs w:val="20"/>
          <w:lang w:val="en-US" w:eastAsia="zh-CN" w:bidi="ar-SA"/>
          <w14:textFill>
            <w14:solidFill>
              <w14:schemeClr w14:val="tx1"/>
            </w14:solidFill>
          </w14:textFill>
        </w:rPr>
      </w:pPr>
      <w:r>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其次，在调试过程中，我们发现了一些自己之前没有注意到的问题，通过查找资料解决了这些问题。</w:t>
      </w:r>
    </w:p>
    <w:p>
      <w:pPr>
        <w:pStyle w:val="6"/>
        <w:overflowPunct w:val="0"/>
        <w:bidi w:val="0"/>
        <w:snapToGrid/>
        <w:spacing w:line="240" w:lineRule="auto"/>
        <w:ind w:firstLine="567"/>
        <w:textAlignment w:val="auto"/>
        <w:rPr>
          <w:rFonts w:ascii="宋体" w:hAnsi="宋体" w:eastAsia="宋体" w:cs="宋体"/>
          <w:b w:val="0"/>
          <w:i w:val="0"/>
          <w:caps w:val="0"/>
          <w:smallCaps w:val="0"/>
          <w:color w:val="000000" w:themeColor="text1"/>
          <w:spacing w:val="0"/>
          <w:kern w:val="2"/>
          <w:sz w:val="24"/>
          <w:szCs w:val="20"/>
          <w:lang w:val="en-US" w:eastAsia="zh-CN" w:bidi="ar-SA"/>
          <w14:textFill>
            <w14:solidFill>
              <w14:schemeClr w14:val="tx1"/>
            </w14:solidFill>
          </w14:textFill>
        </w:rPr>
      </w:pPr>
      <w:r>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最后，对于本次实验我们有如下建议：</w:t>
      </w:r>
    </w:p>
    <w:p>
      <w:pPr>
        <w:pStyle w:val="6"/>
        <w:widowControl/>
        <w:numPr>
          <w:ilvl w:val="0"/>
          <w:numId w:val="9"/>
        </w:numPr>
        <w:tabs>
          <w:tab w:val="left" w:pos="0"/>
        </w:tabs>
        <w:spacing w:before="0" w:after="0"/>
        <w:ind w:left="360" w:firstLine="0"/>
      </w:pPr>
      <w:r>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希望在实验指导书中提供更多的参考资料和示例代码，以便于我们在遇到困难时能够自主查阅和学习。同时，也希望能够有更多的互动和反馈，让我们能够及时得到老师或助教的指导和评价。</w:t>
      </w:r>
    </w:p>
    <w:p>
      <w:pPr>
        <w:pStyle w:val="6"/>
        <w:widowControl/>
        <w:numPr>
          <w:ilvl w:val="0"/>
          <w:numId w:val="9"/>
        </w:numPr>
        <w:tabs>
          <w:tab w:val="left" w:pos="0"/>
        </w:tabs>
        <w:spacing w:before="0" w:after="0"/>
        <w:ind w:left="360" w:firstLine="0"/>
        <w:rPr>
          <w:rFonts w:eastAsia="宋体"/>
          <w:b w:val="0"/>
          <w:i w:val="0"/>
          <w:caps w:val="0"/>
          <w:smallCaps w:val="0"/>
          <w:color w:val="000000"/>
          <w:spacing w:val="0"/>
          <w:sz w:val="24"/>
        </w:rPr>
      </w:pPr>
      <w:r>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希望在实验中增加一些扩展内容或挑战性任务，让我们能够尝试更多的可能性和创新性。</w:t>
      </w:r>
    </w:p>
    <w:p>
      <w:pPr>
        <w:pStyle w:val="6"/>
        <w:widowControl/>
        <w:spacing w:before="150" w:after="0"/>
        <w:ind w:left="0" w:right="0" w:firstLine="0"/>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pPr>
      <w:r>
        <w:rPr>
          <w:rFonts w:ascii="宋体" w:hAnsi="宋体" w:eastAsia="宋体" w:cs="宋体"/>
          <w:caps w:val="0"/>
          <w:smallCaps w:val="0"/>
          <w:color w:val="000000" w:themeColor="text1"/>
          <w:spacing w:val="0"/>
          <w:kern w:val="2"/>
          <w:sz w:val="24"/>
          <w:szCs w:val="20"/>
          <w:lang w:val="en-US" w:eastAsia="zh-CN" w:bidi="ar-SA"/>
          <w14:textFill>
            <w14:solidFill>
              <w14:schemeClr w14:val="tx1"/>
            </w14:solidFill>
          </w14:textFill>
        </w:rPr>
        <w:tab/>
      </w:r>
      <w:r>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总体来说，这次实践让我们更深入地了解了计算机网络协议的实现过程，并且提高了我们在网络编程能力和调试能力。</w:t>
      </w:r>
    </w:p>
    <w:p>
      <w:pPr>
        <w:pStyle w:val="6"/>
        <w:widowControl/>
        <w:spacing w:before="150" w:after="0"/>
        <w:ind w:left="0" w:right="0" w:firstLine="0"/>
        <w:rPr>
          <w:rFonts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pPr>
    </w:p>
    <w:p>
      <w:pPr>
        <w:pStyle w:val="6"/>
        <w:widowControl/>
        <w:spacing w:before="150" w:after="0"/>
        <w:ind w:left="0" w:right="0" w:firstLine="0"/>
        <w:rPr>
          <w:rFonts w:hint="default"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pPr>
      <w:r>
        <w:rPr>
          <w:rFonts w:hint="eastAsia"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附：进度报告</w:t>
      </w:r>
      <w:bookmarkStart w:id="1" w:name="_GoBack"/>
      <w:bookmarkEnd w:id="1"/>
      <w:r>
        <w:rPr>
          <w:rFonts w:hint="eastAsia" w:ascii="宋体" w:hAnsi="宋体" w:cs="宋体"/>
          <w:b w:val="0"/>
          <w:i w:val="0"/>
          <w:caps w:val="0"/>
          <w:smallCaps w:val="0"/>
          <w:color w:val="000000" w:themeColor="text1"/>
          <w:spacing w:val="0"/>
          <w:kern w:val="2"/>
          <w:sz w:val="24"/>
          <w:szCs w:val="20"/>
          <w:lang w:val="en-US" w:eastAsia="zh-CN" w:bidi="ar-SA"/>
          <w14:textFill>
            <w14:solidFill>
              <w14:schemeClr w14:val="tx1"/>
            </w14:solidFill>
          </w14:textFill>
        </w:rPr>
        <w:t>：本周所有任务均已成功完成</w:t>
      </w:r>
    </w:p>
    <w:p>
      <w:pPr>
        <w:overflowPunct w:val="0"/>
        <w:bidi w:val="0"/>
        <w:snapToGrid/>
        <w:spacing w:line="240" w:lineRule="auto"/>
        <w:ind w:firstLine="567"/>
        <w:textAlignment w:val="auto"/>
        <w:rPr>
          <w:rFonts w:ascii="宋体" w:hAnsi="宋体" w:eastAsia="宋体" w:cs="宋体"/>
          <w:b w:val="0"/>
          <w:i w:val="0"/>
          <w:caps w:val="0"/>
          <w:smallCaps w:val="0"/>
          <w:color w:val="000000" w:themeColor="text1"/>
          <w:spacing w:val="0"/>
          <w:kern w:val="2"/>
          <w:sz w:val="24"/>
          <w:szCs w:val="20"/>
          <w:lang w:val="en-US" w:eastAsia="zh-CN" w:bidi="ar-SA"/>
          <w14:textFill>
            <w14:solidFill>
              <w14:schemeClr w14:val="tx1"/>
            </w14:solidFill>
          </w14:textFill>
        </w:rPr>
      </w:pPr>
      <w:bookmarkStart w:id="0" w:name="_GoBack"/>
      <w:bookmarkEnd w:id="0"/>
    </w:p>
    <w:p>
      <w:pPr>
        <w:pStyle w:val="7"/>
        <w:pageBreakBefore w:val="0"/>
        <w:overflowPunct w:val="0"/>
        <w:bidi w:val="0"/>
        <w:snapToGrid/>
        <w:spacing w:line="240" w:lineRule="auto"/>
        <w:textAlignment w:val="auto"/>
        <w:rPr>
          <w:rFonts w:ascii="宋体" w:hAnsi="宋体" w:eastAsia="宋体" w:cs="宋体"/>
          <w:b w:val="0"/>
          <w:i w:val="0"/>
          <w:caps w:val="0"/>
          <w:smallCaps w:val="0"/>
          <w:color w:val="000000" w:themeColor="text1"/>
          <w:spacing w:val="0"/>
          <w:kern w:val="2"/>
          <w:sz w:val="24"/>
          <w:szCs w:val="20"/>
          <w:lang w:val="en-US" w:eastAsia="zh-CN" w:bidi="ar-SA"/>
          <w14:textFill>
            <w14:solidFill>
              <w14:schemeClr w14:val="tx1"/>
            </w14:solidFill>
          </w14:textFill>
        </w:rPr>
      </w:pPr>
    </w:p>
    <w:sectPr>
      <w:footerReference r:id="rId7" w:type="default"/>
      <w:pgSz w:w="11906" w:h="16838"/>
      <w:pgMar w:top="1440" w:right="1800" w:bottom="1440" w:left="1800" w:header="0" w:footer="992" w:gutter="0"/>
      <w:pgNumType w:fmt="decimal"/>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等线">
    <w:panose1 w:val="02010600030101010101"/>
    <w:charset w:val="86"/>
    <w:family w:val="roman"/>
    <w:pitch w:val="default"/>
    <w:sig w:usb0="A00002BF" w:usb1="38CF7CFA" w:usb2="00000016" w:usb3="00000000" w:csb0="0004000F" w:csb1="00000000"/>
  </w:font>
  <w:font w:name="Courier New">
    <w:panose1 w:val="02070309020205020404"/>
    <w:charset w:val="00"/>
    <w:family w:val="auto"/>
    <w:pitch w:val="default"/>
    <w:sig w:usb0="E0002EFF" w:usb1="C0007843" w:usb2="00000009" w:usb3="00000000" w:csb0="400001FF" w:csb1="FFFF0000"/>
  </w:font>
  <w:font w:name="OpenSymbol">
    <w:altName w:val="Segoe Print"/>
    <w:panose1 w:val="00000000000000000000"/>
    <w:charset w:val="02"/>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635</wp:posOffset>
              </wp:positionV>
              <wp:extent cx="14605" cy="14605"/>
              <wp:effectExtent l="0" t="0" r="0" b="0"/>
              <wp:wrapSquare wrapText="bothSides"/>
              <wp:docPr id="3" name="框架1"/>
              <wp:cNvGraphicFramePr/>
              <a:graphic xmlns:a="http://schemas.openxmlformats.org/drawingml/2006/main">
                <a:graphicData uri="http://schemas.microsoft.com/office/word/2010/wordprocessingShape">
                  <wps:wsp>
                    <wps:cNvSpPr txBox="1"/>
                    <wps:spPr>
                      <a:xfrm>
                        <a:off x="0" y="0"/>
                        <a:ext cx="14605" cy="14605"/>
                      </a:xfrm>
                      <a:prstGeom prst="rect">
                        <a:avLst/>
                      </a:prstGeom>
                      <a:solidFill>
                        <a:srgbClr val="FFFFFF">
                          <a:alpha val="0"/>
                        </a:srgbClr>
                      </a:solidFill>
                    </wps:spPr>
                    <wps:txbx>
                      <w:txbxContent>
                        <w:p>
                          <w:pPr>
                            <w:pStyle w:val="9"/>
                            <w:rPr>
                              <w:rStyle w:val="17"/>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shape id="框架1" o:spid="_x0000_s1026" o:spt="202" type="#_x0000_t202" style="position:absolute;left:0pt;margin-top:0.05pt;height:1.15pt;width:1.15pt;mso-position-horizontal:center;mso-position-horizontal-relative:margin;mso-wrap-distance-bottom:0pt;mso-wrap-distance-left:0pt;mso-wrap-distance-right:0pt;mso-wrap-distance-top:0pt;z-index:251659264;mso-width-relative:page;mso-height-relative:page;" fillcolor="#FFFFFF" filled="t" stroked="f" coordsize="21600,21600" o:gfxdata="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Qx2HdIAAAABAQAADwAAAAAAAAABACAAAAAiAAAAZHJz&#10;L2Rvd25yZXYueG1sUEsBAhQAFAAAAAgAh07iQKahx2rRAQAAsgMAAA4AAAAAAAAAAQAgAAAAIQEA&#10;AGRycy9lMm9Eb2MueG1sUEsFBgAAAAAGAAYAWQEAAGQFAAAAAA==&#10;">
              <v:fill on="t" opacity="0f" focussize="0,0"/>
              <v:stroke on="f"/>
              <v:imagedata o:title=""/>
              <o:lock v:ext="edit" aspectratio="f"/>
              <v:textbox inset="0mm,0mm,0mm,0mm" style="mso-fit-shape-to-text:t;">
                <w:txbxContent>
                  <w:p>
                    <w:pPr>
                      <w:pStyle w:val="9"/>
                      <w:rPr>
                        <w:rStyle w:val="17"/>
                      </w:rPr>
                    </w:pPr>
                    <w:r>
                      <w:fldChar w:fldCharType="begin"/>
                    </w:r>
                    <w:r>
                      <w:instrText xml:space="preserve"> PAGE </w:instrText>
                    </w:r>
                    <w:r>
                      <w:fldChar w:fldCharType="separate"/>
                    </w:r>
                    <w:r>
                      <w:t>0</w:t>
                    </w:r>
                    <w:r>
                      <w:fldChar w:fldCharType="end"/>
                    </w:r>
                  </w:p>
                </w:txbxContent>
              </v:textbox>
              <w10:wrap type="squar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2"/>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BF205925"/>
    <w:multiLevelType w:val="multilevel"/>
    <w:tmpl w:val="BF205925"/>
    <w:lvl w:ilvl="0" w:tentative="0">
      <w:start w:val="1"/>
      <w:numFmt w:val="decimalEnclosedCircle"/>
      <w:suff w:val="nothing"/>
      <w:lvlText w:val="%1　"/>
      <w:lvlJc w:val="left"/>
      <w:pPr>
        <w:tabs>
          <w:tab w:val="left" w:pos="0"/>
        </w:tabs>
        <w:ind w:left="0" w:firstLine="40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CF092B84"/>
    <w:multiLevelType w:val="multilevel"/>
    <w:tmpl w:val="CF092B84"/>
    <w:lvl w:ilvl="0" w:tentative="0">
      <w:start w:val="1"/>
      <w:numFmt w:val="decimal"/>
      <w:lvlText w:val="%1."/>
      <w:lvlJc w:val="left"/>
      <w:pPr>
        <w:tabs>
          <w:tab w:val="left" w:pos="0"/>
        </w:tabs>
        <w:ind w:left="42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0053208E"/>
    <w:multiLevelType w:val="multilevel"/>
    <w:tmpl w:val="0053208E"/>
    <w:lvl w:ilvl="0" w:tentative="0">
      <w:start w:val="2"/>
      <w:numFmt w:val="chineseCountingThousand"/>
      <w:suff w:val="nothing"/>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0248C179"/>
    <w:multiLevelType w:val="multilevel"/>
    <w:tmpl w:val="0248C179"/>
    <w:lvl w:ilvl="0" w:tentative="0">
      <w:start w:val="1"/>
      <w:numFmt w:val="bullet"/>
      <w:suff w:val="nothing"/>
      <w:lvlText w:val=""/>
      <w:lvlJc w:val="left"/>
      <w:pPr>
        <w:tabs>
          <w:tab w:val="left" w:pos="360"/>
        </w:tabs>
        <w:ind w:left="360" w:firstLine="0"/>
      </w:pPr>
      <w:rPr>
        <w:rFonts w:hint="default" w:ascii="Symbol" w:hAnsi="Symbol" w:cs="Symbol"/>
      </w:rPr>
    </w:lvl>
    <w:lvl w:ilvl="1" w:tentative="0">
      <w:start w:val="1"/>
      <w:numFmt w:val="bullet"/>
      <w:lvlText w:val=""/>
      <w:lvlJc w:val="left"/>
      <w:pPr>
        <w:tabs>
          <w:tab w:val="left" w:pos="1778"/>
        </w:tabs>
        <w:ind w:left="1778" w:hanging="283"/>
      </w:pPr>
      <w:rPr>
        <w:rFonts w:hint="default" w:ascii="Symbol" w:hAnsi="Symbol" w:cs="Symbol"/>
      </w:rPr>
    </w:lvl>
    <w:lvl w:ilvl="2" w:tentative="0">
      <w:start w:val="1"/>
      <w:numFmt w:val="bullet"/>
      <w:lvlText w:val=""/>
      <w:lvlJc w:val="left"/>
      <w:pPr>
        <w:tabs>
          <w:tab w:val="left" w:pos="2487"/>
        </w:tabs>
        <w:ind w:left="2487" w:hanging="283"/>
      </w:pPr>
      <w:rPr>
        <w:rFonts w:hint="default" w:ascii="Symbol" w:hAnsi="Symbol" w:cs="Symbol"/>
      </w:rPr>
    </w:lvl>
    <w:lvl w:ilvl="3" w:tentative="0">
      <w:start w:val="1"/>
      <w:numFmt w:val="bullet"/>
      <w:lvlText w:val=""/>
      <w:lvlJc w:val="left"/>
      <w:pPr>
        <w:tabs>
          <w:tab w:val="left" w:pos="3196"/>
        </w:tabs>
        <w:ind w:left="3196" w:hanging="283"/>
      </w:pPr>
      <w:rPr>
        <w:rFonts w:hint="default" w:ascii="Symbol" w:hAnsi="Symbol" w:cs="Symbol"/>
      </w:rPr>
    </w:lvl>
    <w:lvl w:ilvl="4" w:tentative="0">
      <w:start w:val="1"/>
      <w:numFmt w:val="bullet"/>
      <w:lvlText w:val=""/>
      <w:lvlJc w:val="left"/>
      <w:pPr>
        <w:tabs>
          <w:tab w:val="left" w:pos="3905"/>
        </w:tabs>
        <w:ind w:left="3905" w:hanging="283"/>
      </w:pPr>
      <w:rPr>
        <w:rFonts w:hint="default" w:ascii="Symbol" w:hAnsi="Symbol" w:cs="Symbol"/>
      </w:rPr>
    </w:lvl>
    <w:lvl w:ilvl="5" w:tentative="0">
      <w:start w:val="1"/>
      <w:numFmt w:val="bullet"/>
      <w:lvlText w:val=""/>
      <w:lvlJc w:val="left"/>
      <w:pPr>
        <w:tabs>
          <w:tab w:val="left" w:pos="4614"/>
        </w:tabs>
        <w:ind w:left="4614" w:hanging="283"/>
      </w:pPr>
      <w:rPr>
        <w:rFonts w:hint="default" w:ascii="Symbol" w:hAnsi="Symbol" w:cs="Symbol"/>
      </w:rPr>
    </w:lvl>
    <w:lvl w:ilvl="6" w:tentative="0">
      <w:start w:val="1"/>
      <w:numFmt w:val="bullet"/>
      <w:lvlText w:val=""/>
      <w:lvlJc w:val="left"/>
      <w:pPr>
        <w:tabs>
          <w:tab w:val="left" w:pos="5323"/>
        </w:tabs>
        <w:ind w:left="5323" w:hanging="283"/>
      </w:pPr>
      <w:rPr>
        <w:rFonts w:hint="default" w:ascii="Symbol" w:hAnsi="Symbol" w:cs="Symbol"/>
      </w:rPr>
    </w:lvl>
    <w:lvl w:ilvl="7" w:tentative="0">
      <w:start w:val="1"/>
      <w:numFmt w:val="bullet"/>
      <w:lvlText w:val=""/>
      <w:lvlJc w:val="left"/>
      <w:pPr>
        <w:tabs>
          <w:tab w:val="left" w:pos="6032"/>
        </w:tabs>
        <w:ind w:left="6032" w:hanging="283"/>
      </w:pPr>
      <w:rPr>
        <w:rFonts w:hint="default" w:ascii="Symbol" w:hAnsi="Symbol" w:cs="Symbol"/>
      </w:rPr>
    </w:lvl>
    <w:lvl w:ilvl="8" w:tentative="0">
      <w:start w:val="1"/>
      <w:numFmt w:val="bullet"/>
      <w:lvlText w:val=""/>
      <w:lvlJc w:val="left"/>
      <w:pPr>
        <w:tabs>
          <w:tab w:val="left" w:pos="6741"/>
        </w:tabs>
        <w:ind w:left="6741" w:hanging="283"/>
      </w:pPr>
      <w:rPr>
        <w:rFonts w:hint="default" w:ascii="Symbol" w:hAnsi="Symbol" w:cs="Symbol"/>
      </w:rPr>
    </w:lvl>
  </w:abstractNum>
  <w:abstractNum w:abstractNumId="5">
    <w:nsid w:val="03D62ECE"/>
    <w:multiLevelType w:val="multilevel"/>
    <w:tmpl w:val="03D62ECE"/>
    <w:lvl w:ilvl="0" w:tentative="0">
      <w:start w:val="1"/>
      <w:numFmt w:val="lowerLetter"/>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25B654F3"/>
    <w:multiLevelType w:val="multilevel"/>
    <w:tmpl w:val="25B654F3"/>
    <w:lvl w:ilvl="0" w:tentative="0">
      <w:start w:val="1"/>
      <w:numFmt w:val="decimalEnclosedCircle"/>
      <w:suff w:val="nothing"/>
      <w:lvlText w:val="%1　"/>
      <w:lvlJc w:val="left"/>
      <w:pPr>
        <w:tabs>
          <w:tab w:val="left" w:pos="0"/>
        </w:tabs>
        <w:ind w:left="0" w:firstLine="40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59ADCABA"/>
    <w:multiLevelType w:val="multilevel"/>
    <w:tmpl w:val="59ADCABA"/>
    <w:lvl w:ilvl="0" w:tentative="0">
      <w:start w:val="1"/>
      <w:numFmt w:val="decimal"/>
      <w:lvlText w:val="%1."/>
      <w:lvlJc w:val="left"/>
      <w:pPr>
        <w:tabs>
          <w:tab w:val="left" w:pos="312"/>
        </w:tabs>
        <w:ind w:left="0" w:firstLine="0"/>
      </w:p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8">
    <w:nsid w:val="72183CF9"/>
    <w:multiLevelType w:val="multilevel"/>
    <w:tmpl w:val="72183CF9"/>
    <w:lvl w:ilvl="0" w:tentative="0">
      <w:start w:val="1"/>
      <w:numFmt w:val="bullet"/>
      <w:suff w:val="nothing"/>
      <w:lvlText w:val=""/>
      <w:lvlJc w:val="left"/>
      <w:pPr>
        <w:tabs>
          <w:tab w:val="left" w:pos="360"/>
        </w:tabs>
        <w:ind w:left="360" w:firstLine="0"/>
      </w:pPr>
      <w:rPr>
        <w:rFonts w:hint="default" w:ascii="Symbol" w:hAnsi="Symbol" w:cs="Symbol"/>
      </w:rPr>
    </w:lvl>
    <w:lvl w:ilvl="1" w:tentative="0">
      <w:start w:val="1"/>
      <w:numFmt w:val="bullet"/>
      <w:lvlText w:val=""/>
      <w:lvlJc w:val="left"/>
      <w:pPr>
        <w:tabs>
          <w:tab w:val="left" w:pos="1778"/>
        </w:tabs>
        <w:ind w:left="1778" w:hanging="283"/>
      </w:pPr>
      <w:rPr>
        <w:rFonts w:hint="default" w:ascii="Symbol" w:hAnsi="Symbol" w:cs="Symbol"/>
      </w:rPr>
    </w:lvl>
    <w:lvl w:ilvl="2" w:tentative="0">
      <w:start w:val="1"/>
      <w:numFmt w:val="bullet"/>
      <w:lvlText w:val=""/>
      <w:lvlJc w:val="left"/>
      <w:pPr>
        <w:tabs>
          <w:tab w:val="left" w:pos="2487"/>
        </w:tabs>
        <w:ind w:left="2487" w:hanging="283"/>
      </w:pPr>
      <w:rPr>
        <w:rFonts w:hint="default" w:ascii="Symbol" w:hAnsi="Symbol" w:cs="Symbol"/>
      </w:rPr>
    </w:lvl>
    <w:lvl w:ilvl="3" w:tentative="0">
      <w:start w:val="1"/>
      <w:numFmt w:val="bullet"/>
      <w:lvlText w:val=""/>
      <w:lvlJc w:val="left"/>
      <w:pPr>
        <w:tabs>
          <w:tab w:val="left" w:pos="3196"/>
        </w:tabs>
        <w:ind w:left="3196" w:hanging="283"/>
      </w:pPr>
      <w:rPr>
        <w:rFonts w:hint="default" w:ascii="Symbol" w:hAnsi="Symbol" w:cs="Symbol"/>
      </w:rPr>
    </w:lvl>
    <w:lvl w:ilvl="4" w:tentative="0">
      <w:start w:val="1"/>
      <w:numFmt w:val="bullet"/>
      <w:lvlText w:val=""/>
      <w:lvlJc w:val="left"/>
      <w:pPr>
        <w:tabs>
          <w:tab w:val="left" w:pos="3905"/>
        </w:tabs>
        <w:ind w:left="3905" w:hanging="283"/>
      </w:pPr>
      <w:rPr>
        <w:rFonts w:hint="default" w:ascii="Symbol" w:hAnsi="Symbol" w:cs="Symbol"/>
      </w:rPr>
    </w:lvl>
    <w:lvl w:ilvl="5" w:tentative="0">
      <w:start w:val="1"/>
      <w:numFmt w:val="bullet"/>
      <w:lvlText w:val=""/>
      <w:lvlJc w:val="left"/>
      <w:pPr>
        <w:tabs>
          <w:tab w:val="left" w:pos="4614"/>
        </w:tabs>
        <w:ind w:left="4614" w:hanging="283"/>
      </w:pPr>
      <w:rPr>
        <w:rFonts w:hint="default" w:ascii="Symbol" w:hAnsi="Symbol" w:cs="Symbol"/>
      </w:rPr>
    </w:lvl>
    <w:lvl w:ilvl="6" w:tentative="0">
      <w:start w:val="1"/>
      <w:numFmt w:val="bullet"/>
      <w:lvlText w:val=""/>
      <w:lvlJc w:val="left"/>
      <w:pPr>
        <w:tabs>
          <w:tab w:val="left" w:pos="5323"/>
        </w:tabs>
        <w:ind w:left="5323" w:hanging="283"/>
      </w:pPr>
      <w:rPr>
        <w:rFonts w:hint="default" w:ascii="Symbol" w:hAnsi="Symbol" w:cs="Symbol"/>
      </w:rPr>
    </w:lvl>
    <w:lvl w:ilvl="7" w:tentative="0">
      <w:start w:val="1"/>
      <w:numFmt w:val="bullet"/>
      <w:lvlText w:val=""/>
      <w:lvlJc w:val="left"/>
      <w:pPr>
        <w:tabs>
          <w:tab w:val="left" w:pos="6032"/>
        </w:tabs>
        <w:ind w:left="6032" w:hanging="283"/>
      </w:pPr>
      <w:rPr>
        <w:rFonts w:hint="default" w:ascii="Symbol" w:hAnsi="Symbol" w:cs="Symbol"/>
      </w:rPr>
    </w:lvl>
    <w:lvl w:ilvl="8" w:tentative="0">
      <w:start w:val="1"/>
      <w:numFmt w:val="bullet"/>
      <w:lvlText w:val=""/>
      <w:lvlJc w:val="left"/>
      <w:pPr>
        <w:tabs>
          <w:tab w:val="left" w:pos="6741"/>
        </w:tabs>
        <w:ind w:left="6741" w:hanging="283"/>
      </w:pPr>
      <w:rPr>
        <w:rFonts w:hint="default" w:ascii="Symbol" w:hAnsi="Symbol" w:cs="Symbol"/>
      </w:r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420"/>
  <w:autoHyphenation/>
  <w:footnotePr>
    <w:footnote w:id="0"/>
    <w:footnote w:id="1"/>
  </w:foot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I2OGE3Y2RhYTFiYWQ5NTYzZWE3NDQ1ZjFmZmEzNTQifQ=="/>
  </w:docVars>
  <w:rsids>
    <w:rsidRoot w:val="00000000"/>
    <w:rsid w:val="16BC745F"/>
    <w:rsid w:val="19A960BD"/>
    <w:rsid w:val="25CB3421"/>
    <w:rsid w:val="42187DAE"/>
    <w:rsid w:val="561567C0"/>
    <w:rsid w:val="5ECF55BF"/>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both"/>
    </w:pPr>
    <w:rPr>
      <w:rFonts w:ascii="Times New Roman" w:hAnsi="Times New Roman" w:eastAsia="宋体" w:cs="Times New Roman"/>
      <w:color w:val="auto"/>
      <w:kern w:val="2"/>
      <w:sz w:val="21"/>
      <w:szCs w:val="20"/>
      <w:lang w:val="en-US" w:eastAsia="zh-CN" w:bidi="ar-SA"/>
    </w:rPr>
  </w:style>
  <w:style w:type="paragraph" w:styleId="2">
    <w:name w:val="heading 1"/>
    <w:basedOn w:val="1"/>
    <w:next w:val="1"/>
    <w:qFormat/>
    <w:uiPriority w:val="9"/>
    <w:pPr>
      <w:widowControl/>
      <w:spacing w:beforeAutospacing="1" w:afterAutospacing="1"/>
      <w:jc w:val="left"/>
      <w:outlineLvl w:val="0"/>
    </w:pPr>
    <w:rPr>
      <w:rFonts w:eastAsia="Times New Roman"/>
      <w:b/>
      <w:bCs/>
      <w:kern w:val="2"/>
      <w:sz w:val="28"/>
      <w:szCs w:val="48"/>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4">
    <w:name w:val="caption"/>
    <w:basedOn w:val="1"/>
    <w:next w:val="1"/>
    <w:qFormat/>
    <w:uiPriority w:val="0"/>
    <w:pPr>
      <w:suppressLineNumbers/>
      <w:spacing w:before="120" w:after="120"/>
    </w:pPr>
    <w:rPr>
      <w:rFonts w:cs="Noto Sans CJK SC"/>
      <w:i/>
      <w:iCs/>
      <w:sz w:val="24"/>
      <w:szCs w:val="24"/>
    </w:rPr>
  </w:style>
  <w:style w:type="paragraph" w:styleId="5">
    <w:name w:val="annotation text"/>
    <w:basedOn w:val="1"/>
    <w:link w:val="27"/>
    <w:unhideWhenUsed/>
    <w:qFormat/>
    <w:uiPriority w:val="99"/>
    <w:pPr>
      <w:jc w:val="left"/>
    </w:pPr>
  </w:style>
  <w:style w:type="paragraph" w:styleId="6">
    <w:name w:val="Body Text"/>
    <w:basedOn w:val="1"/>
    <w:qFormat/>
    <w:uiPriority w:val="0"/>
    <w:pPr>
      <w:spacing w:before="0" w:after="140" w:line="276" w:lineRule="auto"/>
    </w:pPr>
  </w:style>
  <w:style w:type="paragraph" w:styleId="7">
    <w:name w:val="Plain Text"/>
    <w:basedOn w:val="1"/>
    <w:link w:val="24"/>
    <w:qFormat/>
    <w:uiPriority w:val="0"/>
    <w:rPr>
      <w:rFonts w:ascii="宋体" w:hAnsi="宋体"/>
      <w:szCs w:val="21"/>
      <w:lang w:val="zh-CN" w:eastAsia="zh-CN"/>
    </w:rPr>
  </w:style>
  <w:style w:type="paragraph" w:styleId="8">
    <w:name w:val="Balloon Text"/>
    <w:basedOn w:val="1"/>
    <w:link w:val="29"/>
    <w:unhideWhenUsed/>
    <w:qFormat/>
    <w:uiPriority w:val="99"/>
    <w:rPr>
      <w:rFonts w:ascii="宋体" w:hAnsi="宋体"/>
      <w:sz w:val="18"/>
      <w:szCs w:val="18"/>
    </w:rPr>
  </w:style>
  <w:style w:type="paragraph" w:styleId="9">
    <w:name w:val="footer"/>
    <w:basedOn w:val="1"/>
    <w:link w:val="23"/>
    <w:qFormat/>
    <w:uiPriority w:val="99"/>
    <w:pPr>
      <w:tabs>
        <w:tab w:val="center" w:pos="4153"/>
        <w:tab w:val="right" w:pos="8306"/>
      </w:tabs>
      <w:snapToGrid w:val="0"/>
      <w:jc w:val="left"/>
    </w:pPr>
    <w:rPr>
      <w:sz w:val="18"/>
      <w:szCs w:val="18"/>
      <w:lang w:val="zh-CN" w:eastAsia="zh-CN"/>
    </w:rPr>
  </w:style>
  <w:style w:type="paragraph" w:styleId="10">
    <w:name w:val="header"/>
    <w:basedOn w:val="1"/>
    <w:link w:val="21"/>
    <w:qFormat/>
    <w:uiPriority w:val="99"/>
    <w:pPr>
      <w:pBdr>
        <w:bottom w:val="single" w:color="000000" w:sz="6" w:space="1"/>
      </w:pBdr>
      <w:tabs>
        <w:tab w:val="center" w:pos="4153"/>
        <w:tab w:val="right" w:pos="8306"/>
      </w:tabs>
      <w:snapToGrid w:val="0"/>
      <w:jc w:val="center"/>
    </w:pPr>
    <w:rPr>
      <w:sz w:val="18"/>
      <w:szCs w:val="18"/>
      <w:lang w:val="zh-CN" w:eastAsia="zh-CN"/>
    </w:rPr>
  </w:style>
  <w:style w:type="paragraph" w:styleId="11">
    <w:name w:val="List"/>
    <w:basedOn w:val="6"/>
    <w:qFormat/>
    <w:uiPriority w:val="0"/>
    <w:rPr>
      <w:rFonts w:cs="Noto Sans CJK SC"/>
    </w:rPr>
  </w:style>
  <w:style w:type="paragraph" w:styleId="12">
    <w:name w:val="Normal (Web)"/>
    <w:basedOn w:val="1"/>
    <w:unhideWhenUsed/>
    <w:qFormat/>
    <w:uiPriority w:val="99"/>
    <w:pPr>
      <w:spacing w:beforeAutospacing="1" w:afterAutospacing="1"/>
      <w:ind w:left="0" w:right="0" w:firstLine="0"/>
      <w:jc w:val="left"/>
    </w:pPr>
    <w:rPr>
      <w:kern w:val="0"/>
      <w:sz w:val="24"/>
      <w:lang w:val="en-US" w:eastAsia="zh-CN" w:bidi="ar-SA"/>
    </w:rPr>
  </w:style>
  <w:style w:type="paragraph" w:styleId="13">
    <w:name w:val="annotation subject"/>
    <w:basedOn w:val="5"/>
    <w:next w:val="5"/>
    <w:link w:val="28"/>
    <w:unhideWhenUsed/>
    <w:qFormat/>
    <w:uiPriority w:val="99"/>
    <w:rPr>
      <w:b/>
      <w:bCs/>
    </w:rPr>
  </w:style>
  <w:style w:type="table" w:styleId="15">
    <w:name w:val="Table Grid"/>
    <w:qFormat/>
    <w:uiPriority w:val="0"/>
    <w:pPr>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qFormat/>
    <w:uiPriority w:val="0"/>
  </w:style>
  <w:style w:type="character" w:styleId="18">
    <w:name w:val="annotation reference"/>
    <w:basedOn w:val="16"/>
    <w:unhideWhenUsed/>
    <w:qFormat/>
    <w:uiPriority w:val="99"/>
    <w:rPr>
      <w:sz w:val="21"/>
      <w:szCs w:val="21"/>
    </w:rPr>
  </w:style>
  <w:style w:type="character" w:customStyle="1" w:styleId="19">
    <w:name w:val="纯文本 字符"/>
    <w:basedOn w:val="16"/>
    <w:qFormat/>
    <w:uiPriority w:val="0"/>
    <w:rPr>
      <w:rFonts w:hAnsi="等线" w:cs="Courier New" w:asciiTheme="minorEastAsia"/>
      <w:szCs w:val="20"/>
    </w:rPr>
  </w:style>
  <w:style w:type="character" w:customStyle="1" w:styleId="20">
    <w:name w:val="页眉 字符"/>
    <w:basedOn w:val="16"/>
    <w:qFormat/>
    <w:uiPriority w:val="99"/>
    <w:rPr>
      <w:rFonts w:ascii="Times New Roman" w:hAnsi="Times New Roman" w:eastAsia="宋体" w:cs="Times New Roman"/>
      <w:sz w:val="18"/>
      <w:szCs w:val="18"/>
    </w:rPr>
  </w:style>
  <w:style w:type="character" w:customStyle="1" w:styleId="21">
    <w:name w:val="Header Char"/>
    <w:link w:val="10"/>
    <w:qFormat/>
    <w:uiPriority w:val="99"/>
    <w:rPr>
      <w:rFonts w:ascii="Times New Roman" w:hAnsi="Times New Roman" w:eastAsia="宋体" w:cs="Times New Roman"/>
      <w:sz w:val="18"/>
      <w:szCs w:val="18"/>
      <w:lang w:val="zh-CN" w:eastAsia="zh-CN"/>
    </w:rPr>
  </w:style>
  <w:style w:type="character" w:customStyle="1" w:styleId="22">
    <w:name w:val="页脚 字符"/>
    <w:basedOn w:val="16"/>
    <w:qFormat/>
    <w:uiPriority w:val="99"/>
    <w:rPr>
      <w:rFonts w:ascii="Times New Roman" w:hAnsi="Times New Roman" w:eastAsia="宋体" w:cs="Times New Roman"/>
      <w:sz w:val="18"/>
      <w:szCs w:val="18"/>
    </w:rPr>
  </w:style>
  <w:style w:type="character" w:customStyle="1" w:styleId="23">
    <w:name w:val="Footer Char"/>
    <w:link w:val="9"/>
    <w:qFormat/>
    <w:uiPriority w:val="0"/>
    <w:rPr>
      <w:rFonts w:ascii="Times New Roman" w:hAnsi="Times New Roman" w:eastAsia="宋体" w:cs="Times New Roman"/>
      <w:sz w:val="18"/>
      <w:szCs w:val="18"/>
      <w:lang w:val="zh-CN" w:eastAsia="zh-CN"/>
    </w:rPr>
  </w:style>
  <w:style w:type="character" w:customStyle="1" w:styleId="24">
    <w:name w:val="Plain Text Char"/>
    <w:link w:val="7"/>
    <w:qFormat/>
    <w:uiPriority w:val="0"/>
    <w:rPr>
      <w:rFonts w:ascii="宋体" w:hAnsi="宋体" w:eastAsia="宋体" w:cs="Times New Roman"/>
      <w:szCs w:val="21"/>
      <w:lang w:val="zh-CN" w:eastAsia="zh-CN"/>
    </w:rPr>
  </w:style>
  <w:style w:type="character" w:customStyle="1" w:styleId="25">
    <w:name w:val="Char Char5"/>
    <w:qFormat/>
    <w:uiPriority w:val="0"/>
    <w:rPr>
      <w:rFonts w:ascii="宋体" w:hAnsi="宋体" w:cs="Courier New"/>
      <w:kern w:val="2"/>
      <w:sz w:val="21"/>
      <w:szCs w:val="21"/>
    </w:rPr>
  </w:style>
  <w:style w:type="character" w:customStyle="1" w:styleId="26">
    <w:name w:val="纯文本 字符1"/>
    <w:qFormat/>
    <w:uiPriority w:val="0"/>
    <w:rPr>
      <w:rFonts w:ascii="宋体" w:hAnsi="宋体" w:eastAsia="宋体" w:cs="Times New Roman"/>
      <w:szCs w:val="21"/>
      <w:lang w:val="zh-CN" w:eastAsia="zh-CN"/>
    </w:rPr>
  </w:style>
  <w:style w:type="character" w:customStyle="1" w:styleId="27">
    <w:name w:val="Comment Text Char"/>
    <w:basedOn w:val="16"/>
    <w:link w:val="5"/>
    <w:semiHidden/>
    <w:qFormat/>
    <w:uiPriority w:val="99"/>
    <w:rPr>
      <w:rFonts w:ascii="Times New Roman" w:hAnsi="Times New Roman" w:eastAsia="宋体" w:cs="Times New Roman"/>
      <w:szCs w:val="20"/>
    </w:rPr>
  </w:style>
  <w:style w:type="character" w:customStyle="1" w:styleId="28">
    <w:name w:val="Comment Subject Char"/>
    <w:basedOn w:val="27"/>
    <w:link w:val="13"/>
    <w:semiHidden/>
    <w:qFormat/>
    <w:uiPriority w:val="99"/>
    <w:rPr>
      <w:rFonts w:ascii="Times New Roman" w:hAnsi="Times New Roman" w:eastAsia="宋体" w:cs="Times New Roman"/>
      <w:b/>
      <w:bCs/>
      <w:szCs w:val="20"/>
    </w:rPr>
  </w:style>
  <w:style w:type="character" w:customStyle="1" w:styleId="29">
    <w:name w:val="Balloon Text Char"/>
    <w:basedOn w:val="16"/>
    <w:link w:val="8"/>
    <w:semiHidden/>
    <w:qFormat/>
    <w:uiPriority w:val="99"/>
    <w:rPr>
      <w:rFonts w:ascii="宋体" w:hAnsi="宋体" w:eastAsia="宋体" w:cs="Times New Roman"/>
      <w:sz w:val="18"/>
      <w:szCs w:val="18"/>
    </w:rPr>
  </w:style>
  <w:style w:type="character" w:customStyle="1" w:styleId="30">
    <w:name w:val="纯文本 Char"/>
    <w:qFormat/>
    <w:uiPriority w:val="0"/>
    <w:rPr>
      <w:rFonts w:ascii="宋体" w:hAnsi="宋体" w:cs="Courier New"/>
      <w:kern w:val="2"/>
      <w:sz w:val="21"/>
      <w:szCs w:val="21"/>
    </w:rPr>
  </w:style>
  <w:style w:type="character" w:customStyle="1" w:styleId="31">
    <w:name w:val="Heading 1 Char"/>
    <w:basedOn w:val="16"/>
    <w:qFormat/>
    <w:uiPriority w:val="9"/>
    <w:rPr>
      <w:rFonts w:ascii="Times New Roman" w:hAnsi="Times New Roman" w:eastAsia="Times New Roman" w:cs="Times New Roman"/>
      <w:b/>
      <w:bCs/>
      <w:kern w:val="2"/>
      <w:sz w:val="28"/>
      <w:szCs w:val="48"/>
    </w:rPr>
  </w:style>
  <w:style w:type="character" w:customStyle="1" w:styleId="32">
    <w:name w:val="a-size-extra-large"/>
    <w:basedOn w:val="16"/>
    <w:qFormat/>
    <w:uiPriority w:val="0"/>
  </w:style>
  <w:style w:type="character" w:customStyle="1" w:styleId="33">
    <w:name w:val="Heading 2 Char"/>
    <w:basedOn w:val="16"/>
    <w:qFormat/>
    <w:uiPriority w:val="9"/>
    <w:rPr>
      <w:rFonts w:asciiTheme="majorHAnsi" w:hAnsiTheme="majorHAnsi" w:eastAsiaTheme="majorEastAsia" w:cstheme="majorBidi"/>
      <w:color w:val="2E75B6" w:themeColor="accent1" w:themeShade="BF"/>
      <w:sz w:val="26"/>
      <w:szCs w:val="26"/>
    </w:rPr>
  </w:style>
  <w:style w:type="character" w:customStyle="1" w:styleId="34">
    <w:name w:val="项目符号"/>
    <w:qFormat/>
    <w:uiPriority w:val="0"/>
    <w:rPr>
      <w:rFonts w:ascii="OpenSymbol" w:hAnsi="OpenSymbol" w:eastAsia="OpenSymbol" w:cs="OpenSymbol"/>
    </w:rPr>
  </w:style>
  <w:style w:type="paragraph" w:customStyle="1" w:styleId="35">
    <w:name w:val="标题样式"/>
    <w:basedOn w:val="1"/>
    <w:next w:val="6"/>
    <w:qFormat/>
    <w:uiPriority w:val="0"/>
    <w:pPr>
      <w:keepNext/>
      <w:spacing w:before="240" w:after="120"/>
    </w:pPr>
    <w:rPr>
      <w:rFonts w:ascii="Liberation Sans" w:hAnsi="Liberation Sans" w:eastAsia="Noto Sans CJK SC" w:cs="Noto Sans CJK SC"/>
      <w:sz w:val="28"/>
      <w:szCs w:val="28"/>
    </w:rPr>
  </w:style>
  <w:style w:type="paragraph" w:customStyle="1" w:styleId="36">
    <w:name w:val="索引"/>
    <w:basedOn w:val="1"/>
    <w:qFormat/>
    <w:uiPriority w:val="0"/>
    <w:pPr>
      <w:suppressLineNumbers/>
    </w:pPr>
    <w:rPr>
      <w:rFonts w:cs="Noto Sans CJK SC"/>
      <w:lang w:val="zh-CN" w:eastAsia="zh-CN" w:bidi="zh-CN"/>
    </w:rPr>
  </w:style>
  <w:style w:type="paragraph" w:customStyle="1" w:styleId="37">
    <w:name w:val="页眉与页脚"/>
    <w:basedOn w:val="1"/>
    <w:qFormat/>
    <w:uiPriority w:val="0"/>
  </w:style>
  <w:style w:type="paragraph" w:customStyle="1" w:styleId="38">
    <w:name w:val="List Paragraph"/>
    <w:basedOn w:val="1"/>
    <w:qFormat/>
    <w:uiPriority w:val="34"/>
    <w:pPr>
      <w:ind w:firstLine="420"/>
    </w:pPr>
  </w:style>
  <w:style w:type="paragraph" w:customStyle="1" w:styleId="39">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3">
      <extobjdata type="ECB019B1-382A-4266-B25C-5B523AA43C14" data="ewoJIkZpbGVJZCIgOiAiMjI0MzIyODUyOTUzIiwKCSJHcm91cElkIiA6ICIxNTU4NjU0NDg2IiwKCSJJbWFnZSIgOiAiaVZCT1J3MEtHZ29BQUFBTlNVaEVVZ0FBQkgwQUFBSnVDQVlBQUFBdGhINjdBQUFBQ1hCSVdYTUFBQXNUQUFBTEV3RUFtcHdZQUFBZ0FFbEVRVlI0bk96ZGQxZ1VWOXNHOEh1R1pTa0tpalVxZGhNNzdDeGlOTUZlWW93YUF4cU44VFVZb2xGczJEV0dpS0t4Z0wwWGxNUVNzU1dDWFlNYW8zNFdtcWg1cllsZHNOR2w3TzU4ZjVDZGx4VlVVQVRFKzNkZHViSTdPelBuek82NDdEenpuT2N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2dXZjhIZ0xKajNaa2xTeVVBQUFBQVNVVk9SSzVDWUlJPSIsCgkiVGhlbWUiIDogIiIsCgkiVHlwZSIgOiAiZmxvdyIsCgkiVmVyc2lvbiIgOiAiNz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5806</Words>
  <Characters>7186</Characters>
  <Paragraphs>195</Paragraphs>
  <TotalTime>4</TotalTime>
  <ScaleCrop>false</ScaleCrop>
  <LinksUpToDate>false</LinksUpToDate>
  <CharactersWithSpaces>7292</CharactersWithSpaces>
  <Application>WPS Office_11.1.0.13703_F1E327BC-269C-435d-A152-05C5408002CA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2023-03-14T22:40:00Z</dcterms:created>
  <dc:creator>5611619@qq.com</dc:creator>
  <cp:lastModifiedBy>太阳</cp:lastModifiedBy>
  <dcterms:modified xsi:type="dcterms:W3CDTF">2023-03-29T01:57:42Z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F5DDF1DBBD0C4B8481E3F58A52D84130</vt:lpwstr>
  </property>
  <property fmtid="{D5CDD505-2E9C-101B-9397-08002B2CF9AE}" pid="3" name="KSOProductBuildVer">
    <vt:lpwstr>2052-11.1.0.13703</vt:lpwstr>
  </property>
</Properties>
</file>