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hd w:fill="24425E" w:val="clear"/>
        <w:spacing w:after="100" w:before="100"/>
        <w:jc w:val="center"/>
      </w:pPr>
      <w:r>
        <w:rPr>
          <w:rFonts w:ascii="Calibri" w:cs="Calibri" w:eastAsia="Calibri" w:hAnsi="Calibri"/>
          <w:b/>
          <w:bCs/>
          <w:color w:val="FFFFFF"/>
          <w:spacing w:val="20"/>
          <w:sz w:val="22"/>
          <w:szCs w:val="22"/>
        </w:rPr>
        <w:t xml:space="preserve">INFORME DE PRUEBAS FUNCIONALES</w:t>
      </w:r>
    </w:p>
    <w:p>
      <w:pPr>
        <w:spacing w:before="600"/>
      </w:pPr>
    </w:p>
    <w:p>
      <w:pPr>
        <w:jc w:val="center"/>
      </w:pPr>
      <w:r>
        <w:rPr>
          <w:rFonts w:ascii="Calibri" w:cs="Calibri" w:eastAsia="Calibri" w:hAnsi="Calibri"/>
          <w:b/>
          <w:bCs/>
          <w:color w:val="24425E"/>
          <w:sz w:val="56"/>
          <w:szCs w:val="56"/>
        </w:rPr>
        <w:t xml:space="preserve">Validación del Middleware Ada</w:t>
      </w:r>
    </w:p>
    <w:p>
      <w:pPr>
        <w:spacing w:after="200" w:before="300"/>
        <w:jc w:val="center"/>
      </w:pPr>
      <w:r>
        <w:rPr>
          <w:rFonts w:ascii="Calibri" w:cs="Calibri" w:eastAsia="Calibri" w:hAnsi="Calibri"/>
          <w:b w:val="false"/>
          <w:bCs w:val="false"/>
          <w:i/>
          <w:iCs/>
          <w:color w:val="4E95C2"/>
          <w:sz w:val="30"/>
          <w:szCs w:val="30"/>
        </w:rPr>
        <w:t xml:space="preserve">Comparativa de rendimiento y verificación de comportamiento conversacional</w:t>
      </w:r>
    </w:p>
    <w:p>
      <w:pPr>
        <w:pBdr>
          <w:top w:val="single" w:color="D98E3A" w:sz="12" w:space="12"/>
        </w:pBdr>
        <w:spacing w:before="900"/>
        <w:jc w:val="center"/>
      </w:pPr>
      <w:r>
        <w:rPr>
          <w:sz w:val="2"/>
          <w:szCs w:val="2"/>
        </w:rPr>
        <w:t xml:space="preserve"> </w:t>
      </w:r>
    </w:p>
    <w:p>
      <w:pPr>
        <w:spacing w:before="300"/>
        <w:jc w:val="center"/>
      </w:pPr>
      <w:r>
        <w:rPr>
          <w:rFonts w:ascii="Calibri" w:cs="Calibri" w:eastAsia="Calibri" w:hAnsi="Calibri"/>
          <w:color w:val="6B7A82"/>
          <w:sz w:val="22"/>
          <w:szCs w:val="22"/>
        </w:rPr>
        <w:t xml:space="preserve">Proyecto: Fortalecimiento Empresarial — SS&amp;C</w:t>
      </w:r>
    </w:p>
    <w:p>
      <w:pPr>
        <w:spacing w:before="60"/>
        <w:jc w:val="center"/>
      </w:pPr>
      <w:r>
        <w:rPr>
          <w:rFonts w:ascii="Calibri" w:cs="Calibri" w:eastAsia="Calibri" w:hAnsi="Calibri"/>
          <w:color w:val="6B7A82"/>
          <w:sz w:val="22"/>
          <w:szCs w:val="22"/>
        </w:rPr>
        <w:t xml:space="preserve">Piloto de validación: Plataforma Escuela Rural</w:t>
      </w:r>
    </w:p>
    <w:p>
      <w:pPr>
        <w:spacing w:before="60"/>
        <w:jc w:val="center"/>
      </w:pPr>
      <w:r>
        <w:rPr>
          <w:rFonts w:ascii="Calibri" w:cs="Calibri" w:eastAsia="Calibri" w:hAnsi="Calibri"/>
          <w:color w:val="6B7A82"/>
          <w:sz w:val="22"/>
          <w:szCs w:val="22"/>
        </w:rPr>
        <w:t xml:space="preserve">Autora: Lessly Andrea Barba Cruz</w:t>
      </w:r>
    </w:p>
    <w:p>
      <w:pPr>
        <w:spacing w:before="60"/>
        <w:jc w:val="center"/>
      </w:pPr>
      <w:r>
        <w:rPr>
          <w:rFonts w:ascii="Calibri" w:cs="Calibri" w:eastAsia="Calibri" w:hAnsi="Calibri"/>
          <w:color w:val="6B7A82"/>
          <w:sz w:val="22"/>
          <w:szCs w:val="22"/>
        </w:rPr>
        <w:t xml:space="preserve">Versión 1.2</w:t>
      </w:r>
    </w:p>
    <w:p>
      <w:pPr>
        <w:pageBreakBefore/>
      </w:pPr>
    </w:p>
    <w:p>
      <w:pPr>
        <w:pStyle w:val="Heading1"/>
        <w:pBdr>
          <w:bottom w:val="single" w:color="D98E3A" w:sz="6" w:space="4"/>
        </w:pBdr>
        <w:spacing w:after="200" w:before="480"/>
      </w:pPr>
      <w:r>
        <w:rPr>
          <w:rFonts w:ascii="Calibri" w:cs="Calibri" w:eastAsia="Calibri" w:hAnsi="Calibri"/>
          <w:b/>
          <w:bCs/>
          <w:color w:val="D98E3A"/>
          <w:sz w:val="30"/>
          <w:szCs w:val="30"/>
        </w:rPr>
        <w:t xml:space="preserve">1.  </w:t>
      </w:r>
      <w:r>
        <w:rPr>
          <w:rFonts w:ascii="Calibri" w:cs="Calibri" w:eastAsia="Calibri" w:hAnsi="Calibri"/>
          <w:b/>
          <w:bCs/>
          <w:color w:val="24425E"/>
          <w:sz w:val="30"/>
          <w:szCs w:val="30"/>
        </w:rPr>
        <w:t xml:space="preserve">Objetivo y alcance de las pruebas</w:t>
      </w:r>
    </w:p>
    <w:p>
      <w:pPr>
        <w:spacing w:after="160" w:line="288"/>
        <w:jc w:val="both"/>
      </w:pPr>
      <w:r>
        <w:rPr>
          <w:rFonts w:ascii="Calibri" w:cs="Calibri" w:eastAsia="Calibri" w:hAnsi="Calibri"/>
          <w:b w:val="false"/>
          <w:bCs w:val="false"/>
          <w:i w:val="false"/>
          <w:iCs w:val="false"/>
          <w:color w:val="222222"/>
          <w:sz w:val="22"/>
          <w:szCs w:val="22"/>
        </w:rPr>
        <w:t xml:space="preserve">Este informe documenta las pruebas funcionales realizadas sobre el middleware Ada, correspondientes al Objetivo 3 del proyecto (validación del sistema). Se evalúan dos dimensiones: el tiempo de respuesta frente al procedimiento manual y frente a configuraciones intermedias del propio sistema, y el cumplimiento de las reglas de comportamiento conversacional definidas para el asistente.</w:t>
      </w:r>
    </w:p>
    <w:p>
      <w:pPr>
        <w:pStyle w:val="Heading1"/>
        <w:pBdr>
          <w:bottom w:val="single" w:color="D98E3A" w:sz="6" w:space="4"/>
        </w:pBdr>
        <w:spacing w:after="200" w:before="480"/>
      </w:pPr>
      <w:r>
        <w:rPr>
          <w:rFonts w:ascii="Calibri" w:cs="Calibri" w:eastAsia="Calibri" w:hAnsi="Calibri"/>
          <w:b/>
          <w:bCs/>
          <w:color w:val="D98E3A"/>
          <w:sz w:val="30"/>
          <w:szCs w:val="30"/>
        </w:rPr>
        <w:t xml:space="preserve">2.  </w:t>
      </w:r>
      <w:r>
        <w:rPr>
          <w:rFonts w:ascii="Calibri" w:cs="Calibri" w:eastAsia="Calibri" w:hAnsi="Calibri"/>
          <w:b/>
          <w:bCs/>
          <w:color w:val="24425E"/>
          <w:sz w:val="30"/>
          <w:szCs w:val="30"/>
        </w:rPr>
        <w:t xml:space="preserve">Metodología</w:t>
      </w:r>
    </w:p>
    <w:p>
      <w:pPr>
        <w:spacing w:after="160" w:line="288"/>
        <w:jc w:val="both"/>
      </w:pPr>
      <w:r>
        <w:rPr>
          <w:rFonts w:ascii="Calibri" w:cs="Calibri" w:eastAsia="Calibri" w:hAnsi="Calibri"/>
          <w:b w:val="false"/>
          <w:bCs w:val="false"/>
          <w:i w:val="false"/>
          <w:iCs w:val="false"/>
          <w:color w:val="222222"/>
          <w:sz w:val="22"/>
          <w:szCs w:val="22"/>
        </w:rPr>
        <w:t xml:space="preserve">Las pruebas de rendimiento se realizaron mediante solicitudes directas al webhook de n8n, midiendo el tiempo total de respuesta de extremo a extremo (desde el envío de la consulta hasta la recepción del texto de respuesta), bajo tres configuraciones sucesivas del sistema. Las pruebas de comportamiento conversacional se realizaron interactuando con el widget dentro de la Plataforma Escuela Rural, verificando el cumplimiento de cada regla de la persona de Ada frente a distintos tipos de consulta.</w:t>
      </w:r>
    </w:p>
    <w:p>
      <w:pPr>
        <w:pStyle w:val="Heading1"/>
        <w:pBdr>
          <w:bottom w:val="single" w:color="D98E3A" w:sz="6" w:space="4"/>
        </w:pBdr>
        <w:spacing w:after="200" w:before="480"/>
      </w:pPr>
      <w:r>
        <w:rPr>
          <w:rFonts w:ascii="Calibri" w:cs="Calibri" w:eastAsia="Calibri" w:hAnsi="Calibri"/>
          <w:b/>
          <w:bCs/>
          <w:color w:val="D98E3A"/>
          <w:sz w:val="30"/>
          <w:szCs w:val="30"/>
        </w:rPr>
        <w:t xml:space="preserve">3.  </w:t>
      </w:r>
      <w:r>
        <w:rPr>
          <w:rFonts w:ascii="Calibri" w:cs="Calibri" w:eastAsia="Calibri" w:hAnsi="Calibri"/>
          <w:b/>
          <w:bCs/>
          <w:color w:val="24425E"/>
          <w:sz w:val="30"/>
          <w:szCs w:val="30"/>
        </w:rPr>
        <w:t xml:space="preserve">Resultados de rendimiento</w:t>
      </w:r>
    </w:p>
    <w:p>
      <w:pPr>
        <w:pStyle w:val="Heading2"/>
        <w:spacing w:after="140" w:before="320"/>
      </w:pPr>
      <w:r>
        <w:rPr>
          <w:rFonts w:ascii="Calibri" w:cs="Calibri" w:eastAsia="Calibri" w:hAnsi="Calibri"/>
          <w:b/>
          <w:bCs/>
          <w:color w:val="4E95C2"/>
          <w:sz w:val="24"/>
          <w:szCs w:val="24"/>
        </w:rPr>
        <w:t xml:space="preserve">Hallazgo inicial: configuración incompleta</w:t>
      </w:r>
    </w:p>
    <w:p>
      <w:pPr>
        <w:spacing w:after="160" w:line="288"/>
        <w:jc w:val="both"/>
      </w:pPr>
      <w:r>
        <w:rPr>
          <w:rFonts w:ascii="Calibri" w:cs="Calibri" w:eastAsia="Calibri" w:hAnsi="Calibri"/>
          <w:b w:val="false"/>
          <w:bCs w:val="false"/>
          <w:i w:val="false"/>
          <w:iCs w:val="false"/>
          <w:color w:val="222222"/>
          <w:sz w:val="22"/>
          <w:szCs w:val="22"/>
        </w:rPr>
        <w:t xml:space="preserve">La primera verificación del sistema desplegado reveló que el nodo de invocación a Ollama no incluía los parámetros keep_alive y num_predict documentados en la propuesta del proyecto. Esto generaba dos problemas medibles: un tiempo de recarga del modelo en memoria de hasta 156 segundos tras cada período de inactividad, y una longitud de respuesta sin límite superior.</w:t>
      </w:r>
    </w:p>
    <w:tbl>
      <w:tblPr>
        <w:tblW w:type="pct" w:w="100%"/>
        <w:tblBorders>
          <w:top w:val="single" w:color="C9D2D6" w:sz="4"/>
          <w:left w:val="single" w:color="C9D2D6" w:sz="4"/>
          <w:bottom w:val="single" w:color="C9D2D6" w:sz="4"/>
          <w:right w:val="single" w:color="C9D2D6" w:sz="4"/>
          <w:insideH w:val="single" w:color="C9D2D6" w:sz="2"/>
          <w:insideV w:val="single" w:color="C9D2D6" w:sz="2"/>
        </w:tblBorders>
      </w:tblPr>
      <w:tblGrid>
        <w:gridCol w:w="4200"/>
        <w:gridCol w:w="2300"/>
        <w:gridCol w:w="3500"/>
      </w:tblGrid>
      <w:tr>
        <w:trPr>
          <w:tblHeader/>
        </w:trPr>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Escenario</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Tiempo de respuesta</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Observación</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Consulta con modelo descargado de memoria (configuración original)</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453 s (7 min 33 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Incluye recarga completa del modelo en memoria</w:t>
            </w:r>
          </w:p>
        </w:tc>
      </w:tr>
      <w:tr>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Consulta simple con modelo ya cargado (configuración original)</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76 s</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Dentro del rango documentado en la propuesta (60–120 s)</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Consulta detallada, sin límite de longitud de respuesta (defecto)</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500 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Generación de longitud excesiva por ausencia de num_predict</w:t>
            </w:r>
          </w:p>
        </w:tc>
      </w:tr>
    </w:tbl>
    <w:p>
      <w:pPr>
        <w:pStyle w:val="Heading2"/>
        <w:spacing w:after="140" w:before="320"/>
      </w:pPr>
      <w:r>
        <w:rPr>
          <w:rFonts w:ascii="Calibri" w:cs="Calibri" w:eastAsia="Calibri" w:hAnsi="Calibri"/>
          <w:b/>
          <w:bCs/>
          <w:color w:val="4E95C2"/>
          <w:sz w:val="24"/>
          <w:szCs w:val="24"/>
        </w:rPr>
        <w:t xml:space="preserve">Corrección aplicada</w:t>
      </w:r>
    </w:p>
    <w:p>
      <w:pPr>
        <w:spacing w:after="160" w:line="288"/>
        <w:jc w:val="both"/>
      </w:pPr>
      <w:r>
        <w:rPr>
          <w:rFonts w:ascii="Calibri" w:cs="Calibri" w:eastAsia="Calibri" w:hAnsi="Calibri"/>
          <w:b w:val="false"/>
          <w:bCs w:val="false"/>
          <w:i w:val="false"/>
          <w:iCs w:val="false"/>
          <w:color w:val="222222"/>
          <w:sz w:val="22"/>
          <w:szCs w:val="22"/>
        </w:rPr>
        <w:t xml:space="preserve">Se incorporó keep_alive con valor permanente (-1) como parámetro de nivel superior en la solicitud a Ollama, y se calibró num_predict para acotar la longitud de las respuestas. Tras la corrección, se verificó mediante el comando ollama ps que el modelo permanece cargado de forma indefinida ("Forever"), eliminando por completo el tiempo de recarga en solicitudes sucesivas.</w:t>
      </w:r>
    </w:p>
    <w:tbl>
      <w:tblPr>
        <w:tblW w:type="pct" w:w="100%"/>
        <w:tblBorders>
          <w:top w:val="single" w:color="C9D2D6" w:sz="4"/>
          <w:left w:val="single" w:color="C9D2D6" w:sz="4"/>
          <w:bottom w:val="single" w:color="C9D2D6" w:sz="4"/>
          <w:right w:val="single" w:color="C9D2D6" w:sz="4"/>
          <w:insideH w:val="single" w:color="C9D2D6" w:sz="2"/>
          <w:insideV w:val="single" w:color="C9D2D6" w:sz="2"/>
        </w:tblBorders>
      </w:tblPr>
      <w:tblGrid>
        <w:gridCol w:w="4200"/>
        <w:gridCol w:w="2300"/>
        <w:gridCol w:w="3500"/>
      </w:tblGrid>
      <w:tr>
        <w:trPr>
          <w:tblHeader/>
        </w:trPr>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Escenario (tras la corrección)</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Tiempo de respuesta</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num_predict</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Saludo simple</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0.5 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resuelto sin invocar a Ollama</w:t>
            </w:r>
          </w:p>
        </w:tc>
      </w:tr>
      <w:tr>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Consulta breve, modelo ya cargado</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24 s</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220</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Consulta factual (cuántas unidades / qué contenidos)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&lt; 1 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resuelto sin invocar a Ollama</w:t>
            </w:r>
          </w:p>
        </w:tc>
      </w:tr>
    </w:tbl>
    <w:p>
      <w:pPr>
        <w:pStyle w:val="Heading2"/>
        <w:spacing w:after="140" w:before="320"/>
      </w:pPr>
      <w:r>
        <w:rPr>
          <w:rFonts w:ascii="Calibri" w:cs="Calibri" w:eastAsia="Calibri" w:hAnsi="Calibri"/>
          <w:b/>
          <w:bCs/>
          <w:color w:val="4E95C2"/>
          <w:sz w:val="24"/>
          <w:szCs w:val="24"/>
        </w:rPr>
        <w:t xml:space="preserve">Caso puntual: el límite de longitud sí importa</w:t>
      </w:r>
    </w:p>
    <w:p>
      <w:pPr>
        <w:spacing w:after="160" w:line="288"/>
        <w:jc w:val="both"/>
      </w:pPr>
      <w:r>
        <w:rPr>
          <w:rFonts w:ascii="Calibri" w:cs="Calibri" w:eastAsia="Calibri" w:hAnsi="Calibri"/>
          <w:b w:val="false"/>
          <w:bCs w:val="false"/>
          <w:i w:val="false"/>
          <w:iCs w:val="false"/>
          <w:color w:val="222222"/>
          <w:sz w:val="22"/>
          <w:szCs w:val="22"/>
        </w:rPr>
        <w:t xml:space="preserve">Se repitió exactamente la misma consulta detallada (“descríbeme el curso de Ciencias Naturales, cuántas unidades tiene y cuáles son sus contenidos”) bajo dos valores de num_predict, para medir el costo real de evitar respuestas cortadas a mitad de frase.</w:t>
      </w:r>
    </w:p>
    <w:tbl>
      <w:tblPr>
        <w:tblW w:type="pct" w:w="100%"/>
        <w:tblBorders>
          <w:top w:val="single" w:color="C9D2D6" w:sz="4"/>
          <w:left w:val="single" w:color="C9D2D6" w:sz="4"/>
          <w:bottom w:val="single" w:color="C9D2D6" w:sz="4"/>
          <w:right w:val="single" w:color="C9D2D6" w:sz="4"/>
          <w:insideH w:val="single" w:color="C9D2D6" w:sz="2"/>
          <w:insideV w:val="single" w:color="C9D2D6" w:sz="2"/>
        </w:tblBorders>
      </w:tblPr>
      <w:tblGrid>
        <w:gridCol w:w="2200"/>
        <w:gridCol w:w="2600"/>
        <w:gridCol w:w="4700"/>
      </w:tblGrid>
      <w:tr>
        <w:trPr>
          <w:tblHeader/>
        </w:trPr>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num_predict</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Tiempo de respuesta</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Resultado</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220</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153 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Respuesta cortada a mitad de palabra (“tectónica…”) antes de terminar la 4.ª unidad</w:t>
            </w:r>
          </w:p>
        </w:tc>
      </w:tr>
      <w:tr>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400</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223 s</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Respuesta completa: las 4 unidades del curso, sin cortes, terminando con una pregunta abierta</w:t>
            </w:r>
          </w:p>
        </w:tc>
      </w:tr>
    </w:tbl>
    <w:tbl>
      <w:tblPr>
        <w:tblW w:type="pct" w:w="100%"/>
        <w:tblBorders>
          <w:top w:val="single" w:color="3F8C5F" w:sz="4"/>
          <w:left w:val="single" w:color="3F8C5F" w:sz="24"/>
          <w:bottom w:val="single" w:color="3F8C5F" w:sz="4"/>
          <w:right w:val="single" w:color="3F8C5F" w:sz="4"/>
          <w:insideH w:val="single" w:color="auto" w:sz="4"/>
          <w:insideV w:val="single" w:color="auto" w:sz="4"/>
        </w:tblBorders>
      </w:tblPr>
      <w:tblGrid>
        <w:gridCol w:w="100"/>
      </w:tblGrid>
      <w:tr>
        <w:tc>
          <w:tcPr>
            <w:shd w:fill="EAF6EE" w:val="clear"/>
            <w:tcMar>
              <w:top w:type="dxa" w:w="160"/>
              <w:left w:type="dxa" w:w="200"/>
              <w:bottom w:type="dxa" w:w="160"/>
              <w:right w:type="dxa" w:w="200"/>
            </w:tcMar>
          </w:tcPr>
          <w:p>
            <w:pPr>
              <w:spacing w:after="80"/>
            </w:pPr>
            <w:r>
              <w:rPr>
                <w:rFonts w:ascii="Calibri" w:cs="Calibri" w:eastAsia="Calibri" w:hAnsi="Calibri"/>
                <w:b/>
                <w:bCs/>
                <w:color w:val="24425E"/>
                <w:sz w:val="22"/>
                <w:szCs w:val="22"/>
              </w:rPr>
              <w:t xml:space="preserve">Lectura de los resultados</w:t>
            </w:r>
          </w:p>
          <w:p>
            <w:pPr>
              <w:spacing w:after="40" w:line="264"/>
              <w:jc w:val="both"/>
            </w:pPr>
            <w:r>
              <w:rPr>
                <w:rFonts w:ascii="Calibri" w:cs="Calibri" w:eastAsia="Calibri" w:hAnsi="Calibri"/>
                <w:color w:val="333333"/>
                <w:sz w:val="21"/>
                <w:szCs w:val="21"/>
              </w:rPr>
              <w:t xml:space="preserve">•  El tiempo de recarga en frío (hasta 156 s) se elimina por completo en solicitudes sucesivas gracias a keep_alive; solo se paga una vez, tras cada reinicio del contenedor de Ollama.</w:t>
            </w:r>
          </w:p>
          <w:p>
            <w:pPr>
              <w:spacing w:after="40" w:line="264"/>
              <w:jc w:val="both"/>
            </w:pPr>
            <w:r>
              <w:rPr>
                <w:rFonts w:ascii="Calibri" w:cs="Calibri" w:eastAsia="Calibri" w:hAnsi="Calibri"/>
                <w:color w:val="333333"/>
                <w:sz w:val="21"/>
                <w:szCs w:val="21"/>
              </w:rPr>
              <w:t xml:space="preserve">•  El mecanismo de respuestas factuales reduce el tiempo de respuesta de un rango de 2 a 8 minutos a menos de un segundo, para las preguntas que puede resolver sin el modelo de lenguaje.</w:t>
            </w:r>
          </w:p>
          <w:p>
            <w:pPr>
              <w:spacing w:after="40" w:line="264"/>
              <w:jc w:val="both"/>
            </w:pPr>
            <w:r>
              <w:rPr>
                <w:rFonts w:ascii="Calibri" w:cs="Calibri" w:eastAsia="Calibri" w:hAnsi="Calibri"/>
                <w:color w:val="333333"/>
                <w:sz w:val="21"/>
                <w:szCs w:val="21"/>
              </w:rPr>
              <w:t xml:space="preserve">•  Subir num_predict de 220 a 400 añadió 70 segundos a esta consulta puntual, pero evitó una respuesta incompleta; se prioriza una respuesta completa sobre una más rápida pero cortada.</w:t>
            </w:r>
          </w:p>
          <w:p>
            <w:pPr>
              <w:spacing w:after="40" w:line="264"/>
              <w:jc w:val="both"/>
            </w:pPr>
            <w:r>
              <w:rPr>
                <w:rFonts w:ascii="Calibri" w:cs="Calibri" w:eastAsia="Calibri" w:hAnsi="Calibri"/>
                <w:color w:val="333333"/>
                <w:sz w:val="21"/>
                <w:szCs w:val="21"/>
              </w:rPr>
              <w:t xml:space="preserve">•  El techo de rendimiento restante corresponde a la velocidad de generación de texto del modelo sobre CPU, no a la orquestación: no puede reducirse más sin acelerar por hardware o reducir el tamaño del modelo.</w:t>
            </w:r>
          </w:p>
        </w:tc>
      </w:tr>
    </w:tbl>
    <w:p>
      <w:r>
        <w:br w:type="page"/>
      </w:r>
    </w:p>
    <w:p>
      <w:pPr>
        <w:pStyle w:val="Heading1"/>
        <w:pBdr>
          <w:bottom w:val="single" w:color="D98E3A" w:sz="6" w:space="4"/>
        </w:pBdr>
        <w:spacing w:after="200" w:before="480"/>
      </w:pPr>
      <w:r>
        <w:rPr>
          <w:rFonts w:ascii="Calibri" w:cs="Calibri" w:eastAsia="Calibri" w:hAnsi="Calibri"/>
          <w:b/>
          <w:bCs/>
          <w:color w:val="D98E3A"/>
          <w:sz w:val="30"/>
          <w:szCs w:val="30"/>
        </w:rPr>
        <w:t xml:space="preserve">4.  </w:t>
      </w:r>
      <w:r>
        <w:rPr>
          <w:rFonts w:ascii="Calibri" w:cs="Calibri" w:eastAsia="Calibri" w:hAnsi="Calibri"/>
          <w:b/>
          <w:bCs/>
          <w:color w:val="24425E"/>
          <w:sz w:val="30"/>
          <w:szCs w:val="30"/>
        </w:rPr>
        <w:t xml:space="preserve">Validación de comportamiento conversacional</w:t>
      </w:r>
    </w:p>
    <w:p>
      <w:pPr>
        <w:spacing w:after="160" w:line="288"/>
        <w:jc w:val="both"/>
      </w:pPr>
      <w:r>
        <w:rPr>
          <w:rFonts w:ascii="Calibri" w:cs="Calibri" w:eastAsia="Calibri" w:hAnsi="Calibri"/>
          <w:b w:val="false"/>
          <w:bCs w:val="false"/>
          <w:i w:val="false"/>
          <w:iCs w:val="false"/>
          <w:color w:val="222222"/>
          <w:sz w:val="22"/>
          <w:szCs w:val="22"/>
        </w:rPr>
        <w:t xml:space="preserve">Se verificó el cumplimiento de las reglas de comportamiento definidas para Ada frente a distintos tipos de consulta, interactuando directamente con el widget dentro de la Plataforma Escuela Rural.</w:t>
      </w:r>
    </w:p>
    <w:tbl>
      <w:tblPr>
        <w:tblW w:type="pct" w:w="100%"/>
        <w:tblBorders>
          <w:top w:val="single" w:color="C9D2D6" w:sz="4"/>
          <w:left w:val="single" w:color="C9D2D6" w:sz="4"/>
          <w:bottom w:val="single" w:color="C9D2D6" w:sz="4"/>
          <w:right w:val="single" w:color="C9D2D6" w:sz="4"/>
          <w:insideH w:val="single" w:color="C9D2D6" w:sz="2"/>
          <w:insideV w:val="single" w:color="C9D2D6" w:sz="2"/>
        </w:tblBorders>
      </w:tblPr>
      <w:tblGrid>
        <w:gridCol w:w="2600"/>
        <w:gridCol w:w="3600"/>
        <w:gridCol w:w="3800"/>
      </w:tblGrid>
      <w:tr>
        <w:trPr>
          <w:tblHeader/>
        </w:trPr>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Caso de prueba</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Consulta</w:t>
            </w:r>
          </w:p>
        </w:tc>
        <w:tc>
          <w:tcPr>
            <w:shd w:fill="2442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Resultado</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Presentación única</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Primer mensaje de la conversación</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 presenta como Ada solo en el primer turno</w:t>
            </w:r>
          </w:p>
        </w:tc>
      </w:tr>
      <w:tr>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No repetir presentación</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Segundo mensaje tras un saludo ya respondido</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No vuelve a presentarse, responde directo a la consulta</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Rechazo de tema ajeno</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“¿Me podrías dar una receta de pizza?”</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Rechaza cordialmente y redirige a los cursos disponibles</w:t>
            </w:r>
          </w:p>
        </w:tc>
      </w:tr>
      <w:tr>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Mención de todos los cursos</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“¿Cuáles son los cursos disponibles?”</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Menciona la totalidad de los cursos, no solo uno</w:t>
            </w:r>
          </w:p>
        </w:tc>
      </w:tr>
      <w:tr>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Datos exactos</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“¿Qué porcentaje pesa la unidad 1?”</w:t>
            </w:r>
          </w:p>
        </w:tc>
        <w:tc>
          <w:tcPr>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Reporta el porcentaje exacto según los datos de Moodle</w:t>
            </w:r>
          </w:p>
        </w:tc>
      </w:tr>
      <w:tr>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Persistencia de la conversación</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Recarga de página / cierre del panel</w:t>
            </w:r>
          </w:p>
        </w:tc>
        <w:tc>
          <w:tcPr>
            <w:shd w:fill="F2F4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La conversación visible se mantiene hasta cerrar sesión</w:t>
            </w:r>
          </w:p>
        </w:tc>
      </w:tr>
    </w:tbl>
    <w:p>
      <w:pPr>
        <w:pStyle w:val="Heading1"/>
        <w:pBdr>
          <w:bottom w:val="single" w:color="D98E3A" w:sz="6" w:space="4"/>
        </w:pBdr>
        <w:spacing w:after="200" w:before="480"/>
      </w:pPr>
      <w:r>
        <w:rPr>
          <w:rFonts w:ascii="Calibri" w:cs="Calibri" w:eastAsia="Calibri" w:hAnsi="Calibri"/>
          <w:b/>
          <w:bCs/>
          <w:color w:val="D98E3A"/>
          <w:sz w:val="30"/>
          <w:szCs w:val="30"/>
        </w:rPr>
        <w:t xml:space="preserve">5.  </w:t>
      </w:r>
      <w:r>
        <w:rPr>
          <w:rFonts w:ascii="Calibri" w:cs="Calibri" w:eastAsia="Calibri" w:hAnsi="Calibri"/>
          <w:b/>
          <w:bCs/>
          <w:color w:val="24425E"/>
          <w:sz w:val="30"/>
          <w:szCs w:val="30"/>
        </w:rPr>
        <w:t xml:space="preserve">Hallazgos técnicos relevantes</w:t>
      </w:r>
    </w:p>
    <w:tbl>
      <w:tblPr>
        <w:tblW w:type="pct" w:w="100%"/>
        <w:tblBorders>
          <w:top w:val="single" w:color="D98E3A" w:sz="4"/>
          <w:left w:val="single" w:color="D98E3A" w:sz="24"/>
          <w:bottom w:val="single" w:color="D98E3A" w:sz="4"/>
          <w:right w:val="single" w:color="D98E3A" w:sz="4"/>
          <w:insideH w:val="single" w:color="auto" w:sz="4"/>
          <w:insideV w:val="single" w:color="auto" w:sz="4"/>
        </w:tblBorders>
      </w:tblPr>
      <w:tblGrid>
        <w:gridCol w:w="100"/>
      </w:tblGrid>
      <w:tr>
        <w:tc>
          <w:tcPr>
            <w:shd w:fill="FDF3E7" w:val="clear"/>
            <w:tcMar>
              <w:top w:type="dxa" w:w="160"/>
              <w:left w:type="dxa" w:w="200"/>
              <w:bottom w:type="dxa" w:w="160"/>
              <w:right w:type="dxa" w:w="200"/>
            </w:tcMar>
          </w:tcPr>
          <w:p>
            <w:pPr>
              <w:spacing w:after="80"/>
            </w:pPr>
            <w:r>
              <w:rPr>
                <w:rFonts w:ascii="Calibri" w:cs="Calibri" w:eastAsia="Calibri" w:hAnsi="Calibri"/>
                <w:b/>
                <w:bCs/>
                <w:color w:val="24425E"/>
                <w:sz w:val="22"/>
                <w:szCs w:val="22"/>
              </w:rPr>
              <w:t xml:space="preserve">Comportamientos de Moodle no documentados oficialmente</w:t>
            </w:r>
          </w:p>
          <w:p>
            <w:pPr>
              <w:spacing w:after="40" w:line="264"/>
              <w:jc w:val="both"/>
            </w:pPr>
            <w:r>
              <w:rPr>
                <w:rFonts w:ascii="Calibri" w:cs="Calibri" w:eastAsia="Calibri" w:hAnsi="Calibri"/>
                <w:color w:val="333333"/>
                <w:sz w:val="21"/>
                <w:szCs w:val="21"/>
              </w:rPr>
              <w:t xml:space="preserve">•  Moodle 4.5 oculta con JavaScript el contenido inyectado mediante additionalhtmlfooter dentro de un contenedor colapsable de pie de página, en plantillas con cajones de navegación.</w:t>
            </w:r>
          </w:p>
          <w:p>
            <w:pPr>
              <w:spacing w:after="40" w:line="264"/>
              <w:jc w:val="both"/>
            </w:pPr>
            <w:r>
              <w:rPr>
                <w:rFonts w:ascii="Calibri" w:cs="Calibri" w:eastAsia="Calibri" w:hAnsi="Calibri"/>
                <w:color w:val="333333"/>
                <w:sz w:val="21"/>
                <w:szCs w:val="21"/>
              </w:rPr>
              <w:t xml:space="preserve">•  Moodle 4.5 ya no expone el identificador del usuario autenticado (M.cfg.userid) en la configuración de JavaScript del cliente, por razones de seguridad.</w:t>
            </w:r>
          </w:p>
          <w:p>
            <w:pPr>
              <w:spacing w:after="40" w:line="264"/>
              <w:jc w:val="both"/>
            </w:pPr>
            <w:r>
              <w:rPr>
                <w:rFonts w:ascii="Calibri" w:cs="Calibri" w:eastAsia="Calibri" w:hAnsi="Calibri"/>
                <w:color w:val="333333"/>
                <w:sz w:val="21"/>
                <w:szCs w:val="21"/>
              </w:rPr>
              <w:t xml:space="preserve">•  Ambos comportamientos se identificaron mediante inspección directa del código fuente de Moodle, dado que no están documentados en la documentación oficial disponible.</w:t>
            </w:r>
          </w:p>
        </w:tc>
      </w:tr>
    </w:tbl>
    <w:p>
      <w:pPr>
        <w:pStyle w:val="Heading1"/>
        <w:pBdr>
          <w:bottom w:val="single" w:color="D98E3A" w:sz="6" w:space="4"/>
        </w:pBdr>
        <w:spacing w:after="200" w:before="480"/>
      </w:pPr>
      <w:r>
        <w:rPr>
          <w:rFonts w:ascii="Calibri" w:cs="Calibri" w:eastAsia="Calibri" w:hAnsi="Calibri"/>
          <w:b/>
          <w:bCs/>
          <w:color w:val="D98E3A"/>
          <w:sz w:val="30"/>
          <w:szCs w:val="30"/>
        </w:rPr>
        <w:t xml:space="preserve">6.  </w:t>
      </w:r>
      <w:r>
        <w:rPr>
          <w:rFonts w:ascii="Calibri" w:cs="Calibri" w:eastAsia="Calibri" w:hAnsi="Calibri"/>
          <w:b/>
          <w:bCs/>
          <w:color w:val="24425E"/>
          <w:sz w:val="30"/>
          <w:szCs w:val="30"/>
        </w:rPr>
        <w:t xml:space="preserve">Matriz detallada de casos de prueba (Objetivo 3)</w:t>
      </w:r>
    </w:p>
    <w:p>
      <w:pPr>
        <w:spacing w:after="160" w:line="288"/>
        <w:jc w:val="both"/>
      </w:pPr>
      <w:r>
        <w:rPr>
          <w:rFonts w:ascii="Calibri" w:cs="Calibri" w:eastAsia="Calibri" w:hAnsi="Calibri"/>
          <w:b w:val="false"/>
          <w:bCs w:val="false"/>
          <w:i w:val="false"/>
          <w:iCs w:val="false"/>
          <w:color w:val="222222"/>
          <w:sz w:val="22"/>
          <w:szCs w:val="22"/>
        </w:rPr>
        <w:t xml:space="preserve">Esta sección amplía la matriz del informe final. Para cada caso se registran la consulta realizada, la respuesta esperada (derivada de la información real almacenada en Moodle), la respuesta obtenida, el criterio de aceptación aplicado, el resultado, el tiempo de respuesta y la evidencia, que corresponde a las capturas de pantalla del Anexo D (Caso n). Los 15 casos se ejecutaron de nuevo en la instancia real de Moodle del piloto (dos cursos), con el widget en su versión final; en los casos 4 a 9 la respuesta incluye ahora el enlace «Abrir curso» de cada curso.</w:t>
      </w:r>
    </w:p>
    <w:p>
      <w:pPr>
        <w:pStyle w:val="Heading2"/>
        <w:spacing w:after="140" w:before="320"/>
      </w:pPr>
      <w:r>
        <w:rPr>
          <w:rFonts w:ascii="Calibri" w:cs="Calibri" w:eastAsia="Calibri" w:hAnsi="Calibri"/>
          <w:b/>
          <w:bCs/>
          <w:color w:val="4E95C2"/>
          <w:sz w:val="24"/>
          <w:szCs w:val="24"/>
        </w:rPr>
        <w:t xml:space="preserve">Criterios de aceptación por categoría</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900"/>
        <w:gridCol w:w="2200"/>
        <w:gridCol w:w="5900"/>
      </w:tblGrid>
      <w:tr w:rsidR="009872A7">
        <w:trPr>
          <w:tblHeader/>
        </w:trPr>
        <w:tc>
          <w:tcPr>
            <w:tcW w:w="900" w:type="dxa"/>
            <w:shd w:val="clear" w:color="auto" w:fill="24425E"/>
            <w:tcMar>
              <w:top w:w="100" w:type="dxa"/>
              <w:left w:w="120" w:type="dxa"/>
              <w:bottom w:w="100" w:type="dxa"/>
              <w:right w:w="120" w:type="dxa"/>
            </w:tcMar>
            <w:vAlign w:val="center"/>
          </w:tcPr>
          <w:p w14:paraId="46846A1A" w14:textId="77777777" w:rsidR="009872A7" w:rsidRDefault="00000000">
            <w:r>
              <w:rPr>
                <w:rFonts w:ascii="Calibri" w:eastAsia="Calibri" w:hAnsi="Calibri" w:cs="Calibri"/>
                <w:b/>
                <w:bCs/>
                <w:color w:val="FFFFFF"/>
                <w:sz w:val="20"/>
                <w:szCs w:val="20"/>
              </w:rPr>
              <w:t xml:space="preserve">Código</w:t>
            </w:r>
          </w:p>
        </w:tc>
        <w:tc>
          <w:tcPr>
            <w:tcW w:w="2200" w:type="dxa"/>
            <w:shd w:val="clear" w:color="auto" w:fill="24425E"/>
            <w:tcMar>
              <w:top w:w="100" w:type="dxa"/>
              <w:left w:w="120" w:type="dxa"/>
              <w:bottom w:w="100" w:type="dxa"/>
              <w:right w:w="120" w:type="dxa"/>
            </w:tcMar>
            <w:vAlign w:val="center"/>
          </w:tcPr>
          <w:p w14:paraId="451A0D11" w14:textId="77777777" w:rsidR="009872A7" w:rsidRDefault="00000000">
            <w:r>
              <w:rPr>
                <w:rFonts w:ascii="Calibri" w:eastAsia="Calibri" w:hAnsi="Calibri" w:cs="Calibri"/>
                <w:b/>
                <w:bCs/>
                <w:color w:val="FFFFFF"/>
                <w:sz w:val="20"/>
                <w:szCs w:val="20"/>
              </w:rPr>
              <w:t xml:space="preserve">Categoría</w:t>
            </w:r>
          </w:p>
        </w:tc>
        <w:tc>
          <w:tcPr>
            <w:tcW w:w="5900" w:type="dxa"/>
            <w:shd w:val="clear" w:color="auto" w:fill="24425E"/>
            <w:tcMar>
              <w:top w:w="100" w:type="dxa"/>
              <w:left w:w="120" w:type="dxa"/>
              <w:bottom w:w="100" w:type="dxa"/>
              <w:right w:w="120" w:type="dxa"/>
            </w:tcMar>
            <w:vAlign w:val="center"/>
          </w:tcPr>
          <w:p w14:paraId="630F556B" w14:textId="77777777" w:rsidR="009872A7" w:rsidRDefault="00000000">
            <w:r>
              <w:rPr>
                <w:rFonts w:ascii="Calibri" w:eastAsia="Calibri" w:hAnsi="Calibri" w:cs="Calibri"/>
                <w:b/>
                <w:bCs/>
                <w:color w:val="FFFFFF"/>
                <w:sz w:val="20"/>
                <w:szCs w:val="20"/>
              </w:rPr>
              <w:t xml:space="preserve">Criterio de aceptación</w:t>
            </w:r>
          </w:p>
        </w:tc>
      </w:tr>
      <w:tr w:rsidR="009872A7">
        <w:trPr>
          <w:cantSplit/>
        </w:trPr>
        <w:tc>
          <w:tcPr>
            <w:tcW w:w="900" w:type="dxa"/>
            <w:shd w:val="clear" w:color="auto" w:fill="FFFFFF"/>
            <w:tcMar>
              <w:top w:w="100" w:type="dxa"/>
              <w:left w:w="120" w:type="dxa"/>
              <w:bottom w:w="100" w:type="dxa"/>
              <w:right w:w="120" w:type="dxa"/>
            </w:tcMar>
            <w:vAlign w:val="center"/>
          </w:tcPr>
          <w:p w14:paraId="495C6BD7" w14:textId="77777777" w:rsidR="009872A7" w:rsidRDefault="00000000">
            <w:r>
              <w:rPr>
                <w:rFonts w:ascii="Calibri" w:eastAsia="Calibri" w:hAnsi="Calibri" w:cs="Calibri"/>
                <w:b/>
                <w:bCs/>
                <w:color w:val="222222"/>
                <w:sz w:val="20"/>
                <w:szCs w:val="20"/>
              </w:rPr>
              <w:t xml:space="preserve">C1</w:t>
            </w:r>
          </w:p>
        </w:tc>
        <w:tc>
          <w:tcPr>
            <w:tcW w:w="2200" w:type="dxa"/>
            <w:shd w:val="clear" w:color="auto" w:fill="FFFFFF"/>
            <w:tcMar>
              <w:top w:w="100" w:type="dxa"/>
              <w:left w:w="120" w:type="dxa"/>
              <w:bottom w:w="100" w:type="dxa"/>
              <w:right w:w="120" w:type="dxa"/>
            </w:tcMar>
            <w:vAlign w:val="center"/>
          </w:tcPr>
          <w:p w14:paraId="766BD273" w14:textId="77777777" w:rsidR="009872A7" w:rsidRDefault="00000000">
            <w:r>
              <w:rPr>
                <w:rFonts w:ascii="Calibri" w:eastAsia="Calibri" w:hAnsi="Calibri" w:cs="Calibri"/>
                <w:color w:val="222222"/>
                <w:sz w:val="20"/>
                <w:szCs w:val="20"/>
              </w:rPr>
              <w:t xml:space="preserve">Saludo genérico</w:t>
            </w:r>
          </w:p>
        </w:tc>
        <w:tc>
          <w:tcPr>
            <w:tcW w:w="5900" w:type="dxa"/>
            <w:shd w:val="clear" w:color="auto" w:fill="FFFFFF"/>
            <w:tcMar>
              <w:top w:w="100" w:type="dxa"/>
              <w:left w:w="120" w:type="dxa"/>
              <w:bottom w:w="100" w:type="dxa"/>
              <w:right w:w="120" w:type="dxa"/>
            </w:tcMar>
            <w:vAlign w:val="center"/>
          </w:tcPr>
          <w:p w14:paraId="42BC829D" w14:textId="77777777" w:rsidR="009872A7" w:rsidRDefault="00000000">
            <w:r>
              <w:rPr>
                <w:rFonts w:ascii="Calibri" w:eastAsia="Calibri" w:hAnsi="Calibri" w:cs="Calibri"/>
                <w:color w:val="222222"/>
                <w:sz w:val="20"/>
                <w:szCs w:val="20"/>
              </w:rPr>
              <w:t xml:space="preserve">Responde con el saludo de presentación de Ada de forma inmediata y sin incluir datos específicos de cursos.</w:t>
            </w:r>
          </w:p>
        </w:tc>
      </w:tr>
      <w:tr w:rsidR="009872A7">
        <w:trPr>
          <w:cantSplit/>
        </w:trPr>
        <w:tc>
          <w:tcPr>
            <w:tcW w:w="900" w:type="dxa"/>
            <w:shd w:val="clear" w:color="auto" w:fill="F2F4F5"/>
            <w:tcMar>
              <w:top w:w="100" w:type="dxa"/>
              <w:left w:w="120" w:type="dxa"/>
              <w:bottom w:w="100" w:type="dxa"/>
              <w:right w:w="120" w:type="dxa"/>
            </w:tcMar>
            <w:vAlign w:val="center"/>
          </w:tcPr>
          <w:p w14:paraId="3AE24B98" w14:textId="77777777" w:rsidR="009872A7" w:rsidRDefault="00000000">
            <w:r>
              <w:rPr>
                <w:rFonts w:ascii="Calibri" w:eastAsia="Calibri" w:hAnsi="Calibri" w:cs="Calibri"/>
                <w:b/>
                <w:bCs/>
                <w:color w:val="222222"/>
                <w:sz w:val="20"/>
                <w:szCs w:val="20"/>
              </w:rPr>
              <w:t xml:space="preserve">C2</w:t>
            </w:r>
          </w:p>
        </w:tc>
        <w:tc>
          <w:tcPr>
            <w:tcW w:w="2200" w:type="dxa"/>
            <w:shd w:val="clear" w:color="auto" w:fill="F2F4F5"/>
            <w:tcMar>
              <w:top w:w="100" w:type="dxa"/>
              <w:left w:w="120" w:type="dxa"/>
              <w:bottom w:w="100" w:type="dxa"/>
              <w:right w:w="120" w:type="dxa"/>
            </w:tcMar>
            <w:vAlign w:val="center"/>
          </w:tcPr>
          <w:p w14:paraId="3CD71668" w14:textId="77777777" w:rsidR="009872A7" w:rsidRDefault="00000000">
            <w:r>
              <w:rPr>
                <w:rFonts w:ascii="Calibri" w:eastAsia="Calibri" w:hAnsi="Calibri" w:cs="Calibri"/>
                <w:color w:val="222222"/>
                <w:sz w:val="20"/>
                <w:szCs w:val="20"/>
              </w:rPr>
              <w:t xml:space="preserve">Listado de cursos</w:t>
            </w:r>
          </w:p>
        </w:tc>
        <w:tc>
          <w:tcPr>
            <w:tcW w:w="5900" w:type="dxa"/>
            <w:shd w:val="clear" w:color="auto" w:fill="F2F4F5"/>
            <w:tcMar>
              <w:top w:w="100" w:type="dxa"/>
              <w:left w:w="120" w:type="dxa"/>
              <w:bottom w:w="100" w:type="dxa"/>
              <w:right w:w="120" w:type="dxa"/>
            </w:tcMar>
            <w:vAlign w:val="center"/>
          </w:tcPr>
          <w:p w14:paraId="0D974652" w14:textId="77777777" w:rsidR="009872A7" w:rsidRDefault="00000000">
            <w:r>
              <w:rPr>
                <w:rFonts w:ascii="Calibri" w:eastAsia="Calibri" w:hAnsi="Calibri" w:cs="Calibri"/>
                <w:color w:val="222222"/>
                <w:sz w:val="20"/>
                <w:szCs w:val="20"/>
              </w:rPr>
              <w:t xml:space="preserve">Menciona todos los cursos disponibles en Moodle, con su nombre exacto, y no agrega cursos inexistentes.</w:t>
            </w:r>
          </w:p>
        </w:tc>
      </w:tr>
      <w:tr w:rsidR="009872A7">
        <w:trPr>
          <w:cantSplit/>
        </w:trPr>
        <w:tc>
          <w:tcPr>
            <w:tcW w:w="900" w:type="dxa"/>
            <w:shd w:val="clear" w:color="auto" w:fill="FFFFFF"/>
            <w:tcMar>
              <w:top w:w="100" w:type="dxa"/>
              <w:left w:w="120" w:type="dxa"/>
              <w:bottom w:w="100" w:type="dxa"/>
              <w:right w:w="120" w:type="dxa"/>
            </w:tcMar>
            <w:vAlign w:val="center"/>
          </w:tcPr>
          <w:p w14:paraId="57514237" w14:textId="77777777" w:rsidR="009872A7" w:rsidRDefault="00000000">
            <w:r>
              <w:rPr>
                <w:rFonts w:ascii="Calibri" w:eastAsia="Calibri" w:hAnsi="Calibri" w:cs="Calibri"/>
                <w:b/>
                <w:bCs/>
                <w:color w:val="222222"/>
                <w:sz w:val="20"/>
                <w:szCs w:val="20"/>
              </w:rPr>
              <w:t xml:space="preserve">C3</w:t>
            </w:r>
          </w:p>
        </w:tc>
        <w:tc>
          <w:tcPr>
            <w:tcW w:w="2200" w:type="dxa"/>
            <w:shd w:val="clear" w:color="auto" w:fill="FFFFFF"/>
            <w:tcMar>
              <w:top w:w="100" w:type="dxa"/>
              <w:left w:w="120" w:type="dxa"/>
              <w:bottom w:w="100" w:type="dxa"/>
              <w:right w:w="120" w:type="dxa"/>
            </w:tcMar>
            <w:vAlign w:val="center"/>
          </w:tcPr>
          <w:p w14:paraId="5409C31B" w14:textId="77777777" w:rsidR="009872A7" w:rsidRDefault="00000000">
            <w:r>
              <w:rPr>
                <w:rFonts w:ascii="Calibri" w:eastAsia="Calibri" w:hAnsi="Calibri" w:cs="Calibri"/>
                <w:color w:val="222222"/>
                <w:sz w:val="20"/>
                <w:szCs w:val="20"/>
              </w:rPr>
              <w:t xml:space="preserve">Detalle de unidades</w:t>
            </w:r>
          </w:p>
        </w:tc>
        <w:tc>
          <w:tcPr>
            <w:tcW w:w="5900" w:type="dxa"/>
            <w:shd w:val="clear" w:color="auto" w:fill="FFFFFF"/>
            <w:tcMar>
              <w:top w:w="100" w:type="dxa"/>
              <w:left w:w="120" w:type="dxa"/>
              <w:bottom w:w="100" w:type="dxa"/>
              <w:right w:w="120" w:type="dxa"/>
            </w:tcMar>
            <w:vAlign w:val="center"/>
          </w:tcPr>
          <w:p w14:paraId="5169D115" w14:textId="77777777" w:rsidR="009872A7" w:rsidRDefault="00000000">
            <w:r>
              <w:rPr>
                <w:rFonts w:ascii="Calibri" w:eastAsia="Calibri" w:hAnsi="Calibri" w:cs="Calibri"/>
                <w:color w:val="222222"/>
                <w:sz w:val="20"/>
                <w:szCs w:val="20"/>
              </w:rPr>
              <w:t xml:space="preserve">Indica el número correcto de unidades y, para cada una, su nombre, porcentaje y contenidos, coincidentes con Moodle.</w:t>
            </w:r>
          </w:p>
        </w:tc>
      </w:tr>
      <w:tr w:rsidR="009872A7">
        <w:trPr>
          <w:cantSplit/>
        </w:trPr>
        <w:tc>
          <w:tcPr>
            <w:tcW w:w="900" w:type="dxa"/>
            <w:shd w:val="clear" w:color="auto" w:fill="F2F4F5"/>
            <w:tcMar>
              <w:top w:w="100" w:type="dxa"/>
              <w:left w:w="120" w:type="dxa"/>
              <w:bottom w:w="100" w:type="dxa"/>
              <w:right w:w="120" w:type="dxa"/>
            </w:tcMar>
            <w:vAlign w:val="center"/>
          </w:tcPr>
          <w:p w14:paraId="2AC41EB5" w14:textId="77777777" w:rsidR="009872A7" w:rsidRDefault="00000000">
            <w:r>
              <w:rPr>
                <w:rFonts w:ascii="Calibri" w:eastAsia="Calibri" w:hAnsi="Calibri" w:cs="Calibri"/>
                <w:b/>
                <w:bCs/>
                <w:color w:val="222222"/>
                <w:sz w:val="20"/>
                <w:szCs w:val="20"/>
              </w:rPr>
              <w:t xml:space="preserve">C4</w:t>
            </w:r>
          </w:p>
        </w:tc>
        <w:tc>
          <w:tcPr>
            <w:tcW w:w="2200" w:type="dxa"/>
            <w:shd w:val="clear" w:color="auto" w:fill="F2F4F5"/>
            <w:tcMar>
              <w:top w:w="100" w:type="dxa"/>
              <w:left w:w="120" w:type="dxa"/>
              <w:bottom w:w="100" w:type="dxa"/>
              <w:right w:w="120" w:type="dxa"/>
            </w:tcMar>
            <w:vAlign w:val="center"/>
          </w:tcPr>
          <w:p w14:paraId="17A6804B" w14:textId="77777777" w:rsidR="009872A7" w:rsidRDefault="00000000">
            <w:r>
              <w:rPr>
                <w:rFonts w:ascii="Calibri" w:eastAsia="Calibri" w:hAnsi="Calibri" w:cs="Calibri"/>
                <w:color w:val="222222"/>
                <w:sz w:val="20"/>
                <w:szCs w:val="20"/>
              </w:rPr>
              <w:t xml:space="preserve">Fuera de alcance</w:t>
            </w:r>
          </w:p>
        </w:tc>
        <w:tc>
          <w:tcPr>
            <w:tcW w:w="5900" w:type="dxa"/>
            <w:shd w:val="clear" w:color="auto" w:fill="F2F4F5"/>
            <w:tcMar>
              <w:top w:w="100" w:type="dxa"/>
              <w:left w:w="120" w:type="dxa"/>
              <w:bottom w:w="100" w:type="dxa"/>
              <w:right w:w="120" w:type="dxa"/>
            </w:tcMar>
            <w:vAlign w:val="center"/>
          </w:tcPr>
          <w:p w14:paraId="3B77EDE0" w14:textId="77777777" w:rsidR="009872A7" w:rsidRDefault="00000000">
            <w:r>
              <w:rPr>
                <w:rFonts w:ascii="Calibri" w:eastAsia="Calibri" w:hAnsi="Calibri" w:cs="Calibri"/>
                <w:color w:val="222222"/>
                <w:sz w:val="20"/>
                <w:szCs w:val="20"/>
              </w:rPr>
              <w:t xml:space="preserve">Rechaza cordialmente la solicitud sin resolverla y redirige al contenido de los cursos de la plataforma.</w:t>
            </w:r>
          </w:p>
        </w:tc>
      </w:tr>
      <w:tr w:rsidR="009872A7">
        <w:trPr>
          <w:cantSplit/>
        </w:trPr>
        <w:tc>
          <w:tcPr>
            <w:tcW w:w="900" w:type="dxa"/>
            <w:shd w:val="clear" w:color="auto" w:fill="FFFFFF"/>
            <w:tcMar>
              <w:top w:w="100" w:type="dxa"/>
              <w:left w:w="120" w:type="dxa"/>
              <w:bottom w:w="100" w:type="dxa"/>
              <w:right w:w="120" w:type="dxa"/>
            </w:tcMar>
            <w:vAlign w:val="center"/>
          </w:tcPr>
          <w:p w14:paraId="1070FAB4" w14:textId="77777777" w:rsidR="009872A7" w:rsidRDefault="00000000">
            <w:r>
              <w:rPr>
                <w:rFonts w:ascii="Calibri" w:eastAsia="Calibri" w:hAnsi="Calibri" w:cs="Calibri"/>
                <w:b/>
                <w:bCs/>
                <w:color w:val="222222"/>
                <w:sz w:val="20"/>
                <w:szCs w:val="20"/>
              </w:rPr>
              <w:t xml:space="preserve">C5</w:t>
            </w:r>
          </w:p>
        </w:tc>
        <w:tc>
          <w:tcPr>
            <w:tcW w:w="2200" w:type="dxa"/>
            <w:shd w:val="clear" w:color="auto" w:fill="FFFFFF"/>
            <w:tcMar>
              <w:top w:w="100" w:type="dxa"/>
              <w:left w:w="120" w:type="dxa"/>
              <w:bottom w:w="100" w:type="dxa"/>
              <w:right w:w="120" w:type="dxa"/>
            </w:tcMar>
            <w:vAlign w:val="center"/>
          </w:tcPr>
          <w:p w14:paraId="25A956F7" w14:textId="77777777" w:rsidR="009872A7" w:rsidRDefault="00000000">
            <w:r>
              <w:rPr>
                <w:rFonts w:ascii="Calibri" w:eastAsia="Calibri" w:hAnsi="Calibri" w:cs="Calibri"/>
                <w:color w:val="222222"/>
                <w:sz w:val="20"/>
                <w:szCs w:val="20"/>
              </w:rPr>
              <w:t xml:space="preserve">Pregunta abierta / subjetiva</w:t>
            </w:r>
          </w:p>
        </w:tc>
        <w:tc>
          <w:tcPr>
            <w:tcW w:w="5900" w:type="dxa"/>
            <w:shd w:val="clear" w:color="auto" w:fill="FFFFFF"/>
            <w:tcMar>
              <w:top w:w="100" w:type="dxa"/>
              <w:left w:w="120" w:type="dxa"/>
              <w:bottom w:w="100" w:type="dxa"/>
              <w:right w:w="120" w:type="dxa"/>
            </w:tcMar>
            <w:vAlign w:val="center"/>
          </w:tcPr>
          <w:p w14:paraId="2E2F03B1" w14:textId="77777777" w:rsidR="009872A7" w:rsidRDefault="00000000">
            <w:r>
              <w:rPr>
                <w:rFonts w:ascii="Calibri" w:eastAsia="Calibri" w:hAnsi="Calibri" w:cs="Calibri"/>
                <w:color w:val="222222"/>
                <w:sz w:val="20"/>
                <w:szCs w:val="20"/>
              </w:rPr>
              <w:t xml:space="preserve">Responde de forma coherente y útil sobre los cursos, sin inventar datos (nombres, cifras o unidades) ni contradecir lo registrado en Moodle.</w:t>
            </w:r>
          </w:p>
        </w:tc>
      </w:tr>
    </w:tbl>
    <w:p>
      <w:pPr>
        <w:pStyle w:val="Heading2"/>
        <w:spacing w:after="140" w:before="320"/>
      </w:pPr>
      <w:r>
        <w:rPr>
          <w:rFonts w:ascii="Calibri" w:cs="Calibri" w:eastAsia="Calibri" w:hAnsi="Calibri"/>
          <w:b/>
          <w:bCs/>
          <w:color w:val="4E95C2"/>
          <w:sz w:val="24"/>
          <w:szCs w:val="24"/>
        </w:rPr>
        <w:t xml:space="preserve">Matriz de casos</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700"/>
        <w:gridCol w:w="1600"/>
        <w:gridCol w:w="1850"/>
        <w:gridCol w:w="3250"/>
        <w:gridCol w:w="1600"/>
      </w:tblGrid>
      <w:tr w:rsidR="009872A7">
        <w:trPr>
          <w:tblHeader/>
        </w:trPr>
        <w:tc>
          <w:tcPr>
            <w:tcW w:w="700" w:type="dxa"/>
            <w:shd w:val="clear" w:color="auto" w:fill="24425E"/>
            <w:tcMar>
              <w:top w:w="100" w:type="dxa"/>
              <w:left w:w="120" w:type="dxa"/>
              <w:bottom w:w="100" w:type="dxa"/>
              <w:right w:w="120" w:type="dxa"/>
            </w:tcMar>
            <w:vAlign w:val="center"/>
          </w:tcPr>
          <w:p w14:paraId="3F32DA7C" w14:textId="77777777" w:rsidR="009872A7" w:rsidRDefault="00000000">
            <w:r>
              <w:rPr>
                <w:rFonts w:ascii="Calibri" w:eastAsia="Calibri" w:hAnsi="Calibri" w:cs="Calibri"/>
                <w:b/>
                <w:bCs/>
                <w:color w:val="FFFFFF"/>
                <w:sz w:val="20"/>
                <w:szCs w:val="20"/>
              </w:rPr>
              <w:t xml:space="preserve">Caso</w:t>
            </w:r>
          </w:p>
        </w:tc>
        <w:tc>
          <w:tcPr>
            <w:tcW w:w="1600" w:type="dxa"/>
            <w:shd w:val="clear" w:color="auto" w:fill="24425E"/>
            <w:tcMar>
              <w:top w:w="100" w:type="dxa"/>
              <w:left w:w="120" w:type="dxa"/>
              <w:bottom w:w="100" w:type="dxa"/>
              <w:right w:w="120" w:type="dxa"/>
            </w:tcMar>
            <w:vAlign w:val="center"/>
          </w:tcPr>
          <w:p w14:paraId="114066B6" w14:textId="77777777" w:rsidR="009872A7" w:rsidRDefault="00000000">
            <w:r>
              <w:rPr>
                <w:rFonts w:ascii="Calibri" w:eastAsia="Calibri" w:hAnsi="Calibri" w:cs="Calibri"/>
                <w:b/>
                <w:bCs/>
                <w:color w:val="FFFFFF"/>
                <w:sz w:val="20"/>
                <w:szCs w:val="20"/>
              </w:rPr>
              <w:t xml:space="preserve">Consulta</w:t>
            </w:r>
          </w:p>
        </w:tc>
        <w:tc>
          <w:tcPr>
            <w:tcW w:w="1850" w:type="dxa"/>
            <w:shd w:val="clear" w:color="auto" w:fill="24425E"/>
            <w:tcMar>
              <w:top w:w="100" w:type="dxa"/>
              <w:left w:w="120" w:type="dxa"/>
              <w:bottom w:w="100" w:type="dxa"/>
              <w:right w:w="120" w:type="dxa"/>
            </w:tcMar>
            <w:vAlign w:val="center"/>
          </w:tcPr>
          <w:p w14:paraId="7A55D3FE" w14:textId="77777777" w:rsidR="009872A7" w:rsidRDefault="00000000">
            <w:r>
              <w:rPr>
                <w:rFonts w:ascii="Calibri" w:eastAsia="Calibri" w:hAnsi="Calibri" w:cs="Calibri"/>
                <w:b/>
                <w:bCs/>
                <w:color w:val="FFFFFF"/>
                <w:sz w:val="20"/>
                <w:szCs w:val="20"/>
              </w:rPr>
              <w:t xml:space="preserve">Respuesta esperada</w:t>
            </w:r>
          </w:p>
        </w:tc>
        <w:tc>
          <w:tcPr>
            <w:tcW w:w="3250" w:type="dxa"/>
            <w:shd w:val="clear" w:color="auto" w:fill="24425E"/>
            <w:tcMar>
              <w:top w:w="100" w:type="dxa"/>
              <w:left w:w="120" w:type="dxa"/>
              <w:bottom w:w="100" w:type="dxa"/>
              <w:right w:w="120" w:type="dxa"/>
            </w:tcMar>
            <w:vAlign w:val="center"/>
          </w:tcPr>
          <w:p w14:paraId="0EBDC592" w14:textId="77777777" w:rsidR="009872A7" w:rsidRDefault="00000000">
            <w:r>
              <w:rPr>
                <w:rFonts w:ascii="Calibri" w:eastAsia="Calibri" w:hAnsi="Calibri" w:cs="Calibri"/>
                <w:b/>
                <w:bCs/>
                <w:color w:val="FFFFFF"/>
                <w:sz w:val="20"/>
                <w:szCs w:val="20"/>
              </w:rPr>
              <w:t xml:space="preserve">Respuesta obtenida</w:t>
            </w:r>
          </w:p>
        </w:tc>
        <w:tc>
          <w:tcPr>
            <w:tcW w:w="1600" w:type="dxa"/>
            <w:shd w:val="clear" w:color="auto" w:fill="24425E"/>
            <w:tcMar>
              <w:top w:w="100" w:type="dxa"/>
              <w:left w:w="120" w:type="dxa"/>
              <w:bottom w:w="100" w:type="dxa"/>
              <w:right w:w="120" w:type="dxa"/>
            </w:tcMar>
            <w:vAlign w:val="center"/>
          </w:tcPr>
          <w:p w14:paraId="043C1AEE" w14:textId="77777777" w:rsidR="009872A7" w:rsidRDefault="00000000">
            <w:r>
              <w:rPr>
                <w:rFonts w:ascii="Calibri" w:eastAsia="Calibri" w:hAnsi="Calibri" w:cs="Calibri"/>
                <w:b/>
                <w:bCs/>
                <w:color w:val="FFFFFF"/>
                <w:sz w:val="20"/>
                <w:szCs w:val="20"/>
              </w:rPr>
              <w:t xml:space="preserve">Criterio · resultado · tiempo · evidencia</w:t>
            </w:r>
          </w:p>
        </w:tc>
      </w:tr>
      <w:tr w:rsidR="009872A7">
        <w:trPr>
          <w:cantSplit/>
        </w:trPr>
        <w:tc>
          <w:tcPr>
            <w:tcW w:w="700" w:type="dxa"/>
            <w:shd w:val="clear" w:color="auto" w:fill="FFFFFF"/>
            <w:tcMar>
              <w:top w:w="100" w:type="dxa"/>
              <w:left w:w="120" w:type="dxa"/>
              <w:bottom w:w="100" w:type="dxa"/>
              <w:right w:w="120" w:type="dxa"/>
            </w:tcMar>
            <w:vAlign w:val="center"/>
          </w:tcPr>
          <w:p w14:paraId="2F9ED7E1" w14:textId="77777777" w:rsidR="009872A7" w:rsidRDefault="00000000">
            <w:r>
              <w:rPr>
                <w:rFonts w:ascii="Calibri" w:eastAsia="Calibri" w:hAnsi="Calibri" w:cs="Calibri"/>
                <w:b/>
                <w:bCs/>
                <w:color w:val="222222"/>
                <w:sz w:val="20"/>
                <w:szCs w:val="20"/>
              </w:rPr>
              <w:t xml:space="preserve">1</w:t>
            </w:r>
          </w:p>
        </w:tc>
        <w:tc>
          <w:tcPr>
            <w:tcW w:w="1600" w:type="dxa"/>
            <w:shd w:val="clear" w:color="auto" w:fill="FFFFFF"/>
            <w:tcMar>
              <w:top w:w="100" w:type="dxa"/>
              <w:left w:w="120" w:type="dxa"/>
              <w:bottom w:w="100" w:type="dxa"/>
              <w:right w:w="120" w:type="dxa"/>
            </w:tcMar>
            <w:vAlign w:val="center"/>
          </w:tcPr>
          <w:p w14:paraId="4CC115FF" w14:textId="77777777" w:rsidR="009872A7" w:rsidRDefault="00000000">
            <w:r>
              <w:rPr>
                <w:rFonts w:ascii="Calibri" w:eastAsia="Calibri" w:hAnsi="Calibri" w:cs="Calibri"/>
                <w:color w:val="222222"/>
                <w:sz w:val="20"/>
                <w:szCs w:val="20"/>
              </w:rPr>
              <w:t xml:space="preserve">hola</w:t>
            </w:r>
          </w:p>
        </w:tc>
        <w:tc>
          <w:tcPr>
            <w:tcW w:w="1850" w:type="dxa"/>
            <w:shd w:val="clear" w:color="auto" w:fill="FFFFFF"/>
            <w:tcMar>
              <w:top w:w="100" w:type="dxa"/>
              <w:left w:w="120" w:type="dxa"/>
              <w:bottom w:w="100" w:type="dxa"/>
              <w:right w:w="120" w:type="dxa"/>
            </w:tcMar>
            <w:vAlign w:val="center"/>
          </w:tcPr>
          <w:p w14:paraId="7919DBF5" w14:textId="77777777" w:rsidR="009872A7" w:rsidRDefault="00000000">
            <w:r>
              <w:rPr>
                <w:rFonts w:ascii="Calibri" w:eastAsia="Calibri" w:hAnsi="Calibri" w:cs="Calibri"/>
                <w:color w:val="222222"/>
                <w:sz w:val="20"/>
                <w:szCs w:val="20"/>
              </w:rPr>
              <w:t xml:space="preserve">Saludo de presentación de Ada, inmediato, sin datos de cursos.</w:t>
            </w:r>
          </w:p>
        </w:tc>
        <w:tc>
          <w:tcPr>
            <w:tcW w:w="3250" w:type="dxa"/>
            <w:shd w:val="clear" w:color="auto" w:fill="FFFFFF"/>
            <w:tcMar>
              <w:top w:w="100" w:type="dxa"/>
              <w:left w:w="120" w:type="dxa"/>
              <w:bottom w:w="100" w:type="dxa"/>
              <w:right w:w="120" w:type="dxa"/>
            </w:tcMar>
            <w:vAlign w:val="center"/>
          </w:tcPr>
          <w:p w14:paraId="526B6AA1" w14:textId="77777777" w:rsidR="009872A7" w:rsidRDefault="00000000">
            <w:r>
              <w:rPr>
                <w:rFonts w:ascii="Calibri" w:eastAsia="Calibri" w:hAnsi="Calibri" w:cs="Calibri"/>
                <w:color w:val="222222"/>
                <w:sz w:val="20"/>
                <w:szCs w:val="20"/>
              </w:rPr>
              <w:t xml:space="preserve">«¡Hola! Qué bueno verte por aquí. Soy Ada, y estoy para ayudarte a moverte por tus cursos y resolver tus dudas. ¿Por dónde quieres empezar?» (respuesta fija, sin invocar al modelo).</w:t>
            </w:r>
          </w:p>
        </w:tc>
        <w:tc>
          <w:tcPr>
            <w:tcW w:w="1600" w:type="dxa"/>
            <w:shd w:val="clear" w:color="auto" w:fill="FFFFFF"/>
            <w:tcMar>
              <w:top w:w="100" w:type="dxa"/>
              <w:left w:w="120" w:type="dxa"/>
              <w:bottom w:w="100" w:type="dxa"/>
              <w:right w:w="120" w:type="dxa"/>
            </w:tcMar>
            <w:vAlign w:val="center"/>
          </w:tcPr>
          <w:p w14:paraId="1F65BE25" w14:textId="77777777" w:rsidR="009872A7" w:rsidRDefault="00000000">
            <w:r>
              <w:rPr>
                <w:rFonts w:ascii="Calibri" w:eastAsia="Calibri" w:hAnsi="Calibri" w:cs="Calibri"/>
                <w:color w:val="222222"/>
                <w:sz w:val="20"/>
                <w:szCs w:val="20"/>
              </w:rPr>
              <w:t xml:space="preserve">C1: Correcto · sistema &lt; 1 s; total 5 s · Anexo D, Caso 1</w:t>
            </w:r>
          </w:p>
        </w:tc>
      </w:tr>
      <w:tr w:rsidR="009872A7">
        <w:trPr>
          <w:cantSplit/>
        </w:trPr>
        <w:tc>
          <w:tcPr>
            <w:tcW w:w="700" w:type="dxa"/>
            <w:shd w:val="clear" w:color="auto" w:fill="F2F4F5"/>
            <w:tcMar>
              <w:top w:w="100" w:type="dxa"/>
              <w:left w:w="120" w:type="dxa"/>
              <w:bottom w:w="100" w:type="dxa"/>
              <w:right w:w="120" w:type="dxa"/>
            </w:tcMar>
            <w:vAlign w:val="center"/>
          </w:tcPr>
          <w:p w14:paraId="5705E08E" w14:textId="77777777" w:rsidR="009872A7" w:rsidRDefault="00000000">
            <w:r>
              <w:rPr>
                <w:rFonts w:ascii="Calibri" w:eastAsia="Calibri" w:hAnsi="Calibri" w:cs="Calibri"/>
                <w:b/>
                <w:bCs/>
                <w:color w:val="222222"/>
                <w:sz w:val="20"/>
                <w:szCs w:val="20"/>
              </w:rPr>
              <w:t xml:space="preserve">2</w:t>
            </w:r>
          </w:p>
        </w:tc>
        <w:tc>
          <w:tcPr>
            <w:tcW w:w="1600" w:type="dxa"/>
            <w:shd w:val="clear" w:color="auto" w:fill="F2F4F5"/>
            <w:tcMar>
              <w:top w:w="100" w:type="dxa"/>
              <w:left w:w="120" w:type="dxa"/>
              <w:bottom w:w="100" w:type="dxa"/>
              <w:right w:w="120" w:type="dxa"/>
            </w:tcMar>
            <w:vAlign w:val="center"/>
          </w:tcPr>
          <w:p w14:paraId="75C5DCC6" w14:textId="77777777" w:rsidR="009872A7" w:rsidRDefault="00000000">
            <w:r>
              <w:rPr>
                <w:rFonts w:ascii="Calibri" w:eastAsia="Calibri" w:hAnsi="Calibri" w:cs="Calibri"/>
                <w:color w:val="222222"/>
                <w:sz w:val="20"/>
                <w:szCs w:val="20"/>
              </w:rPr>
              <w:t xml:space="preserve">buenos días</w:t>
            </w:r>
          </w:p>
        </w:tc>
        <w:tc>
          <w:tcPr>
            <w:tcW w:w="1850" w:type="dxa"/>
            <w:shd w:val="clear" w:color="auto" w:fill="F2F4F5"/>
            <w:tcMar>
              <w:top w:w="100" w:type="dxa"/>
              <w:left w:w="120" w:type="dxa"/>
              <w:bottom w:w="100" w:type="dxa"/>
              <w:right w:w="120" w:type="dxa"/>
            </w:tcMar>
            <w:vAlign w:val="center"/>
          </w:tcPr>
          <w:p w14:paraId="7FACFB73" w14:textId="77777777" w:rsidR="009872A7" w:rsidRDefault="00000000">
            <w:r>
              <w:rPr>
                <w:rFonts w:ascii="Calibri" w:eastAsia="Calibri" w:hAnsi="Calibri" w:cs="Calibri"/>
                <w:color w:val="222222"/>
                <w:sz w:val="20"/>
                <w:szCs w:val="20"/>
              </w:rPr>
              <w:t xml:space="preserve">Saludo de presentación de Ada, inmediato, sin datos de cursos.</w:t>
            </w:r>
          </w:p>
        </w:tc>
        <w:tc>
          <w:tcPr>
            <w:tcW w:w="3250" w:type="dxa"/>
            <w:shd w:val="clear" w:color="auto" w:fill="F2F4F5"/>
            <w:tcMar>
              <w:top w:w="100" w:type="dxa"/>
              <w:left w:w="120" w:type="dxa"/>
              <w:bottom w:w="100" w:type="dxa"/>
              <w:right w:w="120" w:type="dxa"/>
            </w:tcMar>
            <w:vAlign w:val="center"/>
          </w:tcPr>
          <w:p w14:paraId="074C6B84" w14:textId="77777777" w:rsidR="009872A7" w:rsidRDefault="00000000">
            <w:r>
              <w:rPr>
                <w:rFonts w:ascii="Calibri" w:eastAsia="Calibri" w:hAnsi="Calibri" w:cs="Calibri"/>
                <w:color w:val="222222"/>
                <w:sz w:val="20"/>
                <w:szCs w:val="20"/>
              </w:rPr>
              <w:t xml:space="preserve">«¡Hola! Soy Ada, tu asistente académica de la Plataforma Escuela Rural. Puedo contarte qué cursos hay disponibles o ayudarte con dudas sobre ellos. ¿En qué te ayudo hoy?» (respuesta fija).</w:t>
            </w:r>
          </w:p>
        </w:tc>
        <w:tc>
          <w:tcPr>
            <w:tcW w:w="1600" w:type="dxa"/>
            <w:shd w:val="clear" w:color="auto" w:fill="F2F4F5"/>
            <w:tcMar>
              <w:top w:w="100" w:type="dxa"/>
              <w:left w:w="120" w:type="dxa"/>
              <w:bottom w:w="100" w:type="dxa"/>
              <w:right w:w="120" w:type="dxa"/>
            </w:tcMar>
            <w:vAlign w:val="center"/>
          </w:tcPr>
          <w:p w14:paraId="7110CEB2" w14:textId="77777777" w:rsidR="009872A7" w:rsidRDefault="00000000">
            <w:r>
              <w:rPr>
                <w:rFonts w:ascii="Calibri" w:eastAsia="Calibri" w:hAnsi="Calibri" w:cs="Calibri"/>
                <w:color w:val="222222"/>
                <w:sz w:val="20"/>
                <w:szCs w:val="20"/>
              </w:rPr>
              <w:t xml:space="preserve">C1: Correcto · sistema &lt; 1 s; total 10 s · Anexo D, Caso 2</w:t>
            </w:r>
          </w:p>
        </w:tc>
      </w:tr>
      <w:tr w:rsidR="009872A7">
        <w:trPr>
          <w:cantSplit/>
        </w:trPr>
        <w:tc>
          <w:tcPr>
            <w:tcW w:w="700" w:type="dxa"/>
            <w:shd w:val="clear" w:color="auto" w:fill="FFFFFF"/>
            <w:tcMar>
              <w:top w:w="100" w:type="dxa"/>
              <w:left w:w="120" w:type="dxa"/>
              <w:bottom w:w="100" w:type="dxa"/>
              <w:right w:w="120" w:type="dxa"/>
            </w:tcMar>
            <w:vAlign w:val="center"/>
          </w:tcPr>
          <w:p w14:paraId="4253E48F" w14:textId="77777777" w:rsidR="009872A7" w:rsidRDefault="00000000">
            <w:r>
              <w:rPr>
                <w:rFonts w:ascii="Calibri" w:eastAsia="Calibri" w:hAnsi="Calibri" w:cs="Calibri"/>
                <w:b/>
                <w:bCs/>
                <w:color w:val="222222"/>
                <w:sz w:val="20"/>
                <w:szCs w:val="20"/>
              </w:rPr>
              <w:t xml:space="preserve">3</w:t>
            </w:r>
          </w:p>
        </w:tc>
        <w:tc>
          <w:tcPr>
            <w:tcW w:w="1600" w:type="dxa"/>
            <w:shd w:val="clear" w:color="auto" w:fill="FFFFFF"/>
            <w:tcMar>
              <w:top w:w="100" w:type="dxa"/>
              <w:left w:w="120" w:type="dxa"/>
              <w:bottom w:w="100" w:type="dxa"/>
              <w:right w:w="120" w:type="dxa"/>
            </w:tcMar>
            <w:vAlign w:val="center"/>
          </w:tcPr>
          <w:p w14:paraId="36D2D914" w14:textId="77777777" w:rsidR="009872A7" w:rsidRDefault="00000000">
            <w:r>
              <w:rPr>
                <w:rFonts w:ascii="Calibri" w:eastAsia="Calibri" w:hAnsi="Calibri" w:cs="Calibri"/>
                <w:color w:val="222222"/>
                <w:sz w:val="20"/>
                <w:szCs w:val="20"/>
              </w:rPr>
              <w:t xml:space="preserve">Hey</w:t>
            </w:r>
          </w:p>
        </w:tc>
        <w:tc>
          <w:tcPr>
            <w:tcW w:w="1850" w:type="dxa"/>
            <w:shd w:val="clear" w:color="auto" w:fill="FFFFFF"/>
            <w:tcMar>
              <w:top w:w="100" w:type="dxa"/>
              <w:left w:w="120" w:type="dxa"/>
              <w:bottom w:w="100" w:type="dxa"/>
              <w:right w:w="120" w:type="dxa"/>
            </w:tcMar>
            <w:vAlign w:val="center"/>
          </w:tcPr>
          <w:p w14:paraId="45971C98" w14:textId="77777777" w:rsidR="009872A7" w:rsidRDefault="00000000">
            <w:r>
              <w:rPr>
                <w:rFonts w:ascii="Calibri" w:eastAsia="Calibri" w:hAnsi="Calibri" w:cs="Calibri"/>
                <w:color w:val="222222"/>
                <w:sz w:val="20"/>
                <w:szCs w:val="20"/>
              </w:rPr>
              <w:t xml:space="preserve">Saludo de presentación de Ada, inmediato, sin datos de cursos.</w:t>
            </w:r>
          </w:p>
        </w:tc>
        <w:tc>
          <w:tcPr>
            <w:tcW w:w="3250" w:type="dxa"/>
            <w:shd w:val="clear" w:color="auto" w:fill="FFFFFF"/>
            <w:tcMar>
              <w:top w:w="100" w:type="dxa"/>
              <w:left w:w="120" w:type="dxa"/>
              <w:bottom w:w="100" w:type="dxa"/>
              <w:right w:w="120" w:type="dxa"/>
            </w:tcMar>
            <w:vAlign w:val="center"/>
          </w:tcPr>
          <w:p w14:paraId="35E3AA0A" w14:textId="77777777" w:rsidR="009872A7" w:rsidRDefault="00000000">
            <w:r>
              <w:rPr>
                <w:rFonts w:ascii="Calibri" w:eastAsia="Calibri" w:hAnsi="Calibri" w:cs="Calibri"/>
                <w:color w:val="222222"/>
                <w:sz w:val="20"/>
                <w:szCs w:val="20"/>
              </w:rPr>
              <w:t xml:space="preserve">«¡Hola! Qué bueno verte por aquí. Soy Ada, y estoy para ayudarte a moverte por tus cursos y resolver tus dudas. ¿Por dónde quieres empezar?» (respuesta fija).</w:t>
            </w:r>
          </w:p>
        </w:tc>
        <w:tc>
          <w:tcPr>
            <w:tcW w:w="1600" w:type="dxa"/>
            <w:shd w:val="clear" w:color="auto" w:fill="FFFFFF"/>
            <w:tcMar>
              <w:top w:w="100" w:type="dxa"/>
              <w:left w:w="120" w:type="dxa"/>
              <w:bottom w:w="100" w:type="dxa"/>
              <w:right w:w="120" w:type="dxa"/>
            </w:tcMar>
            <w:vAlign w:val="center"/>
          </w:tcPr>
          <w:p w14:paraId="47A36DAA" w14:textId="77777777" w:rsidR="009872A7" w:rsidRDefault="00000000">
            <w:r>
              <w:rPr>
                <w:rFonts w:ascii="Calibri" w:eastAsia="Calibri" w:hAnsi="Calibri" w:cs="Calibri"/>
                <w:color w:val="222222"/>
                <w:sz w:val="20"/>
                <w:szCs w:val="20"/>
              </w:rPr>
              <w:t xml:space="preserve">C1: Correcto · sistema &lt; 1 s; total 5 s · Anexo D, Caso 3</w:t>
            </w:r>
          </w:p>
        </w:tc>
      </w:tr>
      <w:tr w:rsidR="009872A7">
        <w:trPr>
          <w:cantSplit/>
        </w:trPr>
        <w:tc>
          <w:tcPr>
            <w:tcW w:w="700" w:type="dxa"/>
            <w:shd w:val="clear" w:color="auto" w:fill="F2F4F5"/>
            <w:tcMar>
              <w:top w:w="100" w:type="dxa"/>
              <w:left w:w="120" w:type="dxa"/>
              <w:bottom w:w="100" w:type="dxa"/>
              <w:right w:w="120" w:type="dxa"/>
            </w:tcMar>
            <w:vAlign w:val="center"/>
          </w:tcPr>
          <w:p w14:paraId="0BF9CB90" w14:textId="77777777" w:rsidR="009872A7" w:rsidRDefault="00000000">
            <w:r>
              <w:rPr>
                <w:rFonts w:ascii="Calibri" w:eastAsia="Calibri" w:hAnsi="Calibri" w:cs="Calibri"/>
                <w:b/>
                <w:bCs/>
                <w:color w:val="222222"/>
                <w:sz w:val="20"/>
                <w:szCs w:val="20"/>
              </w:rPr>
              <w:t xml:space="preserve">4</w:t>
            </w:r>
          </w:p>
        </w:tc>
        <w:tc>
          <w:tcPr>
            <w:tcW w:w="1600" w:type="dxa"/>
            <w:shd w:val="clear" w:color="auto" w:fill="F2F4F5"/>
            <w:tcMar>
              <w:top w:w="100" w:type="dxa"/>
              <w:left w:w="120" w:type="dxa"/>
              <w:bottom w:w="100" w:type="dxa"/>
              <w:right w:w="120" w:type="dxa"/>
            </w:tcMar>
            <w:vAlign w:val="center"/>
          </w:tcPr>
          <w:p w14:paraId="4E26EE79" w14:textId="77777777" w:rsidR="009872A7" w:rsidRDefault="00000000">
            <w:r>
              <w:rPr>
                <w:rFonts w:ascii="Calibri" w:eastAsia="Calibri" w:hAnsi="Calibri" w:cs="Calibri"/>
                <w:color w:val="222222"/>
                <w:sz w:val="20"/>
                <w:szCs w:val="20"/>
              </w:rPr>
              <w:t xml:space="preserve">¿Cuáles son los cursos disponibles?</w:t>
            </w:r>
          </w:p>
        </w:tc>
        <w:tc>
          <w:tcPr>
            <w:tcW w:w="1850" w:type="dxa"/>
            <w:shd w:val="clear" w:color="auto" w:fill="F2F4F5"/>
            <w:tcMar>
              <w:top w:w="100" w:type="dxa"/>
              <w:left w:w="120" w:type="dxa"/>
              <w:bottom w:w="100" w:type="dxa"/>
              <w:right w:w="120" w:type="dxa"/>
            </w:tcMar>
            <w:vAlign w:val="center"/>
          </w:tcPr>
          <w:p w14:paraId="7CFF7F74" w14:textId="77777777" w:rsidR="009872A7" w:rsidRDefault="00000000">
            <w:r>
              <w:rPr>
                <w:rFonts w:ascii="Calibri" w:eastAsia="Calibri" w:hAnsi="Calibri" w:cs="Calibri"/>
                <w:color w:val="222222"/>
                <w:sz w:val="20"/>
                <w:szCs w:val="20"/>
              </w:rPr>
              <w:t xml:space="preserve">Los 2 cursos de Moodle: Ciencias Naturales — Saber 11 y Lectura Crítica — Saber 11.</w:t>
            </w:r>
          </w:p>
        </w:tc>
        <w:tc>
          <w:tcPr>
            <w:tcW w:w="3250" w:type="dxa"/>
            <w:shd w:val="clear" w:color="auto" w:fill="F2F4F5"/>
            <w:tcMar>
              <w:top w:w="100" w:type="dxa"/>
              <w:left w:w="120" w:type="dxa"/>
              <w:bottom w:w="100" w:type="dxa"/>
              <w:right w:w="120" w:type="dxa"/>
            </w:tcMar>
            <w:vAlign w:val="center"/>
          </w:tcPr>
          <w:p w14:paraId="5CBAD26E" w14:textId="77777777" w:rsidR="009872A7" w:rsidRDefault="00000000">
            <w:r>
              <w:rPr>
                <w:rFonts w:ascii="Calibri" w:eastAsia="Calibri" w:hAnsi="Calibri" w:cs="Calibri"/>
                <w:color w:val="222222"/>
                <w:sz w:val="20"/>
                <w:szCs w:val="20"/>
              </w:rPr>
              <w:t xml:space="preserve">«Tenemos 2 cursos disponibles: Ciencias Naturales — Saber 11 y Lectura Crítica — Saber 11. ¿Sobre cuál te gustaría saber más?», seguido de «Enlaces:» con el enlace «Abrir curso» de cada curso (construida con datos del bridge).</w:t>
            </w:r>
          </w:p>
        </w:tc>
        <w:tc>
          <w:tcPr>
            <w:tcW w:w="1600" w:type="dxa"/>
            <w:shd w:val="clear" w:color="auto" w:fill="F2F4F5"/>
            <w:tcMar>
              <w:top w:w="100" w:type="dxa"/>
              <w:left w:w="120" w:type="dxa"/>
              <w:bottom w:w="100" w:type="dxa"/>
              <w:right w:w="120" w:type="dxa"/>
            </w:tcMar>
            <w:vAlign w:val="center"/>
          </w:tcPr>
          <w:p w14:paraId="62558DD7" w14:textId="77777777" w:rsidR="009872A7" w:rsidRDefault="00000000">
            <w:r>
              <w:rPr>
                <w:rFonts w:ascii="Calibri" w:eastAsia="Calibri" w:hAnsi="Calibri" w:cs="Calibri"/>
                <w:color w:val="222222"/>
                <w:sz w:val="20"/>
                <w:szCs w:val="20"/>
              </w:rPr>
              <w:t xml:space="preserve">C2: Correcto · sistema &lt; 1 s; total 20 s · Anexo D, Caso 4</w:t>
            </w:r>
          </w:p>
        </w:tc>
      </w:tr>
      <w:tr w:rsidR="009872A7">
        <w:trPr>
          <w:cantSplit/>
        </w:trPr>
        <w:tc>
          <w:tcPr>
            <w:tcW w:w="700" w:type="dxa"/>
            <w:shd w:val="clear" w:color="auto" w:fill="FFFFFF"/>
            <w:tcMar>
              <w:top w:w="100" w:type="dxa"/>
              <w:left w:w="120" w:type="dxa"/>
              <w:bottom w:w="100" w:type="dxa"/>
              <w:right w:w="120" w:type="dxa"/>
            </w:tcMar>
            <w:vAlign w:val="center"/>
          </w:tcPr>
          <w:p w14:paraId="0F2E5DD7" w14:textId="77777777" w:rsidR="009872A7" w:rsidRDefault="00000000">
            <w:r>
              <w:rPr>
                <w:rFonts w:ascii="Calibri" w:eastAsia="Calibri" w:hAnsi="Calibri" w:cs="Calibri"/>
                <w:b/>
                <w:bCs/>
                <w:color w:val="222222"/>
                <w:sz w:val="20"/>
                <w:szCs w:val="20"/>
              </w:rPr>
              <w:t xml:space="preserve">5</w:t>
            </w:r>
          </w:p>
        </w:tc>
        <w:tc>
          <w:tcPr>
            <w:tcW w:w="1600" w:type="dxa"/>
            <w:shd w:val="clear" w:color="auto" w:fill="FFFFFF"/>
            <w:tcMar>
              <w:top w:w="100" w:type="dxa"/>
              <w:left w:w="120" w:type="dxa"/>
              <w:bottom w:w="100" w:type="dxa"/>
              <w:right w:w="120" w:type="dxa"/>
            </w:tcMar>
            <w:vAlign w:val="center"/>
          </w:tcPr>
          <w:p w14:paraId="3402755F" w14:textId="77777777" w:rsidR="009872A7" w:rsidRDefault="00000000">
            <w:r>
              <w:rPr>
                <w:rFonts w:ascii="Calibri" w:eastAsia="Calibri" w:hAnsi="Calibri" w:cs="Calibri"/>
                <w:color w:val="222222"/>
                <w:sz w:val="20"/>
                <w:szCs w:val="20"/>
              </w:rPr>
              <w:t xml:space="preserve">¿Qué cursos hay?</w:t>
            </w:r>
          </w:p>
        </w:tc>
        <w:tc>
          <w:tcPr>
            <w:tcW w:w="1850" w:type="dxa"/>
            <w:shd w:val="clear" w:color="auto" w:fill="FFFFFF"/>
            <w:tcMar>
              <w:top w:w="100" w:type="dxa"/>
              <w:left w:w="120" w:type="dxa"/>
              <w:bottom w:w="100" w:type="dxa"/>
              <w:right w:w="120" w:type="dxa"/>
            </w:tcMar>
            <w:vAlign w:val="center"/>
          </w:tcPr>
          <w:p w14:paraId="7425B867" w14:textId="77777777" w:rsidR="009872A7" w:rsidRDefault="00000000">
            <w:r>
              <w:rPr>
                <w:rFonts w:ascii="Calibri" w:eastAsia="Calibri" w:hAnsi="Calibri" w:cs="Calibri"/>
                <w:color w:val="222222"/>
                <w:sz w:val="20"/>
                <w:szCs w:val="20"/>
              </w:rPr>
              <w:t xml:space="preserve">Los 2 cursos de Moodle: Ciencias Naturales — Saber 11 y Lectura Crítica — Saber 11.</w:t>
            </w:r>
          </w:p>
        </w:tc>
        <w:tc>
          <w:tcPr>
            <w:tcW w:w="3250" w:type="dxa"/>
            <w:shd w:val="clear" w:color="auto" w:fill="FFFFFF"/>
            <w:tcMar>
              <w:top w:w="100" w:type="dxa"/>
              <w:left w:w="120" w:type="dxa"/>
              <w:bottom w:w="100" w:type="dxa"/>
              <w:right w:w="120" w:type="dxa"/>
            </w:tcMar>
            <w:vAlign w:val="center"/>
          </w:tcPr>
          <w:p w14:paraId="22D28495" w14:textId="77777777" w:rsidR="009872A7" w:rsidRDefault="00000000">
            <w:r>
              <w:rPr>
                <w:rFonts w:ascii="Calibri" w:eastAsia="Calibri" w:hAnsi="Calibri" w:cs="Calibri"/>
                <w:color w:val="222222"/>
                <w:sz w:val="20"/>
                <w:szCs w:val="20"/>
              </w:rPr>
              <w:t xml:space="preserve">Misma respuesta que el caso 4.</w:t>
            </w:r>
          </w:p>
        </w:tc>
        <w:tc>
          <w:tcPr>
            <w:tcW w:w="1600" w:type="dxa"/>
            <w:shd w:val="clear" w:color="auto" w:fill="FFFFFF"/>
            <w:tcMar>
              <w:top w:w="100" w:type="dxa"/>
              <w:left w:w="120" w:type="dxa"/>
              <w:bottom w:w="100" w:type="dxa"/>
              <w:right w:w="120" w:type="dxa"/>
            </w:tcMar>
            <w:vAlign w:val="center"/>
          </w:tcPr>
          <w:p w14:paraId="2A88ADB3" w14:textId="77777777" w:rsidR="009872A7" w:rsidRDefault="00000000">
            <w:r>
              <w:rPr>
                <w:rFonts w:ascii="Calibri" w:eastAsia="Calibri" w:hAnsi="Calibri" w:cs="Calibri"/>
                <w:color w:val="222222"/>
                <w:sz w:val="20"/>
                <w:szCs w:val="20"/>
              </w:rPr>
              <w:t xml:space="preserve">C2: Correcto · sistema &lt; 1 s; total 18 s · Anexo D, Caso 5</w:t>
            </w:r>
          </w:p>
        </w:tc>
      </w:tr>
      <w:tr w:rsidR="009872A7">
        <w:trPr>
          <w:cantSplit/>
        </w:trPr>
        <w:tc>
          <w:tcPr>
            <w:tcW w:w="700" w:type="dxa"/>
            <w:shd w:val="clear" w:color="auto" w:fill="F2F4F5"/>
            <w:tcMar>
              <w:top w:w="100" w:type="dxa"/>
              <w:left w:w="120" w:type="dxa"/>
              <w:bottom w:w="100" w:type="dxa"/>
              <w:right w:w="120" w:type="dxa"/>
            </w:tcMar>
            <w:vAlign w:val="center"/>
          </w:tcPr>
          <w:p w14:paraId="19CDF900" w14:textId="77777777" w:rsidR="009872A7" w:rsidRDefault="00000000">
            <w:r>
              <w:rPr>
                <w:rFonts w:ascii="Calibri" w:eastAsia="Calibri" w:hAnsi="Calibri" w:cs="Calibri"/>
                <w:b/>
                <w:bCs/>
                <w:color w:val="222222"/>
                <w:sz w:val="20"/>
                <w:szCs w:val="20"/>
              </w:rPr>
              <w:t xml:space="preserve">6</w:t>
            </w:r>
          </w:p>
        </w:tc>
        <w:tc>
          <w:tcPr>
            <w:tcW w:w="1600" w:type="dxa"/>
            <w:shd w:val="clear" w:color="auto" w:fill="F2F4F5"/>
            <w:tcMar>
              <w:top w:w="100" w:type="dxa"/>
              <w:left w:w="120" w:type="dxa"/>
              <w:bottom w:w="100" w:type="dxa"/>
              <w:right w:w="120" w:type="dxa"/>
            </w:tcMar>
            <w:vAlign w:val="center"/>
          </w:tcPr>
          <w:p w14:paraId="5CC656F4" w14:textId="77777777" w:rsidR="009872A7" w:rsidRDefault="00000000">
            <w:r>
              <w:rPr>
                <w:rFonts w:ascii="Calibri" w:eastAsia="Calibri" w:hAnsi="Calibri" w:cs="Calibri"/>
                <w:color w:val="222222"/>
                <w:sz w:val="20"/>
                <w:szCs w:val="20"/>
              </w:rPr>
              <w:t xml:space="preserve">Cuéntame qué cursos tienen</w:t>
            </w:r>
          </w:p>
        </w:tc>
        <w:tc>
          <w:tcPr>
            <w:tcW w:w="1850" w:type="dxa"/>
            <w:shd w:val="clear" w:color="auto" w:fill="F2F4F5"/>
            <w:tcMar>
              <w:top w:w="100" w:type="dxa"/>
              <w:left w:w="120" w:type="dxa"/>
              <w:bottom w:w="100" w:type="dxa"/>
              <w:right w:w="120" w:type="dxa"/>
            </w:tcMar>
            <w:vAlign w:val="center"/>
          </w:tcPr>
          <w:p w14:paraId="139BB8AD" w14:textId="77777777" w:rsidR="009872A7" w:rsidRDefault="00000000">
            <w:r>
              <w:rPr>
                <w:rFonts w:ascii="Calibri" w:eastAsia="Calibri" w:hAnsi="Calibri" w:cs="Calibri"/>
                <w:color w:val="222222"/>
                <w:sz w:val="20"/>
                <w:szCs w:val="20"/>
              </w:rPr>
              <w:t xml:space="preserve">Los 2 cursos de Moodle: Ciencias Naturales — Saber 11 y Lectura Crítica — Saber 11.</w:t>
            </w:r>
          </w:p>
        </w:tc>
        <w:tc>
          <w:tcPr>
            <w:tcW w:w="3250" w:type="dxa"/>
            <w:shd w:val="clear" w:color="auto" w:fill="F2F4F5"/>
            <w:tcMar>
              <w:top w:w="100" w:type="dxa"/>
              <w:left w:w="120" w:type="dxa"/>
              <w:bottom w:w="100" w:type="dxa"/>
              <w:right w:w="120" w:type="dxa"/>
            </w:tcMar>
            <w:vAlign w:val="center"/>
          </w:tcPr>
          <w:p w14:paraId="476EA50D" w14:textId="77777777" w:rsidR="009872A7" w:rsidRDefault="00000000">
            <w:r>
              <w:rPr>
                <w:rFonts w:ascii="Calibri" w:eastAsia="Calibri" w:hAnsi="Calibri" w:cs="Calibri"/>
                <w:color w:val="222222"/>
                <w:sz w:val="20"/>
                <w:szCs w:val="20"/>
              </w:rPr>
              <w:t xml:space="preserve">Misma respuesta que el caso 4.</w:t>
            </w:r>
          </w:p>
        </w:tc>
        <w:tc>
          <w:tcPr>
            <w:tcW w:w="1600" w:type="dxa"/>
            <w:shd w:val="clear" w:color="auto" w:fill="F2F4F5"/>
            <w:tcMar>
              <w:top w:w="100" w:type="dxa"/>
              <w:left w:w="120" w:type="dxa"/>
              <w:bottom w:w="100" w:type="dxa"/>
              <w:right w:w="120" w:type="dxa"/>
            </w:tcMar>
            <w:vAlign w:val="center"/>
          </w:tcPr>
          <w:p w14:paraId="7CFEE1B4" w14:textId="77777777" w:rsidR="009872A7" w:rsidRDefault="00000000">
            <w:r>
              <w:rPr>
                <w:rFonts w:ascii="Calibri" w:eastAsia="Calibri" w:hAnsi="Calibri" w:cs="Calibri"/>
                <w:color w:val="222222"/>
                <w:sz w:val="20"/>
                <w:szCs w:val="20"/>
              </w:rPr>
              <w:t xml:space="preserve">C2: Correcto · sistema &lt; 1 s; total 14 s · Anexo D, Caso 6</w:t>
            </w:r>
          </w:p>
        </w:tc>
      </w:tr>
      <w:tr w:rsidR="009872A7">
        <w:trPr>
          <w:cantSplit/>
        </w:trPr>
        <w:tc>
          <w:tcPr>
            <w:tcW w:w="700" w:type="dxa"/>
            <w:shd w:val="clear" w:color="auto" w:fill="FFFFFF"/>
            <w:tcMar>
              <w:top w:w="100" w:type="dxa"/>
              <w:left w:w="120" w:type="dxa"/>
              <w:bottom w:w="100" w:type="dxa"/>
              <w:right w:w="120" w:type="dxa"/>
            </w:tcMar>
            <w:vAlign w:val="center"/>
          </w:tcPr>
          <w:p w14:paraId="76D9E561" w14:textId="77777777" w:rsidR="009872A7" w:rsidRDefault="00000000">
            <w:r>
              <w:rPr>
                <w:rFonts w:ascii="Calibri" w:eastAsia="Calibri" w:hAnsi="Calibri" w:cs="Calibri"/>
                <w:b/>
                <w:bCs/>
                <w:color w:val="222222"/>
                <w:sz w:val="20"/>
                <w:szCs w:val="20"/>
              </w:rPr>
              <w:t xml:space="preserve">7</w:t>
            </w:r>
          </w:p>
        </w:tc>
        <w:tc>
          <w:tcPr>
            <w:tcW w:w="1600" w:type="dxa"/>
            <w:shd w:val="clear" w:color="auto" w:fill="FFFFFF"/>
            <w:tcMar>
              <w:top w:w="100" w:type="dxa"/>
              <w:left w:w="120" w:type="dxa"/>
              <w:bottom w:w="100" w:type="dxa"/>
              <w:right w:w="120" w:type="dxa"/>
            </w:tcMar>
            <w:vAlign w:val="center"/>
          </w:tcPr>
          <w:p w14:paraId="111F3323" w14:textId="77777777" w:rsidR="009872A7" w:rsidRDefault="00000000">
            <w:r>
              <w:rPr>
                <w:rFonts w:ascii="Calibri" w:eastAsia="Calibri" w:hAnsi="Calibri" w:cs="Calibri"/>
                <w:color w:val="222222"/>
                <w:sz w:val="20"/>
                <w:szCs w:val="20"/>
              </w:rPr>
              <w:t xml:space="preserve">¿Cuántas unidades tiene Ciencias Naturales?</w:t>
            </w:r>
          </w:p>
        </w:tc>
        <w:tc>
          <w:tcPr>
            <w:tcW w:w="1850" w:type="dxa"/>
            <w:shd w:val="clear" w:color="auto" w:fill="FFFFFF"/>
            <w:tcMar>
              <w:top w:w="100" w:type="dxa"/>
              <w:left w:w="120" w:type="dxa"/>
              <w:bottom w:w="100" w:type="dxa"/>
              <w:right w:w="120" w:type="dxa"/>
            </w:tcMar>
            <w:vAlign w:val="center"/>
          </w:tcPr>
          <w:p w14:paraId="72FAE0C9" w14:textId="77777777" w:rsidR="009872A7" w:rsidRDefault="00000000">
            <w:r>
              <w:rPr>
                <w:rFonts w:ascii="Calibri" w:eastAsia="Calibri" w:hAnsi="Calibri" w:cs="Calibri"/>
                <w:color w:val="222222"/>
                <w:sz w:val="20"/>
                <w:szCs w:val="20"/>
              </w:rPr>
              <w:t xml:space="preserve">4 unidades: Biología: Entorno Vivo (35 %), Química: Materia y Transformaciones (30 %), Física: Fuerzas y Energía (30 %) y Ciencias de la Tierra y CTS (25 %), con sus contenidos.</w:t>
            </w:r>
          </w:p>
        </w:tc>
        <w:tc>
          <w:tcPr>
            <w:tcW w:w="3250" w:type="dxa"/>
            <w:shd w:val="clear" w:color="auto" w:fill="FFFFFF"/>
            <w:tcMar>
              <w:top w:w="100" w:type="dxa"/>
              <w:left w:w="120" w:type="dxa"/>
              <w:bottom w:w="100" w:type="dxa"/>
              <w:right w:w="120" w:type="dxa"/>
            </w:tcMar>
            <w:vAlign w:val="center"/>
          </w:tcPr>
          <w:p w14:paraId="36583947" w14:textId="77777777" w:rsidR="009872A7" w:rsidRDefault="00000000">
            <w:r>
              <w:rPr>
                <w:rFonts w:ascii="Calibri" w:eastAsia="Calibri" w:hAnsi="Calibri" w:cs="Calibri"/>
                <w:color w:val="222222"/>
                <w:sz w:val="20"/>
                <w:szCs w:val="20"/>
              </w:rPr>
              <w:t xml:space="preserve">«El curso Ciencias Naturales — Saber 11 tiene 4 unidades:» 1. Biología: Entorno Vivo (35 %). 2. Química: Materia y Transformaciones (30 %): átomo, tabla periódica, enlace químico, reacciones, soluciones y química orgánica. 3. Física: Fuerzas y Energía (30 %): mecánica, leyes de Newton, energía, termodinámica y ondas. 4. Ciencias de la Tierra y CTS (25 %): estructura interna, tectónica de placas, atmósfera, cambio climático y método científico. Termina con «Enlace del curso: Abrir curso». Las dos capturas del Anexo D muestran la respuesta completa.</w:t>
            </w:r>
          </w:p>
        </w:tc>
        <w:tc>
          <w:tcPr>
            <w:tcW w:w="1600" w:type="dxa"/>
            <w:shd w:val="clear" w:color="auto" w:fill="FFFFFF"/>
            <w:tcMar>
              <w:top w:w="100" w:type="dxa"/>
              <w:left w:w="120" w:type="dxa"/>
              <w:bottom w:w="100" w:type="dxa"/>
              <w:right w:w="120" w:type="dxa"/>
            </w:tcMar>
            <w:vAlign w:val="center"/>
          </w:tcPr>
          <w:p w14:paraId="54615E04" w14:textId="77777777" w:rsidR="009872A7" w:rsidRDefault="00000000">
            <w:r>
              <w:rPr>
                <w:rFonts w:ascii="Calibri" w:eastAsia="Calibri" w:hAnsi="Calibri" w:cs="Calibri"/>
                <w:color w:val="222222"/>
                <w:sz w:val="20"/>
                <w:szCs w:val="20"/>
              </w:rPr>
              <w:t xml:space="preserve">C3: Correcto · sistema &lt; 1 s; total 16 s · Anexo D, Caso 7</w:t>
            </w:r>
          </w:p>
        </w:tc>
      </w:tr>
      <w:tr w:rsidR="009872A7">
        <w:trPr>
          <w:cantSplit/>
        </w:trPr>
        <w:tc>
          <w:tcPr>
            <w:tcW w:w="700" w:type="dxa"/>
            <w:shd w:val="clear" w:color="auto" w:fill="F2F4F5"/>
            <w:tcMar>
              <w:top w:w="100" w:type="dxa"/>
              <w:left w:w="120" w:type="dxa"/>
              <w:bottom w:w="100" w:type="dxa"/>
              <w:right w:w="120" w:type="dxa"/>
            </w:tcMar>
            <w:vAlign w:val="center"/>
          </w:tcPr>
          <w:p w14:paraId="79B97386" w14:textId="77777777" w:rsidR="009872A7" w:rsidRDefault="00000000">
            <w:r>
              <w:rPr>
                <w:rFonts w:ascii="Calibri" w:eastAsia="Calibri" w:hAnsi="Calibri" w:cs="Calibri"/>
                <w:b/>
                <w:bCs/>
                <w:color w:val="222222"/>
                <w:sz w:val="20"/>
                <w:szCs w:val="20"/>
              </w:rPr>
              <w:t xml:space="preserve">8</w:t>
            </w:r>
          </w:p>
        </w:tc>
        <w:tc>
          <w:tcPr>
            <w:tcW w:w="1600" w:type="dxa"/>
            <w:shd w:val="clear" w:color="auto" w:fill="F2F4F5"/>
            <w:tcMar>
              <w:top w:w="100" w:type="dxa"/>
              <w:left w:w="120" w:type="dxa"/>
              <w:bottom w:w="100" w:type="dxa"/>
              <w:right w:w="120" w:type="dxa"/>
            </w:tcMar>
            <w:vAlign w:val="center"/>
          </w:tcPr>
          <w:p w14:paraId="368603CF" w14:textId="77777777" w:rsidR="009872A7" w:rsidRDefault="00000000">
            <w:r>
              <w:rPr>
                <w:rFonts w:ascii="Calibri" w:eastAsia="Calibri" w:hAnsi="Calibri" w:cs="Calibri"/>
                <w:color w:val="222222"/>
                <w:sz w:val="20"/>
                <w:szCs w:val="20"/>
              </w:rPr>
              <w:t xml:space="preserve">Descríbeme el curso de Lectura Crítica, cuántas unidades tiene y qué contenidos</w:t>
            </w:r>
          </w:p>
        </w:tc>
        <w:tc>
          <w:tcPr>
            <w:tcW w:w="1850" w:type="dxa"/>
            <w:shd w:val="clear" w:color="auto" w:fill="F2F4F5"/>
            <w:tcMar>
              <w:top w:w="100" w:type="dxa"/>
              <w:left w:w="120" w:type="dxa"/>
              <w:bottom w:w="100" w:type="dxa"/>
              <w:right w:w="120" w:type="dxa"/>
            </w:tcMar>
            <w:vAlign w:val="center"/>
          </w:tcPr>
          <w:p w14:paraId="0989166A" w14:textId="77777777" w:rsidR="009872A7" w:rsidRDefault="00000000">
            <w:r>
              <w:rPr>
                <w:rFonts w:ascii="Calibri" w:eastAsia="Calibri" w:hAnsi="Calibri" w:cs="Calibri"/>
                <w:color w:val="222222"/>
                <w:sz w:val="20"/>
                <w:szCs w:val="20"/>
              </w:rPr>
              <w:t xml:space="preserve">4 unidades: Comprensión Textual (35 %), Argumentación y Retórica (30 %), Literatura y Contexto (20 %) y Pensamiento Crítico (15 %), con sus contenidos.</w:t>
            </w:r>
          </w:p>
        </w:tc>
        <w:tc>
          <w:tcPr>
            <w:tcW w:w="3250" w:type="dxa"/>
            <w:shd w:val="clear" w:color="auto" w:fill="F2F4F5"/>
            <w:tcMar>
              <w:top w:w="100" w:type="dxa"/>
              <w:left w:w="120" w:type="dxa"/>
              <w:bottom w:w="100" w:type="dxa"/>
              <w:right w:w="120" w:type="dxa"/>
            </w:tcMar>
            <w:vAlign w:val="center"/>
          </w:tcPr>
          <w:p w14:paraId="48E42E42" w14:textId="77777777" w:rsidR="009872A7" w:rsidRDefault="00000000">
            <w:r>
              <w:rPr>
                <w:rFonts w:ascii="Calibri" w:eastAsia="Calibri" w:hAnsi="Calibri" w:cs="Calibri"/>
                <w:color w:val="222222"/>
                <w:sz w:val="20"/>
                <w:szCs w:val="20"/>
              </w:rPr>
              <w:t xml:space="preserve">«El curso Lectura Crítica — Saber 11 tiene 4 unidades:» Comprensión Textual (35 %), Argumentación y Retórica (30 %), Literatura y Contexto (20 %) y Pensamiento Crítico (15 %), cada una con sus contenidos, y el enlace del curso. Las dos capturas del Anexo D muestran la respuesta completa.</w:t>
            </w:r>
          </w:p>
        </w:tc>
        <w:tc>
          <w:tcPr>
            <w:tcW w:w="1600" w:type="dxa"/>
            <w:shd w:val="clear" w:color="auto" w:fill="F2F4F5"/>
            <w:tcMar>
              <w:top w:w="100" w:type="dxa"/>
              <w:left w:w="120" w:type="dxa"/>
              <w:bottom w:w="100" w:type="dxa"/>
              <w:right w:w="120" w:type="dxa"/>
            </w:tcMar>
            <w:vAlign w:val="center"/>
          </w:tcPr>
          <w:p w14:paraId="66454E86" w14:textId="77777777" w:rsidR="009872A7" w:rsidRDefault="00000000">
            <w:r>
              <w:rPr>
                <w:rFonts w:ascii="Calibri" w:eastAsia="Calibri" w:hAnsi="Calibri" w:cs="Calibri"/>
                <w:color w:val="222222"/>
                <w:sz w:val="20"/>
                <w:szCs w:val="20"/>
              </w:rPr>
              <w:t xml:space="preserve">C3: Correcto · sistema &lt; 1 s; total 16 s · Anexo D, Caso 8</w:t>
            </w:r>
          </w:p>
        </w:tc>
      </w:tr>
      <w:tr w:rsidR="009872A7">
        <w:trPr>
          <w:cantSplit/>
        </w:trPr>
        <w:tc>
          <w:tcPr>
            <w:tcW w:w="700" w:type="dxa"/>
            <w:shd w:val="clear" w:color="auto" w:fill="FFFFFF"/>
            <w:tcMar>
              <w:top w:w="100" w:type="dxa"/>
              <w:left w:w="120" w:type="dxa"/>
              <w:bottom w:w="100" w:type="dxa"/>
              <w:right w:w="120" w:type="dxa"/>
            </w:tcMar>
            <w:vAlign w:val="center"/>
          </w:tcPr>
          <w:p w14:paraId="39ED6DB0" w14:textId="77777777" w:rsidR="009872A7" w:rsidRDefault="00000000">
            <w:r>
              <w:rPr>
                <w:rFonts w:ascii="Calibri" w:eastAsia="Calibri" w:hAnsi="Calibri" w:cs="Calibri"/>
                <w:b/>
                <w:bCs/>
                <w:color w:val="222222"/>
                <w:sz w:val="20"/>
                <w:szCs w:val="20"/>
              </w:rPr>
              <w:t xml:space="preserve">9</w:t>
            </w:r>
          </w:p>
        </w:tc>
        <w:tc>
          <w:tcPr>
            <w:tcW w:w="1600" w:type="dxa"/>
            <w:shd w:val="clear" w:color="auto" w:fill="FFFFFF"/>
            <w:tcMar>
              <w:top w:w="100" w:type="dxa"/>
              <w:left w:w="120" w:type="dxa"/>
              <w:bottom w:w="100" w:type="dxa"/>
              <w:right w:w="120" w:type="dxa"/>
            </w:tcMar>
            <w:vAlign w:val="center"/>
          </w:tcPr>
          <w:p w14:paraId="75FCE324" w14:textId="77777777" w:rsidR="009872A7" w:rsidRDefault="00000000">
            <w:r>
              <w:rPr>
                <w:rFonts w:ascii="Calibri" w:eastAsia="Calibri" w:hAnsi="Calibri" w:cs="Calibri"/>
                <w:color w:val="222222"/>
                <w:sz w:val="20"/>
                <w:szCs w:val="20"/>
              </w:rPr>
              <w:t xml:space="preserve">¿Qué unidades tiene el curso de Ciencias Naturales?</w:t>
            </w:r>
          </w:p>
        </w:tc>
        <w:tc>
          <w:tcPr>
            <w:tcW w:w="1850" w:type="dxa"/>
            <w:shd w:val="clear" w:color="auto" w:fill="FFFFFF"/>
            <w:tcMar>
              <w:top w:w="100" w:type="dxa"/>
              <w:left w:w="120" w:type="dxa"/>
              <w:bottom w:w="100" w:type="dxa"/>
              <w:right w:w="120" w:type="dxa"/>
            </w:tcMar>
            <w:vAlign w:val="center"/>
          </w:tcPr>
          <w:p w14:paraId="5BEEC511" w14:textId="77777777" w:rsidR="009872A7" w:rsidRDefault="00000000">
            <w:r>
              <w:rPr>
                <w:rFonts w:ascii="Calibri" w:eastAsia="Calibri" w:hAnsi="Calibri" w:cs="Calibri"/>
                <w:color w:val="222222"/>
                <w:sz w:val="20"/>
                <w:szCs w:val="20"/>
              </w:rPr>
              <w:t xml:space="preserve">4 unidades: Biología: Entorno Vivo (35 %), Química: Materia y Transformaciones (30 %), Física: Fuerzas y Energía (30 %) y Ciencias de la Tierra y CTS (25 %), con sus contenidos.</w:t>
            </w:r>
          </w:p>
        </w:tc>
        <w:tc>
          <w:tcPr>
            <w:tcW w:w="3250" w:type="dxa"/>
            <w:shd w:val="clear" w:color="auto" w:fill="FFFFFF"/>
            <w:tcMar>
              <w:top w:w="100" w:type="dxa"/>
              <w:left w:w="120" w:type="dxa"/>
              <w:bottom w:w="100" w:type="dxa"/>
              <w:right w:w="120" w:type="dxa"/>
            </w:tcMar>
            <w:vAlign w:val="center"/>
          </w:tcPr>
          <w:p w14:paraId="17592FDE" w14:textId="77777777" w:rsidR="009872A7" w:rsidRDefault="00000000">
            <w:r>
              <w:rPr>
                <w:rFonts w:ascii="Calibri" w:eastAsia="Calibri" w:hAnsi="Calibri" w:cs="Calibri"/>
                <w:color w:val="222222"/>
                <w:sz w:val="20"/>
                <w:szCs w:val="20"/>
              </w:rPr>
              <w:t xml:space="preserve">Misma respuesta que el caso 7.</w:t>
            </w:r>
          </w:p>
        </w:tc>
        <w:tc>
          <w:tcPr>
            <w:tcW w:w="1600" w:type="dxa"/>
            <w:shd w:val="clear" w:color="auto" w:fill="FFFFFF"/>
            <w:tcMar>
              <w:top w:w="100" w:type="dxa"/>
              <w:left w:w="120" w:type="dxa"/>
              <w:bottom w:w="100" w:type="dxa"/>
              <w:right w:w="120" w:type="dxa"/>
            </w:tcMar>
            <w:vAlign w:val="center"/>
          </w:tcPr>
          <w:p w14:paraId="737C26F1" w14:textId="77777777" w:rsidR="009872A7" w:rsidRDefault="00000000">
            <w:r>
              <w:rPr>
                <w:rFonts w:ascii="Calibri" w:eastAsia="Calibri" w:hAnsi="Calibri" w:cs="Calibri"/>
                <w:color w:val="222222"/>
                <w:sz w:val="20"/>
                <w:szCs w:val="20"/>
              </w:rPr>
              <w:t xml:space="preserve">C3: Correcto · sistema &lt; 1 s; total 16 s · Anexo D, Caso 9</w:t>
            </w:r>
          </w:p>
        </w:tc>
      </w:tr>
      <w:tr w:rsidR="009872A7">
        <w:trPr>
          <w:cantSplit/>
        </w:trPr>
        <w:tc>
          <w:tcPr>
            <w:tcW w:w="700" w:type="dxa"/>
            <w:shd w:val="clear" w:color="auto" w:fill="F2F4F5"/>
            <w:tcMar>
              <w:top w:w="100" w:type="dxa"/>
              <w:left w:w="120" w:type="dxa"/>
              <w:bottom w:w="100" w:type="dxa"/>
              <w:right w:w="120" w:type="dxa"/>
            </w:tcMar>
            <w:vAlign w:val="center"/>
          </w:tcPr>
          <w:p w14:paraId="77E867DB" w14:textId="77777777" w:rsidR="009872A7" w:rsidRDefault="00000000">
            <w:r>
              <w:rPr>
                <w:rFonts w:ascii="Calibri" w:eastAsia="Calibri" w:hAnsi="Calibri" w:cs="Calibri"/>
                <w:b/>
                <w:bCs/>
                <w:color w:val="222222"/>
                <w:sz w:val="20"/>
                <w:szCs w:val="20"/>
              </w:rPr>
              <w:t xml:space="preserve">10</w:t>
            </w:r>
          </w:p>
        </w:tc>
        <w:tc>
          <w:tcPr>
            <w:tcW w:w="1600" w:type="dxa"/>
            <w:shd w:val="clear" w:color="auto" w:fill="F2F4F5"/>
            <w:tcMar>
              <w:top w:w="100" w:type="dxa"/>
              <w:left w:w="120" w:type="dxa"/>
              <w:bottom w:w="100" w:type="dxa"/>
              <w:right w:w="120" w:type="dxa"/>
            </w:tcMar>
            <w:vAlign w:val="center"/>
          </w:tcPr>
          <w:p w14:paraId="6FB7ED64" w14:textId="77777777" w:rsidR="009872A7" w:rsidRDefault="00000000">
            <w:r>
              <w:rPr>
                <w:rFonts w:ascii="Calibri" w:eastAsia="Calibri" w:hAnsi="Calibri" w:cs="Calibri"/>
                <w:color w:val="222222"/>
                <w:sz w:val="20"/>
                <w:szCs w:val="20"/>
              </w:rPr>
              <w:t xml:space="preserve">¿Me das una receta de pizza?</w:t>
            </w:r>
          </w:p>
        </w:tc>
        <w:tc>
          <w:tcPr>
            <w:tcW w:w="1850" w:type="dxa"/>
            <w:shd w:val="clear" w:color="auto" w:fill="F2F4F5"/>
            <w:tcMar>
              <w:top w:w="100" w:type="dxa"/>
              <w:left w:w="120" w:type="dxa"/>
              <w:bottom w:w="100" w:type="dxa"/>
              <w:right w:w="120" w:type="dxa"/>
            </w:tcMar>
            <w:vAlign w:val="center"/>
          </w:tcPr>
          <w:p w14:paraId="49105158" w14:textId="77777777" w:rsidR="009872A7" w:rsidRDefault="00000000">
            <w:r>
              <w:rPr>
                <w:rFonts w:ascii="Calibri" w:eastAsia="Calibri" w:hAnsi="Calibri" w:cs="Calibri"/>
                <w:color w:val="222222"/>
                <w:sz w:val="20"/>
                <w:szCs w:val="20"/>
              </w:rPr>
              <w:t xml:space="preserve">Rechazo cordial y redirección a los cursos, sin resolver la solicitud.</w:t>
            </w:r>
          </w:p>
        </w:tc>
        <w:tc>
          <w:tcPr>
            <w:tcW w:w="3250" w:type="dxa"/>
            <w:shd w:val="clear" w:color="auto" w:fill="F2F4F5"/>
            <w:tcMar>
              <w:top w:w="100" w:type="dxa"/>
              <w:left w:w="120" w:type="dxa"/>
              <w:bottom w:w="100" w:type="dxa"/>
              <w:right w:w="120" w:type="dxa"/>
            </w:tcMar>
            <w:vAlign w:val="center"/>
          </w:tcPr>
          <w:p w14:paraId="145637B0" w14:textId="77777777" w:rsidR="009872A7" w:rsidRDefault="00000000">
            <w:r>
              <w:rPr>
                <w:rFonts w:ascii="Calibri" w:eastAsia="Calibri" w:hAnsi="Calibri" w:cs="Calibri"/>
                <w:color w:val="222222"/>
                <w:sz w:val="20"/>
                <w:szCs w:val="20"/>
              </w:rPr>
              <w:t xml:space="preserve">«Lo siento, pero no puedo ayudarte con eso. ¿Quieres saber más sobre los cursos que tenemos disponibles?»</w:t>
            </w:r>
          </w:p>
        </w:tc>
        <w:tc>
          <w:tcPr>
            <w:tcW w:w="1600" w:type="dxa"/>
            <w:shd w:val="clear" w:color="auto" w:fill="F2F4F5"/>
            <w:tcMar>
              <w:top w:w="100" w:type="dxa"/>
              <w:left w:w="120" w:type="dxa"/>
              <w:bottom w:w="100" w:type="dxa"/>
              <w:right w:w="120" w:type="dxa"/>
            </w:tcMar>
            <w:vAlign w:val="center"/>
          </w:tcPr>
          <w:p w14:paraId="63F0ECE9" w14:textId="77777777" w:rsidR="009872A7" w:rsidRDefault="00000000">
            <w:r>
              <w:rPr>
                <w:rFonts w:ascii="Calibri" w:eastAsia="Calibri" w:hAnsi="Calibri" w:cs="Calibri"/>
                <w:color w:val="222222"/>
                <w:sz w:val="20"/>
                <w:szCs w:val="20"/>
              </w:rPr>
              <w:t xml:space="preserve">C4: Correcto · 1:02 · Anexo D, Caso 10</w:t>
            </w:r>
          </w:p>
        </w:tc>
      </w:tr>
      <w:tr w:rsidR="009872A7">
        <w:trPr>
          <w:cantSplit/>
        </w:trPr>
        <w:tc>
          <w:tcPr>
            <w:tcW w:w="700" w:type="dxa"/>
            <w:shd w:val="clear" w:color="auto" w:fill="FFFFFF"/>
            <w:tcMar>
              <w:top w:w="100" w:type="dxa"/>
              <w:left w:w="120" w:type="dxa"/>
              <w:bottom w:w="100" w:type="dxa"/>
              <w:right w:w="120" w:type="dxa"/>
            </w:tcMar>
            <w:vAlign w:val="center"/>
          </w:tcPr>
          <w:p w14:paraId="07A64540" w14:textId="77777777" w:rsidR="009872A7" w:rsidRDefault="00000000">
            <w:r>
              <w:rPr>
                <w:rFonts w:ascii="Calibri" w:eastAsia="Calibri" w:hAnsi="Calibri" w:cs="Calibri"/>
                <w:b/>
                <w:bCs/>
                <w:color w:val="222222"/>
                <w:sz w:val="20"/>
                <w:szCs w:val="20"/>
              </w:rPr>
              <w:t xml:space="preserve">11</w:t>
            </w:r>
          </w:p>
        </w:tc>
        <w:tc>
          <w:tcPr>
            <w:tcW w:w="1600" w:type="dxa"/>
            <w:shd w:val="clear" w:color="auto" w:fill="FFFFFF"/>
            <w:tcMar>
              <w:top w:w="100" w:type="dxa"/>
              <w:left w:w="120" w:type="dxa"/>
              <w:bottom w:w="100" w:type="dxa"/>
              <w:right w:w="120" w:type="dxa"/>
            </w:tcMar>
            <w:vAlign w:val="center"/>
          </w:tcPr>
          <w:p w14:paraId="306E0CDC" w14:textId="77777777" w:rsidR="009872A7" w:rsidRDefault="00000000">
            <w:r>
              <w:rPr>
                <w:rFonts w:ascii="Calibri" w:eastAsia="Calibri" w:hAnsi="Calibri" w:cs="Calibri"/>
                <w:color w:val="222222"/>
                <w:sz w:val="20"/>
                <w:szCs w:val="20"/>
              </w:rPr>
              <w:t xml:space="preserve">¿Cuál es la capital de Francia?</w:t>
            </w:r>
          </w:p>
        </w:tc>
        <w:tc>
          <w:tcPr>
            <w:tcW w:w="1850" w:type="dxa"/>
            <w:shd w:val="clear" w:color="auto" w:fill="FFFFFF"/>
            <w:tcMar>
              <w:top w:w="100" w:type="dxa"/>
              <w:left w:w="120" w:type="dxa"/>
              <w:bottom w:w="100" w:type="dxa"/>
              <w:right w:w="120" w:type="dxa"/>
            </w:tcMar>
            <w:vAlign w:val="center"/>
          </w:tcPr>
          <w:p w14:paraId="0CE868A3" w14:textId="77777777" w:rsidR="009872A7" w:rsidRDefault="00000000">
            <w:r>
              <w:rPr>
                <w:rFonts w:ascii="Calibri" w:eastAsia="Calibri" w:hAnsi="Calibri" w:cs="Calibri"/>
                <w:color w:val="222222"/>
                <w:sz w:val="20"/>
                <w:szCs w:val="20"/>
              </w:rPr>
              <w:t xml:space="preserve">Rechazo cordial y redirección a los cursos, sin resolver la solicitud.</w:t>
            </w:r>
          </w:p>
        </w:tc>
        <w:tc>
          <w:tcPr>
            <w:tcW w:w="3250" w:type="dxa"/>
            <w:shd w:val="clear" w:color="auto" w:fill="FFFFFF"/>
            <w:tcMar>
              <w:top w:w="100" w:type="dxa"/>
              <w:left w:w="120" w:type="dxa"/>
              <w:bottom w:w="100" w:type="dxa"/>
              <w:right w:w="120" w:type="dxa"/>
            </w:tcMar>
            <w:vAlign w:val="center"/>
          </w:tcPr>
          <w:p w14:paraId="7BAF0A5F" w14:textId="77777777" w:rsidR="009872A7" w:rsidRDefault="00000000">
            <w:r>
              <w:rPr>
                <w:rFonts w:ascii="Calibri" w:eastAsia="Calibri" w:hAnsi="Calibri" w:cs="Calibri"/>
                <w:color w:val="222222"/>
                <w:sz w:val="20"/>
                <w:szCs w:val="20"/>
              </w:rPr>
              <w:t xml:space="preserve">«Lo siento, pero no puedo ayudarte a encontrar la capital de Francia. ¿Quieres saber más sobre los cursos que tenemos disponibles? ¿Te gustaría saber algo específico sobre Ciencias Naturales o Lectura Crítica?»</w:t>
            </w:r>
          </w:p>
        </w:tc>
        <w:tc>
          <w:tcPr>
            <w:tcW w:w="1600" w:type="dxa"/>
            <w:shd w:val="clear" w:color="auto" w:fill="FFFFFF"/>
            <w:tcMar>
              <w:top w:w="100" w:type="dxa"/>
              <w:left w:w="120" w:type="dxa"/>
              <w:bottom w:w="100" w:type="dxa"/>
              <w:right w:w="120" w:type="dxa"/>
            </w:tcMar>
            <w:vAlign w:val="center"/>
          </w:tcPr>
          <w:p w14:paraId="07F4F408" w14:textId="77777777" w:rsidR="009872A7" w:rsidRDefault="00000000">
            <w:r>
              <w:rPr>
                <w:rFonts w:ascii="Calibri" w:eastAsia="Calibri" w:hAnsi="Calibri" w:cs="Calibri"/>
                <w:color w:val="222222"/>
                <w:sz w:val="20"/>
                <w:szCs w:val="20"/>
              </w:rPr>
              <w:t xml:space="preserve">C4: Correcto · 0:57 · Anexo D, Caso 11</w:t>
            </w:r>
          </w:p>
        </w:tc>
      </w:tr>
      <w:tr w:rsidR="009872A7">
        <w:trPr>
          <w:cantSplit/>
        </w:trPr>
        <w:tc>
          <w:tcPr>
            <w:tcW w:w="700" w:type="dxa"/>
            <w:shd w:val="clear" w:color="auto" w:fill="F2F4F5"/>
            <w:tcMar>
              <w:top w:w="100" w:type="dxa"/>
              <w:left w:w="120" w:type="dxa"/>
              <w:bottom w:w="100" w:type="dxa"/>
              <w:right w:w="120" w:type="dxa"/>
            </w:tcMar>
            <w:vAlign w:val="center"/>
          </w:tcPr>
          <w:p w14:paraId="167E04EC" w14:textId="77777777" w:rsidR="009872A7" w:rsidRDefault="00000000">
            <w:r>
              <w:rPr>
                <w:rFonts w:ascii="Calibri" w:eastAsia="Calibri" w:hAnsi="Calibri" w:cs="Calibri"/>
                <w:b/>
                <w:bCs/>
                <w:color w:val="222222"/>
                <w:sz w:val="20"/>
                <w:szCs w:val="20"/>
              </w:rPr>
              <w:t xml:space="preserve">12</w:t>
            </w:r>
          </w:p>
        </w:tc>
        <w:tc>
          <w:tcPr>
            <w:tcW w:w="1600" w:type="dxa"/>
            <w:shd w:val="clear" w:color="auto" w:fill="F2F4F5"/>
            <w:tcMar>
              <w:top w:w="100" w:type="dxa"/>
              <w:left w:w="120" w:type="dxa"/>
              <w:bottom w:w="100" w:type="dxa"/>
              <w:right w:w="120" w:type="dxa"/>
            </w:tcMar>
            <w:vAlign w:val="center"/>
          </w:tcPr>
          <w:p w14:paraId="4C7FD374" w14:textId="77777777" w:rsidR="009872A7" w:rsidRDefault="00000000">
            <w:r>
              <w:rPr>
                <w:rFonts w:ascii="Calibri" w:eastAsia="Calibri" w:hAnsi="Calibri" w:cs="Calibri"/>
                <w:color w:val="222222"/>
                <w:sz w:val="20"/>
                <w:szCs w:val="20"/>
              </w:rPr>
              <w:t xml:space="preserve">Ayúdame con mi tarea de matemáticas</w:t>
            </w:r>
          </w:p>
        </w:tc>
        <w:tc>
          <w:tcPr>
            <w:tcW w:w="1850" w:type="dxa"/>
            <w:shd w:val="clear" w:color="auto" w:fill="F2F4F5"/>
            <w:tcMar>
              <w:top w:w="100" w:type="dxa"/>
              <w:left w:w="120" w:type="dxa"/>
              <w:bottom w:w="100" w:type="dxa"/>
              <w:right w:w="120" w:type="dxa"/>
            </w:tcMar>
            <w:vAlign w:val="center"/>
          </w:tcPr>
          <w:p w14:paraId="6A29B3F0" w14:textId="77777777" w:rsidR="009872A7" w:rsidRDefault="00000000">
            <w:r>
              <w:rPr>
                <w:rFonts w:ascii="Calibri" w:eastAsia="Calibri" w:hAnsi="Calibri" w:cs="Calibri"/>
                <w:color w:val="222222"/>
                <w:sz w:val="20"/>
                <w:szCs w:val="20"/>
              </w:rPr>
              <w:t xml:space="preserve">Rechazo cordial y redirección a los cursos, sin resolver la solicitud.</w:t>
            </w:r>
          </w:p>
        </w:tc>
        <w:tc>
          <w:tcPr>
            <w:tcW w:w="3250" w:type="dxa"/>
            <w:shd w:val="clear" w:color="auto" w:fill="F2F4F5"/>
            <w:tcMar>
              <w:top w:w="100" w:type="dxa"/>
              <w:left w:w="120" w:type="dxa"/>
              <w:bottom w:w="100" w:type="dxa"/>
              <w:right w:w="120" w:type="dxa"/>
            </w:tcMar>
            <w:vAlign w:val="center"/>
          </w:tcPr>
          <w:p w14:paraId="360EBDD2" w14:textId="77777777" w:rsidR="009872A7" w:rsidRDefault="00000000">
            <w:r>
              <w:rPr>
                <w:rFonts w:ascii="Calibri" w:eastAsia="Calibri" w:hAnsi="Calibri" w:cs="Calibri"/>
                <w:color w:val="222222"/>
                <w:sz w:val="20"/>
                <w:szCs w:val="20"/>
              </w:rPr>
              <w:t xml:space="preserve">«Lo siento, pero no puedo ayudarte con la tarea de matemáticas. ¿Quieres saber más sobre los cursos que tenemos disponibles? … ¿O prefieres que te explique cómo encontrar recursos para apoyar tus estudios de matemáticas en general?»</w:t>
            </w:r>
          </w:p>
        </w:tc>
        <w:tc>
          <w:tcPr>
            <w:tcW w:w="1600" w:type="dxa"/>
            <w:shd w:val="clear" w:color="auto" w:fill="F2F4F5"/>
            <w:tcMar>
              <w:top w:w="100" w:type="dxa"/>
              <w:left w:w="120" w:type="dxa"/>
              <w:bottom w:w="100" w:type="dxa"/>
              <w:right w:w="120" w:type="dxa"/>
            </w:tcMar>
            <w:vAlign w:val="center"/>
          </w:tcPr>
          <w:p w14:paraId="5A83E551" w14:textId="77777777" w:rsidR="009872A7" w:rsidRDefault="00000000">
            <w:r>
              <w:rPr>
                <w:rFonts w:ascii="Calibri" w:eastAsia="Calibri" w:hAnsi="Calibri" w:cs="Calibri"/>
                <w:color w:val="222222"/>
                <w:sz w:val="20"/>
                <w:szCs w:val="20"/>
              </w:rPr>
              <w:t xml:space="preserve">C4: Correcto · 1:17 · Anexo D, Caso 12</w:t>
            </w:r>
          </w:p>
        </w:tc>
      </w:tr>
      <w:tr w:rsidR="009872A7">
        <w:trPr>
          <w:cantSplit/>
        </w:trPr>
        <w:tc>
          <w:tcPr>
            <w:tcW w:w="700" w:type="dxa"/>
            <w:shd w:val="clear" w:color="auto" w:fill="FFFFFF"/>
            <w:tcMar>
              <w:top w:w="100" w:type="dxa"/>
              <w:left w:w="120" w:type="dxa"/>
              <w:bottom w:w="100" w:type="dxa"/>
              <w:right w:w="120" w:type="dxa"/>
            </w:tcMar>
            <w:vAlign w:val="center"/>
          </w:tcPr>
          <w:p w14:paraId="1BAC2CA8" w14:textId="77777777" w:rsidR="009872A7" w:rsidRDefault="00000000">
            <w:r>
              <w:rPr>
                <w:rFonts w:ascii="Calibri" w:eastAsia="Calibri" w:hAnsi="Calibri" w:cs="Calibri"/>
                <w:b/>
                <w:bCs/>
                <w:color w:val="222222"/>
                <w:sz w:val="20"/>
                <w:szCs w:val="20"/>
              </w:rPr>
              <w:t xml:space="preserve">13</w:t>
            </w:r>
          </w:p>
        </w:tc>
        <w:tc>
          <w:tcPr>
            <w:tcW w:w="1600" w:type="dxa"/>
            <w:shd w:val="clear" w:color="auto" w:fill="FFFFFF"/>
            <w:tcMar>
              <w:top w:w="100" w:type="dxa"/>
              <w:left w:w="120" w:type="dxa"/>
              <w:bottom w:w="100" w:type="dxa"/>
              <w:right w:w="120" w:type="dxa"/>
            </w:tcMar>
            <w:vAlign w:val="center"/>
          </w:tcPr>
          <w:p w14:paraId="03676AA8" w14:textId="77777777" w:rsidR="009872A7" w:rsidRDefault="00000000">
            <w:r>
              <w:rPr>
                <w:rFonts w:ascii="Calibri" w:eastAsia="Calibri" w:hAnsi="Calibri" w:cs="Calibri"/>
                <w:color w:val="222222"/>
                <w:sz w:val="20"/>
                <w:szCs w:val="20"/>
              </w:rPr>
              <w:t xml:space="preserve">¿Por qué es importante estudiar Lectura Crítica para el Saber 11?</w:t>
            </w:r>
          </w:p>
        </w:tc>
        <w:tc>
          <w:tcPr>
            <w:tcW w:w="1850" w:type="dxa"/>
            <w:shd w:val="clear" w:color="auto" w:fill="FFFFFF"/>
            <w:tcMar>
              <w:top w:w="100" w:type="dxa"/>
              <w:left w:w="120" w:type="dxa"/>
              <w:bottom w:w="100" w:type="dxa"/>
              <w:right w:w="120" w:type="dxa"/>
            </w:tcMar>
            <w:vAlign w:val="center"/>
          </w:tcPr>
          <w:p w14:paraId="2B0DE29F" w14:textId="77777777" w:rsidR="009872A7" w:rsidRDefault="00000000">
            <w:r>
              <w:rPr>
                <w:rFonts w:ascii="Calibri" w:eastAsia="Calibri" w:hAnsi="Calibri" w:cs="Calibri"/>
                <w:color w:val="222222"/>
                <w:sz w:val="20"/>
                <w:szCs w:val="20"/>
              </w:rPr>
              <w:t xml:space="preserve">Explicación coherente con el curso (comprensión textual, argumentación, pensamiento crítico), sin datos inventados.</w:t>
            </w:r>
          </w:p>
        </w:tc>
        <w:tc>
          <w:tcPr>
            <w:tcW w:w="3250" w:type="dxa"/>
            <w:shd w:val="clear" w:color="auto" w:fill="FFFFFF"/>
            <w:tcMar>
              <w:top w:w="100" w:type="dxa"/>
              <w:left w:w="120" w:type="dxa"/>
              <w:bottom w:w="100" w:type="dxa"/>
              <w:right w:w="120" w:type="dxa"/>
            </w:tcMar>
            <w:vAlign w:val="center"/>
          </w:tcPr>
          <w:p w14:paraId="02C04C1D" w14:textId="77777777" w:rsidR="009872A7" w:rsidRDefault="00000000">
            <w:r>
              <w:rPr>
                <w:rFonts w:ascii="Calibri" w:eastAsia="Calibri" w:hAnsi="Calibri" w:cs="Calibri"/>
                <w:color w:val="222222"/>
                <w:sz w:val="20"/>
                <w:szCs w:val="20"/>
              </w:rPr>
              <w:t xml:space="preserve">«La Lectura Crítica es importante para el Saber 11 porque ayuda a desarrollar habilidades como la comprensión textual, la argumentación y el pensamiento crítico, que son fundamentales para poder analizar e interpretar textos de manera efectiva. ¿Te gustaría saber algo específico sobre las unidades o actividades del curso de Lectura Crítica?»</w:t>
            </w:r>
          </w:p>
        </w:tc>
        <w:tc>
          <w:tcPr>
            <w:tcW w:w="1600" w:type="dxa"/>
            <w:shd w:val="clear" w:color="auto" w:fill="FFFFFF"/>
            <w:tcMar>
              <w:top w:w="100" w:type="dxa"/>
              <w:left w:w="120" w:type="dxa"/>
              <w:bottom w:w="100" w:type="dxa"/>
              <w:right w:w="120" w:type="dxa"/>
            </w:tcMar>
            <w:vAlign w:val="center"/>
          </w:tcPr>
          <w:p w14:paraId="68E884EE" w14:textId="77777777" w:rsidR="009872A7" w:rsidRDefault="00000000">
            <w:r>
              <w:rPr>
                <w:rFonts w:ascii="Calibri" w:eastAsia="Calibri" w:hAnsi="Calibri" w:cs="Calibri"/>
                <w:color w:val="222222"/>
                <w:sz w:val="20"/>
                <w:szCs w:val="20"/>
              </w:rPr>
              <w:t xml:space="preserve">C5: Correcto · 1:50 · Anexo D, Caso 13</w:t>
            </w:r>
          </w:p>
        </w:tc>
      </w:tr>
      <w:tr w:rsidR="009872A7">
        <w:trPr>
          <w:cantSplit/>
        </w:trPr>
        <w:tc>
          <w:tcPr>
            <w:tcW w:w="700" w:type="dxa"/>
            <w:shd w:val="clear" w:color="auto" w:fill="F2F4F5"/>
            <w:tcMar>
              <w:top w:w="100" w:type="dxa"/>
              <w:left w:w="120" w:type="dxa"/>
              <w:bottom w:w="100" w:type="dxa"/>
              <w:right w:w="120" w:type="dxa"/>
            </w:tcMar>
            <w:vAlign w:val="center"/>
          </w:tcPr>
          <w:p w14:paraId="7890E533" w14:textId="77777777" w:rsidR="009872A7" w:rsidRDefault="00000000">
            <w:r>
              <w:rPr>
                <w:rFonts w:ascii="Calibri" w:eastAsia="Calibri" w:hAnsi="Calibri" w:cs="Calibri"/>
                <w:b/>
                <w:bCs/>
                <w:color w:val="222222"/>
                <w:sz w:val="20"/>
                <w:szCs w:val="20"/>
              </w:rPr>
              <w:t xml:space="preserve">14</w:t>
            </w:r>
          </w:p>
        </w:tc>
        <w:tc>
          <w:tcPr>
            <w:tcW w:w="1600" w:type="dxa"/>
            <w:shd w:val="clear" w:color="auto" w:fill="F2F4F5"/>
            <w:tcMar>
              <w:top w:w="100" w:type="dxa"/>
              <w:left w:w="120" w:type="dxa"/>
              <w:bottom w:w="100" w:type="dxa"/>
              <w:right w:w="120" w:type="dxa"/>
            </w:tcMar>
            <w:vAlign w:val="center"/>
          </w:tcPr>
          <w:p w14:paraId="30EF07B4" w14:textId="77777777" w:rsidR="009872A7" w:rsidRDefault="00000000">
            <w:r>
              <w:rPr>
                <w:rFonts w:ascii="Calibri" w:eastAsia="Calibri" w:hAnsi="Calibri" w:cs="Calibri"/>
                <w:color w:val="222222"/>
                <w:sz w:val="20"/>
                <w:szCs w:val="20"/>
              </w:rPr>
              <w:t xml:space="preserve">¿Qué tan difícil es el curso de Ciencias Naturales?</w:t>
            </w:r>
          </w:p>
        </w:tc>
        <w:tc>
          <w:tcPr>
            <w:tcW w:w="1850" w:type="dxa"/>
            <w:shd w:val="clear" w:color="auto" w:fill="F2F4F5"/>
            <w:tcMar>
              <w:top w:w="100" w:type="dxa"/>
              <w:left w:w="120" w:type="dxa"/>
              <w:bottom w:w="100" w:type="dxa"/>
              <w:right w:w="120" w:type="dxa"/>
            </w:tcMar>
            <w:vAlign w:val="center"/>
          </w:tcPr>
          <w:p w14:paraId="01621781" w14:textId="77777777" w:rsidR="009872A7" w:rsidRDefault="00000000">
            <w:r>
              <w:rPr>
                <w:rFonts w:ascii="Calibri" w:eastAsia="Calibri" w:hAnsi="Calibri" w:cs="Calibri"/>
                <w:color w:val="222222"/>
                <w:sz w:val="20"/>
                <w:szCs w:val="20"/>
              </w:rPr>
              <w:t xml:space="preserve">Descripción coherente con el curso (Biología, Química, Física y Ciencias de la Tierra; unidades con distinto peso), sin datos inventados.</w:t>
            </w:r>
          </w:p>
        </w:tc>
        <w:tc>
          <w:tcPr>
            <w:tcW w:w="3250" w:type="dxa"/>
            <w:shd w:val="clear" w:color="auto" w:fill="F2F4F5"/>
            <w:tcMar>
              <w:top w:w="100" w:type="dxa"/>
              <w:left w:w="120" w:type="dxa"/>
              <w:bottom w:w="100" w:type="dxa"/>
              <w:right w:w="120" w:type="dxa"/>
            </w:tcMar>
            <w:vAlign w:val="center"/>
          </w:tcPr>
          <w:p w14:paraId="0483FD50" w14:textId="77777777" w:rsidR="009872A7" w:rsidRDefault="00000000">
            <w:r>
              <w:rPr>
                <w:rFonts w:ascii="Calibri" w:eastAsia="Calibri" w:hAnsi="Calibri" w:cs="Calibri"/>
                <w:color w:val="222222"/>
                <w:sz w:val="20"/>
                <w:szCs w:val="20"/>
              </w:rPr>
              <w:t xml:space="preserve">«El curso de Ciencias Naturales es bastante completo, cubre Biología, Química, Física y Ciencias de la Tierra, lo que puede ser un poco desafiante para algunos estudiantes… el curso está organizado en 4 unidades claras y concretas… ¿Qué unidad te gustaría saber más sobre?»</w:t>
            </w:r>
          </w:p>
        </w:tc>
        <w:tc>
          <w:tcPr>
            <w:tcW w:w="1600" w:type="dxa"/>
            <w:shd w:val="clear" w:color="auto" w:fill="F2F4F5"/>
            <w:tcMar>
              <w:top w:w="100" w:type="dxa"/>
              <w:left w:w="120" w:type="dxa"/>
              <w:bottom w:w="100" w:type="dxa"/>
              <w:right w:w="120" w:type="dxa"/>
            </w:tcMar>
            <w:vAlign w:val="center"/>
          </w:tcPr>
          <w:p w14:paraId="31236527" w14:textId="77777777" w:rsidR="009872A7" w:rsidRDefault="00000000">
            <w:r>
              <w:rPr>
                <w:rFonts w:ascii="Calibri" w:eastAsia="Calibri" w:hAnsi="Calibri" w:cs="Calibri"/>
                <w:color w:val="222222"/>
                <w:sz w:val="20"/>
                <w:szCs w:val="20"/>
              </w:rPr>
              <w:t xml:space="preserve">C5: Correcto · 2:02 · Anexo D, Caso 14</w:t>
            </w:r>
          </w:p>
        </w:tc>
      </w:tr>
      <w:tr w:rsidR="009872A7">
        <w:trPr>
          <w:cantSplit/>
        </w:trPr>
        <w:tc>
          <w:tcPr>
            <w:tcW w:w="700" w:type="dxa"/>
            <w:shd w:val="clear" w:color="auto" w:fill="FFFFFF"/>
            <w:tcMar>
              <w:top w:w="100" w:type="dxa"/>
              <w:left w:w="120" w:type="dxa"/>
              <w:bottom w:w="100" w:type="dxa"/>
              <w:right w:w="120" w:type="dxa"/>
            </w:tcMar>
            <w:vAlign w:val="center"/>
          </w:tcPr>
          <w:p w14:paraId="26F0572A" w14:textId="77777777" w:rsidR="009872A7" w:rsidRDefault="00000000">
            <w:r>
              <w:rPr>
                <w:rFonts w:ascii="Calibri" w:eastAsia="Calibri" w:hAnsi="Calibri" w:cs="Calibri"/>
                <w:b/>
                <w:bCs/>
                <w:color w:val="222222"/>
                <w:sz w:val="20"/>
                <w:szCs w:val="20"/>
              </w:rPr>
              <w:t xml:space="preserve">15</w:t>
            </w:r>
          </w:p>
        </w:tc>
        <w:tc>
          <w:tcPr>
            <w:tcW w:w="1600" w:type="dxa"/>
            <w:shd w:val="clear" w:color="auto" w:fill="FFFFFF"/>
            <w:tcMar>
              <w:top w:w="100" w:type="dxa"/>
              <w:left w:w="120" w:type="dxa"/>
              <w:bottom w:w="100" w:type="dxa"/>
              <w:right w:w="120" w:type="dxa"/>
            </w:tcMar>
            <w:vAlign w:val="center"/>
          </w:tcPr>
          <w:p w14:paraId="3E541270" w14:textId="77777777" w:rsidR="009872A7" w:rsidRDefault="00000000">
            <w:r>
              <w:rPr>
                <w:rFonts w:ascii="Calibri" w:eastAsia="Calibri" w:hAnsi="Calibri" w:cs="Calibri"/>
                <w:color w:val="222222"/>
                <w:sz w:val="20"/>
                <w:szCs w:val="20"/>
              </w:rPr>
              <w:t xml:space="preserve">Recomiéndame por cuál curso empezar</w:t>
            </w:r>
          </w:p>
        </w:tc>
        <w:tc>
          <w:tcPr>
            <w:tcW w:w="1850" w:type="dxa"/>
            <w:shd w:val="clear" w:color="auto" w:fill="FFFFFF"/>
            <w:tcMar>
              <w:top w:w="100" w:type="dxa"/>
              <w:left w:w="120" w:type="dxa"/>
              <w:bottom w:w="100" w:type="dxa"/>
              <w:right w:w="120" w:type="dxa"/>
            </w:tcMar>
            <w:vAlign w:val="center"/>
          </w:tcPr>
          <w:p w14:paraId="187E768F" w14:textId="77777777" w:rsidR="009872A7" w:rsidRDefault="00000000">
            <w:r>
              <w:rPr>
                <w:rFonts w:ascii="Calibri" w:eastAsia="Calibri" w:hAnsi="Calibri" w:cs="Calibri"/>
                <w:color w:val="222222"/>
                <w:sz w:val="20"/>
                <w:szCs w:val="20"/>
              </w:rPr>
              <w:t xml:space="preserve">Recomendación entre los dos cursos existentes, coherente con su contenido.</w:t>
            </w:r>
          </w:p>
        </w:tc>
        <w:tc>
          <w:tcPr>
            <w:tcW w:w="3250" w:type="dxa"/>
            <w:shd w:val="clear" w:color="auto" w:fill="FFFFFF"/>
            <w:tcMar>
              <w:top w:w="100" w:type="dxa"/>
              <w:left w:w="120" w:type="dxa"/>
              <w:bottom w:w="100" w:type="dxa"/>
              <w:right w:w="120" w:type="dxa"/>
            </w:tcMar>
            <w:vAlign w:val="center"/>
          </w:tcPr>
          <w:p w14:paraId="29369FC7" w14:textId="77777777" w:rsidR="009872A7" w:rsidRDefault="00000000">
            <w:r>
              <w:rPr>
                <w:rFonts w:ascii="Calibri" w:eastAsia="Calibri" w:hAnsi="Calibri" w:cs="Calibri"/>
                <w:color w:val="222222"/>
                <w:sz w:val="20"/>
                <w:szCs w:val="20"/>
              </w:rPr>
              <w:t xml:space="preserve">«Bueno, tenemos dos cursos disponibles… Ambos están diseñados para ayudarte a prepararte para la prueba Saber 11 del ICFES.» Describe Ciencias Naturales (cuatro unidades; la de mayor peso es Biología: Entorno Vivo, 35 %) y Lectura Crítica (comprensión, argumentación y pensamiento crítico, también en cuatro unidades) y pregunta por cuál tiene preferencia.</w:t>
            </w:r>
          </w:p>
        </w:tc>
        <w:tc>
          <w:tcPr>
            <w:tcW w:w="1600" w:type="dxa"/>
            <w:shd w:val="clear" w:color="auto" w:fill="FFFFFF"/>
            <w:tcMar>
              <w:top w:w="100" w:type="dxa"/>
              <w:left w:w="120" w:type="dxa"/>
              <w:bottom w:w="100" w:type="dxa"/>
              <w:right w:w="120" w:type="dxa"/>
            </w:tcMar>
            <w:vAlign w:val="center"/>
          </w:tcPr>
          <w:p w14:paraId="57749F67" w14:textId="77777777" w:rsidR="009872A7" w:rsidRDefault="00000000">
            <w:r>
              <w:rPr>
                <w:rFonts w:ascii="Calibri" w:eastAsia="Calibri" w:hAnsi="Calibri" w:cs="Calibri"/>
                <w:color w:val="222222"/>
                <w:sz w:val="20"/>
                <w:szCs w:val="20"/>
              </w:rPr>
              <w:t xml:space="preserve">C5: Correcto · 3:04 · Anexo D, Caso 15</w:t>
            </w:r>
          </w:p>
        </w:tc>
      </w:tr>
    </w:tbl>
    <w:p>
      <w:pPr>
        <w:pStyle w:val="Heading2"/>
        <w:spacing w:after="140" w:before="320"/>
      </w:pPr>
      <w:r>
        <w:rPr>
          <w:rFonts w:ascii="Calibri" w:cs="Calibri" w:eastAsia="Calibri" w:hAnsi="Calibri"/>
          <w:b/>
          <w:bCs/>
          <w:color w:val="4E95C2"/>
          <w:sz w:val="24"/>
          <w:szCs w:val="24"/>
        </w:rPr>
        <w:t xml:space="preserve">Cálculo de la precisión</w:t>
      </w:r>
    </w:p>
    <w:p>
      <w:pPr>
        <w:spacing w:after="160" w:line="288"/>
        <w:jc w:val="both"/>
      </w:pPr>
      <w:r>
        <w:rPr>
          <w:rFonts w:ascii="Calibri" w:cs="Calibri" w:eastAsia="Calibri" w:hAnsi="Calibri"/>
          <w:b w:val="false"/>
          <w:bCs w:val="false"/>
          <w:i w:val="false"/>
          <w:iCs w:val="false"/>
          <w:color w:val="222222"/>
          <w:sz w:val="22"/>
          <w:szCs w:val="22"/>
        </w:rPr>
        <w:t xml:space="preserve">Cada caso se evaluó de forma binaria (correcto o incorrecto) frente al criterio de aceptación de su categoría, comparando la respuesta obtenida con la información registrada en Moodle, que se obtuvo del bridge. La precisión de una categoría se calcula como (respuestas correctas ÷ casos evaluados) × 100, y la precisión global como (total de respuestas correctas ÷ 15) × 100; así, 15 de 15 casos correctos equivalen a una precisión del 100 %. La muestra fue de 15 casos (tres formulaciones por categoría), con una sola ejecución por caso, realizada en la instancia real de Moodle del piloto (dos cursos) y evaluada por la autora; no se descartó ni repitió ninguna respuesta. El tiempo de cada caso es el de punta a punta, medido con cronómetro: incluye escribir la consulta, esperar la respuesta y leerla. En las categorías 1 a 3 la respuesta del propio sistema tarda menos de un segundo, por lo que ese tiempo corresponde casi por completo al usuario; en las categorías 4 y 5 la mayor parte es la generación del modelo de lenguaje. Las categorías 1 a 3 son reproducibles, porque sus respuestas se construyen con reglas y con los datos del bridge, sin intervención del modelo; las categorías 4 y 5 dependen del modelo y pueden variar entre ejecuciones, y en la categoría 5 el criterio es cualitativo. Por ello, el 100 % describe esta muestra y no constituye una garantía para cualquier consulta.</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4200"/>
        <w:gridCol w:w="1500"/>
        <w:gridCol w:w="1600"/>
        <w:gridCol w:w="1700"/>
      </w:tblGrid>
      <w:tr w:rsidR="009872A7">
        <w:trPr>
          <w:tblHeader/>
        </w:trPr>
        <w:tc>
          <w:tcPr>
            <w:tcW w:w="4200" w:type="dxa"/>
            <w:shd w:val="clear" w:color="auto" w:fill="24425E"/>
            <w:tcMar>
              <w:top w:w="100" w:type="dxa"/>
              <w:left w:w="120" w:type="dxa"/>
              <w:bottom w:w="100" w:type="dxa"/>
              <w:right w:w="120" w:type="dxa"/>
            </w:tcMar>
            <w:vAlign w:val="center"/>
          </w:tcPr>
          <w:p w14:paraId="33305531" w14:textId="77777777" w:rsidR="009872A7" w:rsidRDefault="00000000">
            <w:r>
              <w:rPr>
                <w:rFonts w:ascii="Calibri" w:eastAsia="Calibri" w:hAnsi="Calibri" w:cs="Calibri"/>
                <w:b/>
                <w:bCs/>
                <w:color w:val="FFFFFF"/>
                <w:sz w:val="20"/>
                <w:szCs w:val="20"/>
              </w:rPr>
              <w:t xml:space="preserve">Categoría</w:t>
            </w:r>
          </w:p>
        </w:tc>
        <w:tc>
          <w:tcPr>
            <w:tcW w:w="1500" w:type="dxa"/>
            <w:shd w:val="clear" w:color="auto" w:fill="24425E"/>
            <w:tcMar>
              <w:top w:w="100" w:type="dxa"/>
              <w:left w:w="120" w:type="dxa"/>
              <w:bottom w:w="100" w:type="dxa"/>
              <w:right w:w="120" w:type="dxa"/>
            </w:tcMar>
            <w:vAlign w:val="center"/>
          </w:tcPr>
          <w:p w14:paraId="4125B300" w14:textId="77777777" w:rsidR="009872A7" w:rsidRDefault="00000000">
            <w:r>
              <w:rPr>
                <w:rFonts w:ascii="Calibri" w:eastAsia="Calibri" w:hAnsi="Calibri" w:cs="Calibri"/>
                <w:b/>
                <w:bCs/>
                <w:color w:val="FFFFFF"/>
                <w:sz w:val="20"/>
                <w:szCs w:val="20"/>
              </w:rPr>
              <w:t xml:space="preserve">Casos</w:t>
            </w:r>
          </w:p>
        </w:tc>
        <w:tc>
          <w:tcPr>
            <w:tcW w:w="1600" w:type="dxa"/>
            <w:shd w:val="clear" w:color="auto" w:fill="24425E"/>
            <w:tcMar>
              <w:top w:w="100" w:type="dxa"/>
              <w:left w:w="120" w:type="dxa"/>
              <w:bottom w:w="100" w:type="dxa"/>
              <w:right w:w="120" w:type="dxa"/>
            </w:tcMar>
            <w:vAlign w:val="center"/>
          </w:tcPr>
          <w:p w14:paraId="5F9799F3" w14:textId="77777777" w:rsidR="009872A7" w:rsidRDefault="00000000">
            <w:r>
              <w:rPr>
                <w:rFonts w:ascii="Calibri" w:eastAsia="Calibri" w:hAnsi="Calibri" w:cs="Calibri"/>
                <w:b/>
                <w:bCs/>
                <w:color w:val="FFFFFF"/>
                <w:sz w:val="20"/>
                <w:szCs w:val="20"/>
              </w:rPr>
              <w:t xml:space="preserve">Correctos</w:t>
            </w:r>
          </w:p>
        </w:tc>
        <w:tc>
          <w:tcPr>
            <w:tcW w:w="1700" w:type="dxa"/>
            <w:shd w:val="clear" w:color="auto" w:fill="24425E"/>
            <w:tcMar>
              <w:top w:w="100" w:type="dxa"/>
              <w:left w:w="120" w:type="dxa"/>
              <w:bottom w:w="100" w:type="dxa"/>
              <w:right w:w="120" w:type="dxa"/>
            </w:tcMar>
            <w:vAlign w:val="center"/>
          </w:tcPr>
          <w:p w14:paraId="122B1C7E" w14:textId="77777777" w:rsidR="009872A7" w:rsidRDefault="00000000">
            <w:r>
              <w:rPr>
                <w:rFonts w:ascii="Calibri" w:eastAsia="Calibri" w:hAnsi="Calibri" w:cs="Calibri"/>
                <w:b/>
                <w:bCs/>
                <w:color w:val="FFFFFF"/>
                <w:sz w:val="20"/>
                <w:szCs w:val="20"/>
              </w:rPr>
              <w:t xml:space="preserve">Precisión</w:t>
            </w:r>
          </w:p>
        </w:tc>
      </w:tr>
      <w:tr w:rsidR="009872A7">
        <w:trPr>
          <w:cantSplit/>
        </w:trPr>
        <w:tc>
          <w:tcPr>
            <w:tcW w:w="4200" w:type="dxa"/>
            <w:shd w:val="clear" w:color="auto" w:fill="FFFFFF"/>
            <w:tcMar>
              <w:top w:w="100" w:type="dxa"/>
              <w:left w:w="120" w:type="dxa"/>
              <w:bottom w:w="100" w:type="dxa"/>
              <w:right w:w="120" w:type="dxa"/>
            </w:tcMar>
            <w:vAlign w:val="center"/>
          </w:tcPr>
          <w:p w14:paraId="74B5E31F" w14:textId="77777777" w:rsidR="009872A7" w:rsidRDefault="00000000">
            <w:r>
              <w:rPr>
                <w:rFonts w:ascii="Calibri" w:eastAsia="Calibri" w:hAnsi="Calibri" w:cs="Calibri"/>
                <w:color w:val="222222"/>
                <w:sz w:val="20"/>
                <w:szCs w:val="20"/>
              </w:rPr>
              <w:t xml:space="preserve">C1. Saludo genérico</w:t>
            </w:r>
          </w:p>
        </w:tc>
        <w:tc>
          <w:tcPr>
            <w:tcW w:w="1500" w:type="dxa"/>
            <w:shd w:val="clear" w:color="auto" w:fill="FFFFFF"/>
            <w:tcMar>
              <w:top w:w="100" w:type="dxa"/>
              <w:left w:w="120" w:type="dxa"/>
              <w:bottom w:w="100" w:type="dxa"/>
              <w:right w:w="120" w:type="dxa"/>
            </w:tcMar>
            <w:vAlign w:val="center"/>
          </w:tcPr>
          <w:p w14:paraId="0D7FEF0A" w14:textId="77777777" w:rsidR="009872A7" w:rsidRDefault="00000000">
            <w:r>
              <w:rPr>
                <w:rFonts w:ascii="Calibri" w:eastAsia="Calibri" w:hAnsi="Calibri" w:cs="Calibri"/>
                <w:color w:val="222222"/>
                <w:sz w:val="20"/>
                <w:szCs w:val="20"/>
              </w:rPr>
              <w:t xml:space="preserve">3</w:t>
            </w:r>
          </w:p>
        </w:tc>
        <w:tc>
          <w:tcPr>
            <w:tcW w:w="1600" w:type="dxa"/>
            <w:shd w:val="clear" w:color="auto" w:fill="FFFFFF"/>
            <w:tcMar>
              <w:top w:w="100" w:type="dxa"/>
              <w:left w:w="120" w:type="dxa"/>
              <w:bottom w:w="100" w:type="dxa"/>
              <w:right w:w="120" w:type="dxa"/>
            </w:tcMar>
            <w:vAlign w:val="center"/>
          </w:tcPr>
          <w:p w14:paraId="4A8EE9E1" w14:textId="77777777" w:rsidR="009872A7" w:rsidRDefault="00000000">
            <w:r>
              <w:rPr>
                <w:rFonts w:ascii="Calibri" w:eastAsia="Calibri" w:hAnsi="Calibri" w:cs="Calibri"/>
                <w:color w:val="222222"/>
                <w:sz w:val="20"/>
                <w:szCs w:val="20"/>
              </w:rPr>
              <w:t xml:space="preserve">3</w:t>
            </w:r>
          </w:p>
        </w:tc>
        <w:tc>
          <w:tcPr>
            <w:tcW w:w="1700" w:type="dxa"/>
            <w:shd w:val="clear" w:color="auto" w:fill="FFFFFF"/>
            <w:tcMar>
              <w:top w:w="100" w:type="dxa"/>
              <w:left w:w="120" w:type="dxa"/>
              <w:bottom w:w="100" w:type="dxa"/>
              <w:right w:w="120" w:type="dxa"/>
            </w:tcMar>
            <w:vAlign w:val="center"/>
          </w:tcPr>
          <w:p w14:paraId="47086633" w14:textId="77777777" w:rsidR="009872A7" w:rsidRDefault="00000000">
            <w:r>
              <w:rPr>
                <w:rFonts w:ascii="Calibri" w:eastAsia="Calibri" w:hAnsi="Calibri" w:cs="Calibri"/>
                <w:color w:val="222222"/>
                <w:sz w:val="20"/>
                <w:szCs w:val="20"/>
              </w:rPr>
              <w:t xml:space="preserve">100 %</w:t>
            </w:r>
          </w:p>
        </w:tc>
      </w:tr>
      <w:tr w:rsidR="009872A7">
        <w:trPr>
          <w:cantSplit/>
        </w:trPr>
        <w:tc>
          <w:tcPr>
            <w:tcW w:w="4200" w:type="dxa"/>
            <w:shd w:val="clear" w:color="auto" w:fill="F2F4F5"/>
            <w:tcMar>
              <w:top w:w="100" w:type="dxa"/>
              <w:left w:w="120" w:type="dxa"/>
              <w:bottom w:w="100" w:type="dxa"/>
              <w:right w:w="120" w:type="dxa"/>
            </w:tcMar>
            <w:vAlign w:val="center"/>
          </w:tcPr>
          <w:p w14:paraId="744B3C76" w14:textId="77777777" w:rsidR="009872A7" w:rsidRDefault="00000000">
            <w:r>
              <w:rPr>
                <w:rFonts w:ascii="Calibri" w:eastAsia="Calibri" w:hAnsi="Calibri" w:cs="Calibri"/>
                <w:color w:val="222222"/>
                <w:sz w:val="20"/>
                <w:szCs w:val="20"/>
              </w:rPr>
              <w:t xml:space="preserve">C2. Listado de cursos</w:t>
            </w:r>
          </w:p>
        </w:tc>
        <w:tc>
          <w:tcPr>
            <w:tcW w:w="1500" w:type="dxa"/>
            <w:shd w:val="clear" w:color="auto" w:fill="F2F4F5"/>
            <w:tcMar>
              <w:top w:w="100" w:type="dxa"/>
              <w:left w:w="120" w:type="dxa"/>
              <w:bottom w:w="100" w:type="dxa"/>
              <w:right w:w="120" w:type="dxa"/>
            </w:tcMar>
            <w:vAlign w:val="center"/>
          </w:tcPr>
          <w:p w14:paraId="6BDB9CD4" w14:textId="77777777" w:rsidR="009872A7" w:rsidRDefault="00000000">
            <w:r>
              <w:rPr>
                <w:rFonts w:ascii="Calibri" w:eastAsia="Calibri" w:hAnsi="Calibri" w:cs="Calibri"/>
                <w:color w:val="222222"/>
                <w:sz w:val="20"/>
                <w:szCs w:val="20"/>
              </w:rPr>
              <w:t xml:space="preserve">3</w:t>
            </w:r>
          </w:p>
        </w:tc>
        <w:tc>
          <w:tcPr>
            <w:tcW w:w="1600" w:type="dxa"/>
            <w:shd w:val="clear" w:color="auto" w:fill="F2F4F5"/>
            <w:tcMar>
              <w:top w:w="100" w:type="dxa"/>
              <w:left w:w="120" w:type="dxa"/>
              <w:bottom w:w="100" w:type="dxa"/>
              <w:right w:w="120" w:type="dxa"/>
            </w:tcMar>
            <w:vAlign w:val="center"/>
          </w:tcPr>
          <w:p w14:paraId="706943A6" w14:textId="77777777" w:rsidR="009872A7" w:rsidRDefault="00000000">
            <w:r>
              <w:rPr>
                <w:rFonts w:ascii="Calibri" w:eastAsia="Calibri" w:hAnsi="Calibri" w:cs="Calibri"/>
                <w:color w:val="222222"/>
                <w:sz w:val="20"/>
                <w:szCs w:val="20"/>
              </w:rPr>
              <w:t xml:space="preserve">3</w:t>
            </w:r>
          </w:p>
        </w:tc>
        <w:tc>
          <w:tcPr>
            <w:tcW w:w="1700" w:type="dxa"/>
            <w:shd w:val="clear" w:color="auto" w:fill="F2F4F5"/>
            <w:tcMar>
              <w:top w:w="100" w:type="dxa"/>
              <w:left w:w="120" w:type="dxa"/>
              <w:bottom w:w="100" w:type="dxa"/>
              <w:right w:w="120" w:type="dxa"/>
            </w:tcMar>
            <w:vAlign w:val="center"/>
          </w:tcPr>
          <w:p w14:paraId="649D2AA0" w14:textId="77777777" w:rsidR="009872A7" w:rsidRDefault="00000000">
            <w:r>
              <w:rPr>
                <w:rFonts w:ascii="Calibri" w:eastAsia="Calibri" w:hAnsi="Calibri" w:cs="Calibri"/>
                <w:color w:val="222222"/>
                <w:sz w:val="20"/>
                <w:szCs w:val="20"/>
              </w:rPr>
              <w:t xml:space="preserve">100 %</w:t>
            </w:r>
          </w:p>
        </w:tc>
      </w:tr>
      <w:tr w:rsidR="009872A7">
        <w:trPr>
          <w:cantSplit/>
        </w:trPr>
        <w:tc>
          <w:tcPr>
            <w:tcW w:w="4200" w:type="dxa"/>
            <w:shd w:val="clear" w:color="auto" w:fill="FFFFFF"/>
            <w:tcMar>
              <w:top w:w="100" w:type="dxa"/>
              <w:left w:w="120" w:type="dxa"/>
              <w:bottom w:w="100" w:type="dxa"/>
              <w:right w:w="120" w:type="dxa"/>
            </w:tcMar>
            <w:vAlign w:val="center"/>
          </w:tcPr>
          <w:p w14:paraId="5B43B6C7" w14:textId="77777777" w:rsidR="009872A7" w:rsidRDefault="00000000">
            <w:r>
              <w:rPr>
                <w:rFonts w:ascii="Calibri" w:eastAsia="Calibri" w:hAnsi="Calibri" w:cs="Calibri"/>
                <w:color w:val="222222"/>
                <w:sz w:val="20"/>
                <w:szCs w:val="20"/>
              </w:rPr>
              <w:t xml:space="preserve">C3. Detalle de unidades</w:t>
            </w:r>
          </w:p>
        </w:tc>
        <w:tc>
          <w:tcPr>
            <w:tcW w:w="1500" w:type="dxa"/>
            <w:shd w:val="clear" w:color="auto" w:fill="FFFFFF"/>
            <w:tcMar>
              <w:top w:w="100" w:type="dxa"/>
              <w:left w:w="120" w:type="dxa"/>
              <w:bottom w:w="100" w:type="dxa"/>
              <w:right w:w="120" w:type="dxa"/>
            </w:tcMar>
            <w:vAlign w:val="center"/>
          </w:tcPr>
          <w:p w14:paraId="0713BF15" w14:textId="77777777" w:rsidR="009872A7" w:rsidRDefault="00000000">
            <w:r>
              <w:rPr>
                <w:rFonts w:ascii="Calibri" w:eastAsia="Calibri" w:hAnsi="Calibri" w:cs="Calibri"/>
                <w:color w:val="222222"/>
                <w:sz w:val="20"/>
                <w:szCs w:val="20"/>
              </w:rPr>
              <w:t xml:space="preserve">3</w:t>
            </w:r>
          </w:p>
        </w:tc>
        <w:tc>
          <w:tcPr>
            <w:tcW w:w="1600" w:type="dxa"/>
            <w:shd w:val="clear" w:color="auto" w:fill="FFFFFF"/>
            <w:tcMar>
              <w:top w:w="100" w:type="dxa"/>
              <w:left w:w="120" w:type="dxa"/>
              <w:bottom w:w="100" w:type="dxa"/>
              <w:right w:w="120" w:type="dxa"/>
            </w:tcMar>
            <w:vAlign w:val="center"/>
          </w:tcPr>
          <w:p w14:paraId="259C503E" w14:textId="77777777" w:rsidR="009872A7" w:rsidRDefault="00000000">
            <w:r>
              <w:rPr>
                <w:rFonts w:ascii="Calibri" w:eastAsia="Calibri" w:hAnsi="Calibri" w:cs="Calibri"/>
                <w:color w:val="222222"/>
                <w:sz w:val="20"/>
                <w:szCs w:val="20"/>
              </w:rPr>
              <w:t xml:space="preserve">3</w:t>
            </w:r>
          </w:p>
        </w:tc>
        <w:tc>
          <w:tcPr>
            <w:tcW w:w="1700" w:type="dxa"/>
            <w:shd w:val="clear" w:color="auto" w:fill="FFFFFF"/>
            <w:tcMar>
              <w:top w:w="100" w:type="dxa"/>
              <w:left w:w="120" w:type="dxa"/>
              <w:bottom w:w="100" w:type="dxa"/>
              <w:right w:w="120" w:type="dxa"/>
            </w:tcMar>
            <w:vAlign w:val="center"/>
          </w:tcPr>
          <w:p w14:paraId="7CD0F459" w14:textId="77777777" w:rsidR="009872A7" w:rsidRDefault="00000000">
            <w:r>
              <w:rPr>
                <w:rFonts w:ascii="Calibri" w:eastAsia="Calibri" w:hAnsi="Calibri" w:cs="Calibri"/>
                <w:color w:val="222222"/>
                <w:sz w:val="20"/>
                <w:szCs w:val="20"/>
              </w:rPr>
              <w:t xml:space="preserve">100 %</w:t>
            </w:r>
          </w:p>
        </w:tc>
      </w:tr>
      <w:tr w:rsidR="009872A7">
        <w:trPr>
          <w:cantSplit/>
        </w:trPr>
        <w:tc>
          <w:tcPr>
            <w:tcW w:w="4200" w:type="dxa"/>
            <w:shd w:val="clear" w:color="auto" w:fill="F2F4F5"/>
            <w:tcMar>
              <w:top w:w="100" w:type="dxa"/>
              <w:left w:w="120" w:type="dxa"/>
              <w:bottom w:w="100" w:type="dxa"/>
              <w:right w:w="120" w:type="dxa"/>
            </w:tcMar>
            <w:vAlign w:val="center"/>
          </w:tcPr>
          <w:p w14:paraId="75B6D2EC" w14:textId="77777777" w:rsidR="009872A7" w:rsidRDefault="00000000">
            <w:r>
              <w:rPr>
                <w:rFonts w:ascii="Calibri" w:eastAsia="Calibri" w:hAnsi="Calibri" w:cs="Calibri"/>
                <w:color w:val="222222"/>
                <w:sz w:val="20"/>
                <w:szCs w:val="20"/>
              </w:rPr>
              <w:t xml:space="preserve">C4. Fuera de alcance</w:t>
            </w:r>
          </w:p>
        </w:tc>
        <w:tc>
          <w:tcPr>
            <w:tcW w:w="1500" w:type="dxa"/>
            <w:shd w:val="clear" w:color="auto" w:fill="F2F4F5"/>
            <w:tcMar>
              <w:top w:w="100" w:type="dxa"/>
              <w:left w:w="120" w:type="dxa"/>
              <w:bottom w:w="100" w:type="dxa"/>
              <w:right w:w="120" w:type="dxa"/>
            </w:tcMar>
            <w:vAlign w:val="center"/>
          </w:tcPr>
          <w:p w14:paraId="5083E3CE" w14:textId="77777777" w:rsidR="009872A7" w:rsidRDefault="00000000">
            <w:r>
              <w:rPr>
                <w:rFonts w:ascii="Calibri" w:eastAsia="Calibri" w:hAnsi="Calibri" w:cs="Calibri"/>
                <w:color w:val="222222"/>
                <w:sz w:val="20"/>
                <w:szCs w:val="20"/>
              </w:rPr>
              <w:t xml:space="preserve">3</w:t>
            </w:r>
          </w:p>
        </w:tc>
        <w:tc>
          <w:tcPr>
            <w:tcW w:w="1600" w:type="dxa"/>
            <w:shd w:val="clear" w:color="auto" w:fill="F2F4F5"/>
            <w:tcMar>
              <w:top w:w="100" w:type="dxa"/>
              <w:left w:w="120" w:type="dxa"/>
              <w:bottom w:w="100" w:type="dxa"/>
              <w:right w:w="120" w:type="dxa"/>
            </w:tcMar>
            <w:vAlign w:val="center"/>
          </w:tcPr>
          <w:p w14:paraId="7ADA3126" w14:textId="77777777" w:rsidR="009872A7" w:rsidRDefault="00000000">
            <w:r>
              <w:rPr>
                <w:rFonts w:ascii="Calibri" w:eastAsia="Calibri" w:hAnsi="Calibri" w:cs="Calibri"/>
                <w:color w:val="222222"/>
                <w:sz w:val="20"/>
                <w:szCs w:val="20"/>
              </w:rPr>
              <w:t xml:space="preserve">3</w:t>
            </w:r>
          </w:p>
        </w:tc>
        <w:tc>
          <w:tcPr>
            <w:tcW w:w="1700" w:type="dxa"/>
            <w:shd w:val="clear" w:color="auto" w:fill="F2F4F5"/>
            <w:tcMar>
              <w:top w:w="100" w:type="dxa"/>
              <w:left w:w="120" w:type="dxa"/>
              <w:bottom w:w="100" w:type="dxa"/>
              <w:right w:w="120" w:type="dxa"/>
            </w:tcMar>
            <w:vAlign w:val="center"/>
          </w:tcPr>
          <w:p w14:paraId="10D46B97" w14:textId="77777777" w:rsidR="009872A7" w:rsidRDefault="00000000">
            <w:r>
              <w:rPr>
                <w:rFonts w:ascii="Calibri" w:eastAsia="Calibri" w:hAnsi="Calibri" w:cs="Calibri"/>
                <w:color w:val="222222"/>
                <w:sz w:val="20"/>
                <w:szCs w:val="20"/>
              </w:rPr>
              <w:t xml:space="preserve">100 %</w:t>
            </w:r>
          </w:p>
        </w:tc>
      </w:tr>
      <w:tr w:rsidR="009872A7">
        <w:trPr>
          <w:cantSplit/>
        </w:trPr>
        <w:tc>
          <w:tcPr>
            <w:tcW w:w="4200" w:type="dxa"/>
            <w:shd w:val="clear" w:color="auto" w:fill="FFFFFF"/>
            <w:tcMar>
              <w:top w:w="100" w:type="dxa"/>
              <w:left w:w="120" w:type="dxa"/>
              <w:bottom w:w="100" w:type="dxa"/>
              <w:right w:w="120" w:type="dxa"/>
            </w:tcMar>
            <w:vAlign w:val="center"/>
          </w:tcPr>
          <w:p w14:paraId="46643BBA" w14:textId="77777777" w:rsidR="009872A7" w:rsidRDefault="00000000">
            <w:r>
              <w:rPr>
                <w:rFonts w:ascii="Calibri" w:eastAsia="Calibri" w:hAnsi="Calibri" w:cs="Calibri"/>
                <w:color w:val="222222"/>
                <w:sz w:val="20"/>
                <w:szCs w:val="20"/>
              </w:rPr>
              <w:t xml:space="preserve">C5. Pregunta abierta / subjetiva</w:t>
            </w:r>
          </w:p>
        </w:tc>
        <w:tc>
          <w:tcPr>
            <w:tcW w:w="1500" w:type="dxa"/>
            <w:shd w:val="clear" w:color="auto" w:fill="FFFFFF"/>
            <w:tcMar>
              <w:top w:w="100" w:type="dxa"/>
              <w:left w:w="120" w:type="dxa"/>
              <w:bottom w:w="100" w:type="dxa"/>
              <w:right w:w="120" w:type="dxa"/>
            </w:tcMar>
            <w:vAlign w:val="center"/>
          </w:tcPr>
          <w:p w14:paraId="11949CDC" w14:textId="77777777" w:rsidR="009872A7" w:rsidRDefault="00000000">
            <w:r>
              <w:rPr>
                <w:rFonts w:ascii="Calibri" w:eastAsia="Calibri" w:hAnsi="Calibri" w:cs="Calibri"/>
                <w:color w:val="222222"/>
                <w:sz w:val="20"/>
                <w:szCs w:val="20"/>
              </w:rPr>
              <w:t xml:space="preserve">3</w:t>
            </w:r>
          </w:p>
        </w:tc>
        <w:tc>
          <w:tcPr>
            <w:tcW w:w="1600" w:type="dxa"/>
            <w:shd w:val="clear" w:color="auto" w:fill="FFFFFF"/>
            <w:tcMar>
              <w:top w:w="100" w:type="dxa"/>
              <w:left w:w="120" w:type="dxa"/>
              <w:bottom w:w="100" w:type="dxa"/>
              <w:right w:w="120" w:type="dxa"/>
            </w:tcMar>
            <w:vAlign w:val="center"/>
          </w:tcPr>
          <w:p w14:paraId="4A54E7A5" w14:textId="77777777" w:rsidR="009872A7" w:rsidRDefault="00000000">
            <w:r>
              <w:rPr>
                <w:rFonts w:ascii="Calibri" w:eastAsia="Calibri" w:hAnsi="Calibri" w:cs="Calibri"/>
                <w:color w:val="222222"/>
                <w:sz w:val="20"/>
                <w:szCs w:val="20"/>
              </w:rPr>
              <w:t xml:space="preserve">3</w:t>
            </w:r>
          </w:p>
        </w:tc>
        <w:tc>
          <w:tcPr>
            <w:tcW w:w="1700" w:type="dxa"/>
            <w:shd w:val="clear" w:color="auto" w:fill="FFFFFF"/>
            <w:tcMar>
              <w:top w:w="100" w:type="dxa"/>
              <w:left w:w="120" w:type="dxa"/>
              <w:bottom w:w="100" w:type="dxa"/>
              <w:right w:w="120" w:type="dxa"/>
            </w:tcMar>
            <w:vAlign w:val="center"/>
          </w:tcPr>
          <w:p w14:paraId="1AE3E58B" w14:textId="77777777" w:rsidR="009872A7" w:rsidRDefault="00000000">
            <w:r>
              <w:rPr>
                <w:rFonts w:ascii="Calibri" w:eastAsia="Calibri" w:hAnsi="Calibri" w:cs="Calibri"/>
                <w:color w:val="222222"/>
                <w:sz w:val="20"/>
                <w:szCs w:val="20"/>
              </w:rPr>
              <w:t xml:space="preserve">100 %</w:t>
            </w:r>
          </w:p>
        </w:tc>
      </w:tr>
      <w:tr w:rsidR="009872A7">
        <w:trPr>
          <w:cantSplit/>
        </w:trPr>
        <w:tc>
          <w:tcPr>
            <w:tcW w:w="4200" w:type="dxa"/>
            <w:shd w:val="clear" w:color="auto" w:fill="F2F4F5"/>
            <w:tcMar>
              <w:top w:w="100" w:type="dxa"/>
              <w:left w:w="120" w:type="dxa"/>
              <w:bottom w:w="100" w:type="dxa"/>
              <w:right w:w="120" w:type="dxa"/>
            </w:tcMar>
            <w:vAlign w:val="center"/>
          </w:tcPr>
          <w:p w14:paraId="5BFC0332" w14:textId="77777777" w:rsidR="009872A7" w:rsidRDefault="00000000">
            <w:r>
              <w:rPr>
                <w:rFonts w:ascii="Calibri" w:eastAsia="Calibri" w:hAnsi="Calibri" w:cs="Calibri"/>
                <w:color w:val="222222"/>
                <w:sz w:val="20"/>
                <w:szCs w:val="20"/>
              </w:rPr>
              <w:t xml:space="preserve">Total</w:t>
            </w:r>
          </w:p>
        </w:tc>
        <w:tc>
          <w:tcPr>
            <w:tcW w:w="1500" w:type="dxa"/>
            <w:shd w:val="clear" w:color="auto" w:fill="F2F4F5"/>
            <w:tcMar>
              <w:top w:w="100" w:type="dxa"/>
              <w:left w:w="120" w:type="dxa"/>
              <w:bottom w:w="100" w:type="dxa"/>
              <w:right w:w="120" w:type="dxa"/>
            </w:tcMar>
            <w:vAlign w:val="center"/>
          </w:tcPr>
          <w:p w14:paraId="37912403" w14:textId="77777777" w:rsidR="009872A7" w:rsidRDefault="00000000">
            <w:r>
              <w:rPr>
                <w:rFonts w:ascii="Calibri" w:eastAsia="Calibri" w:hAnsi="Calibri" w:cs="Calibri"/>
                <w:color w:val="222222"/>
                <w:sz w:val="20"/>
                <w:szCs w:val="20"/>
              </w:rPr>
              <w:t xml:space="preserve">15</w:t>
            </w:r>
          </w:p>
        </w:tc>
        <w:tc>
          <w:tcPr>
            <w:tcW w:w="1600" w:type="dxa"/>
            <w:shd w:val="clear" w:color="auto" w:fill="F2F4F5"/>
            <w:tcMar>
              <w:top w:w="100" w:type="dxa"/>
              <w:left w:w="120" w:type="dxa"/>
              <w:bottom w:w="100" w:type="dxa"/>
              <w:right w:w="120" w:type="dxa"/>
            </w:tcMar>
            <w:vAlign w:val="center"/>
          </w:tcPr>
          <w:p w14:paraId="404932A3" w14:textId="77777777" w:rsidR="009872A7" w:rsidRDefault="00000000">
            <w:r>
              <w:rPr>
                <w:rFonts w:ascii="Calibri" w:eastAsia="Calibri" w:hAnsi="Calibri" w:cs="Calibri"/>
                <w:color w:val="222222"/>
                <w:sz w:val="20"/>
                <w:szCs w:val="20"/>
              </w:rPr>
              <w:t xml:space="preserve">15</w:t>
            </w:r>
          </w:p>
        </w:tc>
        <w:tc>
          <w:tcPr>
            <w:tcW w:w="1700" w:type="dxa"/>
            <w:shd w:val="clear" w:color="auto" w:fill="F2F4F5"/>
            <w:tcMar>
              <w:top w:w="100" w:type="dxa"/>
              <w:left w:w="120" w:type="dxa"/>
              <w:bottom w:w="100" w:type="dxa"/>
              <w:right w:w="120" w:type="dxa"/>
            </w:tcMar>
            <w:vAlign w:val="center"/>
          </w:tcPr>
          <w:p w14:paraId="5E1B19DB" w14:textId="77777777" w:rsidR="009872A7" w:rsidRDefault="00000000">
            <w:r>
              <w:rPr>
                <w:rFonts w:ascii="Calibri" w:eastAsia="Calibri" w:hAnsi="Calibri" w:cs="Calibri"/>
                <w:color w:val="222222"/>
                <w:sz w:val="20"/>
                <w:szCs w:val="20"/>
              </w:rPr>
              <w:t xml:space="preserve">100 %</w:t>
            </w:r>
          </w:p>
        </w:tc>
      </w:tr>
    </w:tbl>
    <w:p>
      <w:pPr>
        <w:pStyle w:val="Heading1"/>
        <w:pBdr>
          <w:bottom w:val="single" w:color="D98E3A" w:sz="6" w:space="4"/>
        </w:pBdr>
        <w:spacing w:after="200" w:before="480"/>
      </w:pPr>
      <w:r>
        <w:rPr>
          <w:rFonts w:ascii="Calibri" w:cs="Calibri" w:eastAsia="Calibri" w:hAnsi="Calibri"/>
          <w:b/>
          <w:bCs/>
          <w:color w:val="D98E3A"/>
          <w:sz w:val="30"/>
          <w:szCs w:val="30"/>
        </w:rPr>
        <w:t xml:space="preserve">7.  </w:t>
      </w:r>
      <w:r>
        <w:rPr>
          <w:rFonts w:ascii="Calibri" w:cs="Calibri" w:eastAsia="Calibri" w:hAnsi="Calibri"/>
          <w:b/>
          <w:bCs/>
          <w:color w:val="24425E"/>
          <w:sz w:val="30"/>
          <w:szCs w:val="30"/>
        </w:rPr>
        <w:t xml:space="preserve">Validación de la gestión de sesión e historial</w:t>
      </w:r>
    </w:p>
    <w:p>
      <w:pPr>
        <w:spacing w:after="160" w:line="288"/>
        <w:jc w:val="both"/>
      </w:pPr>
      <w:r>
        <w:rPr>
          <w:rFonts w:ascii="Calibri" w:cs="Calibri" w:eastAsia="Calibri" w:hAnsi="Calibri"/>
          <w:b w:val="false"/>
          <w:bCs w:val="false"/>
          <w:i w:val="false"/>
          <w:iCs w:val="false"/>
          <w:color w:val="222222"/>
          <w:sz w:val="22"/>
          <w:szCs w:val="22"/>
        </w:rPr>
        <w:t xml:space="preserve">Esta sección documenta las pruebas de la gestión de sesión y del historial de conversaciones: conservación del chat actual dentro de la sesión, apertura de un chat nuevo en cada inicio de sesión, historial por usuario, borrado, purga automática por antigüedad (30 días) y validación de identificadores. Las pruebas H1 a H6 se ejecutaron primero sobre una página de prueba que simula la sesión de Moodle (usuario y sesión intercambiables), conectada a los workflows de n8n y al bridge reales. Después, H1 a H4 y H6 (borrado de una conversación) se repitieron en el Moodle real, con la cuenta de administrador y una cuenta de prueba sin cursos, y sus capturas de pantalla se incluyen en el Anexo D. H5 (limpieza de la copia local) se verifica en el almacenamiento del navegador y las pruebas H7 a H9 se ejecutaron directamente sobre el servidor de n8n y el modelo, por lo que no tienen captura de pantalla.</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600"/>
        <w:gridCol w:w="2700"/>
        <w:gridCol w:w="2800"/>
        <w:gridCol w:w="2900"/>
      </w:tblGrid>
      <w:tr w:rsidR="009872A7">
        <w:trPr>
          <w:tblHeader/>
        </w:trPr>
        <w:tc>
          <w:tcPr>
            <w:tcW w:w="600" w:type="dxa"/>
            <w:shd w:val="clear" w:color="auto" w:fill="24425E"/>
            <w:tcMar>
              <w:top w:w="100" w:type="dxa"/>
              <w:left w:w="120" w:type="dxa"/>
              <w:bottom w:w="100" w:type="dxa"/>
              <w:right w:w="120" w:type="dxa"/>
            </w:tcMar>
            <w:vAlign w:val="center"/>
          </w:tcPr>
          <w:p w14:paraId="2C82D7C5" w14:textId="77777777" w:rsidR="009872A7" w:rsidRDefault="00000000">
            <w:r>
              <w:rPr>
                <w:rFonts w:ascii="Calibri" w:eastAsia="Calibri" w:hAnsi="Calibri" w:cs="Calibri"/>
                <w:b/>
                <w:bCs/>
                <w:color w:val="FFFFFF"/>
                <w:sz w:val="20"/>
                <w:szCs w:val="20"/>
              </w:rPr>
              <w:t xml:space="preserve">#</w:t>
            </w:r>
          </w:p>
        </w:tc>
        <w:tc>
          <w:tcPr>
            <w:tcW w:w="2700" w:type="dxa"/>
            <w:shd w:val="clear" w:color="auto" w:fill="24425E"/>
            <w:tcMar>
              <w:top w:w="100" w:type="dxa"/>
              <w:left w:w="120" w:type="dxa"/>
              <w:bottom w:w="100" w:type="dxa"/>
              <w:right w:w="120" w:type="dxa"/>
            </w:tcMar>
            <w:vAlign w:val="center"/>
          </w:tcPr>
          <w:p w14:paraId="2D8C2086" w14:textId="77777777" w:rsidR="009872A7" w:rsidRDefault="00000000">
            <w:r>
              <w:rPr>
                <w:rFonts w:ascii="Calibri" w:eastAsia="Calibri" w:hAnsi="Calibri" w:cs="Calibri"/>
                <w:b/>
                <w:bCs/>
                <w:color w:val="FFFFFF"/>
                <w:sz w:val="20"/>
                <w:szCs w:val="20"/>
              </w:rPr>
              <w:t xml:space="preserve">Prueba</w:t>
            </w:r>
          </w:p>
        </w:tc>
        <w:tc>
          <w:tcPr>
            <w:tcW w:w="2800" w:type="dxa"/>
            <w:shd w:val="clear" w:color="auto" w:fill="24425E"/>
            <w:tcMar>
              <w:top w:w="100" w:type="dxa"/>
              <w:left w:w="120" w:type="dxa"/>
              <w:bottom w:w="100" w:type="dxa"/>
              <w:right w:w="120" w:type="dxa"/>
            </w:tcMar>
            <w:vAlign w:val="center"/>
          </w:tcPr>
          <w:p w14:paraId="3E61BA69" w14:textId="77777777" w:rsidR="009872A7" w:rsidRDefault="00000000">
            <w:r>
              <w:rPr>
                <w:rFonts w:ascii="Calibri" w:eastAsia="Calibri" w:hAnsi="Calibri" w:cs="Calibri"/>
                <w:b/>
                <w:bCs/>
                <w:color w:val="FFFFFF"/>
                <w:sz w:val="20"/>
                <w:szCs w:val="20"/>
              </w:rPr>
              <w:t xml:space="preserve">Resultado esperado</w:t>
            </w:r>
          </w:p>
        </w:tc>
        <w:tc>
          <w:tcPr>
            <w:tcW w:w="2900" w:type="dxa"/>
            <w:shd w:val="clear" w:color="auto" w:fill="24425E"/>
            <w:tcMar>
              <w:top w:w="100" w:type="dxa"/>
              <w:left w:w="120" w:type="dxa"/>
              <w:bottom w:w="100" w:type="dxa"/>
              <w:right w:w="120" w:type="dxa"/>
            </w:tcMar>
            <w:vAlign w:val="center"/>
          </w:tcPr>
          <w:p w14:paraId="7C13784B" w14:textId="77777777" w:rsidR="009872A7" w:rsidRDefault="00000000">
            <w:r>
              <w:rPr>
                <w:rFonts w:ascii="Calibri" w:eastAsia="Calibri" w:hAnsi="Calibri" w:cs="Calibri"/>
                <w:b/>
                <w:bCs/>
                <w:color w:val="FFFFFF"/>
                <w:sz w:val="20"/>
                <w:szCs w:val="20"/>
              </w:rPr>
              <w:t xml:space="preserve">Resultado obtenido</w:t>
            </w:r>
          </w:p>
        </w:tc>
      </w:tr>
      <w:tr w:rsidR="009872A7">
        <w:trPr>
          <w:cantSplit/>
        </w:trPr>
        <w:tc>
          <w:tcPr>
            <w:tcW w:w="600" w:type="dxa"/>
            <w:shd w:val="clear" w:color="auto" w:fill="FFFFFF"/>
            <w:tcMar>
              <w:top w:w="100" w:type="dxa"/>
              <w:left w:w="120" w:type="dxa"/>
              <w:bottom w:w="100" w:type="dxa"/>
              <w:right w:w="120" w:type="dxa"/>
            </w:tcMar>
            <w:vAlign w:val="center"/>
          </w:tcPr>
          <w:p w14:paraId="689D6E53" w14:textId="77777777" w:rsidR="009872A7" w:rsidRDefault="00000000">
            <w:r>
              <w:rPr>
                <w:rFonts w:ascii="Calibri" w:eastAsia="Calibri" w:hAnsi="Calibri" w:cs="Calibri"/>
                <w:b/>
                <w:bCs/>
                <w:color w:val="222222"/>
                <w:sz w:val="20"/>
                <w:szCs w:val="20"/>
              </w:rPr>
              <w:t xml:space="preserve">H1</w:t>
            </w:r>
          </w:p>
        </w:tc>
        <w:tc>
          <w:tcPr>
            <w:tcW w:w="2700" w:type="dxa"/>
            <w:shd w:val="clear" w:color="auto" w:fill="FFFFFF"/>
            <w:tcMar>
              <w:top w:w="100" w:type="dxa"/>
              <w:left w:w="120" w:type="dxa"/>
              <w:bottom w:w="100" w:type="dxa"/>
              <w:right w:w="120" w:type="dxa"/>
            </w:tcMar>
            <w:vAlign w:val="center"/>
          </w:tcPr>
          <w:p w14:paraId="72A3F0D0" w14:textId="77777777" w:rsidR="009872A7" w:rsidRDefault="00000000">
            <w:r>
              <w:rPr>
                <w:rFonts w:ascii="Calibri" w:eastAsia="Calibri" w:hAnsi="Calibri" w:cs="Calibri"/>
                <w:color w:val="222222"/>
                <w:sz w:val="20"/>
                <w:szCs w:val="20"/>
              </w:rPr>
              <w:t xml:space="preserve">Recargar la página dentro de la misma sesión</w:t>
            </w:r>
          </w:p>
        </w:tc>
        <w:tc>
          <w:tcPr>
            <w:tcW w:w="2800" w:type="dxa"/>
            <w:shd w:val="clear" w:color="auto" w:fill="FFFFFF"/>
            <w:tcMar>
              <w:top w:w="100" w:type="dxa"/>
              <w:left w:w="120" w:type="dxa"/>
              <w:bottom w:w="100" w:type="dxa"/>
              <w:right w:w="120" w:type="dxa"/>
            </w:tcMar>
            <w:vAlign w:val="center"/>
          </w:tcPr>
          <w:p w14:paraId="35433489" w14:textId="77777777" w:rsidR="009872A7" w:rsidRDefault="00000000">
            <w:r>
              <w:rPr>
                <w:rFonts w:ascii="Calibri" w:eastAsia="Calibri" w:hAnsi="Calibri" w:cs="Calibri"/>
                <w:color w:val="222222"/>
                <w:sz w:val="20"/>
                <w:szCs w:val="20"/>
              </w:rPr>
              <w:t xml:space="preserve">El chat actual se conserva</w:t>
            </w:r>
          </w:p>
        </w:tc>
        <w:tc>
          <w:tcPr>
            <w:tcW w:w="2900" w:type="dxa"/>
            <w:shd w:val="clear" w:color="auto" w:fill="FFFFFF"/>
            <w:tcMar>
              <w:top w:w="100" w:type="dxa"/>
              <w:left w:w="120" w:type="dxa"/>
              <w:bottom w:w="100" w:type="dxa"/>
              <w:right w:w="120" w:type="dxa"/>
            </w:tcMar>
            <w:vAlign w:val="center"/>
          </w:tcPr>
          <w:p w14:paraId="5661EF5C" w14:textId="77777777" w:rsidR="009872A7" w:rsidRDefault="00000000">
            <w:r>
              <w:rPr>
                <w:rFonts w:ascii="Calibri" w:eastAsia="Calibri" w:hAnsi="Calibri" w:cs="Calibri"/>
                <w:color w:val="222222"/>
                <w:sz w:val="20"/>
                <w:szCs w:val="20"/>
              </w:rPr>
              <w:t xml:space="preserve">Correcto: 6 de 6 mensajes restaurados</w:t>
            </w:r>
          </w:p>
        </w:tc>
      </w:tr>
      <w:tr w:rsidR="009872A7">
        <w:trPr>
          <w:cantSplit/>
        </w:trPr>
        <w:tc>
          <w:tcPr>
            <w:tcW w:w="600" w:type="dxa"/>
            <w:shd w:val="clear" w:color="auto" w:fill="F2F4F5"/>
            <w:tcMar>
              <w:top w:w="100" w:type="dxa"/>
              <w:left w:w="120" w:type="dxa"/>
              <w:bottom w:w="100" w:type="dxa"/>
              <w:right w:w="120" w:type="dxa"/>
            </w:tcMar>
            <w:vAlign w:val="center"/>
          </w:tcPr>
          <w:p w14:paraId="73154534" w14:textId="77777777" w:rsidR="009872A7" w:rsidRDefault="00000000">
            <w:r>
              <w:rPr>
                <w:rFonts w:ascii="Calibri" w:eastAsia="Calibri" w:hAnsi="Calibri" w:cs="Calibri"/>
                <w:b/>
                <w:bCs/>
                <w:color w:val="222222"/>
                <w:sz w:val="20"/>
                <w:szCs w:val="20"/>
              </w:rPr>
              <w:t xml:space="preserve">H2</w:t>
            </w:r>
          </w:p>
        </w:tc>
        <w:tc>
          <w:tcPr>
            <w:tcW w:w="2700" w:type="dxa"/>
            <w:shd w:val="clear" w:color="auto" w:fill="F2F4F5"/>
            <w:tcMar>
              <w:top w:w="100" w:type="dxa"/>
              <w:left w:w="120" w:type="dxa"/>
              <w:bottom w:w="100" w:type="dxa"/>
              <w:right w:w="120" w:type="dxa"/>
            </w:tcMar>
            <w:vAlign w:val="center"/>
          </w:tcPr>
          <w:p w14:paraId="067ACE9E" w14:textId="77777777" w:rsidR="009872A7" w:rsidRDefault="00000000">
            <w:r>
              <w:rPr>
                <w:rFonts w:ascii="Calibri" w:eastAsia="Calibri" w:hAnsi="Calibri" w:cs="Calibri"/>
                <w:color w:val="222222"/>
                <w:sz w:val="20"/>
                <w:szCs w:val="20"/>
              </w:rPr>
              <w:t xml:space="preserve">Cerrar sesión y volver a ingresar (sesión nueva)</w:t>
            </w:r>
          </w:p>
        </w:tc>
        <w:tc>
          <w:tcPr>
            <w:tcW w:w="2800" w:type="dxa"/>
            <w:shd w:val="clear" w:color="auto" w:fill="F2F4F5"/>
            <w:tcMar>
              <w:top w:w="100" w:type="dxa"/>
              <w:left w:w="120" w:type="dxa"/>
              <w:bottom w:w="100" w:type="dxa"/>
              <w:right w:w="120" w:type="dxa"/>
            </w:tcMar>
            <w:vAlign w:val="center"/>
          </w:tcPr>
          <w:p w14:paraId="46A8BDF9" w14:textId="77777777" w:rsidR="009872A7" w:rsidRDefault="00000000">
            <w:r>
              <w:rPr>
                <w:rFonts w:ascii="Calibri" w:eastAsia="Calibri" w:hAnsi="Calibri" w:cs="Calibri"/>
                <w:color w:val="222222"/>
                <w:sz w:val="20"/>
                <w:szCs w:val="20"/>
              </w:rPr>
              <w:t xml:space="preserve">Chat vacío; la conversación anterior aparece en el historial</w:t>
            </w:r>
          </w:p>
        </w:tc>
        <w:tc>
          <w:tcPr>
            <w:tcW w:w="2900" w:type="dxa"/>
            <w:shd w:val="clear" w:color="auto" w:fill="F2F4F5"/>
            <w:tcMar>
              <w:top w:w="100" w:type="dxa"/>
              <w:left w:w="120" w:type="dxa"/>
              <w:bottom w:w="100" w:type="dxa"/>
              <w:right w:w="120" w:type="dxa"/>
            </w:tcMar>
            <w:vAlign w:val="center"/>
          </w:tcPr>
          <w:p w14:paraId="7EC6F97A" w14:textId="77777777" w:rsidR="009872A7" w:rsidRDefault="00000000">
            <w:r>
              <w:rPr>
                <w:rFonts w:ascii="Calibri" w:eastAsia="Calibri" w:hAnsi="Calibri" w:cs="Calibri"/>
                <w:color w:val="222222"/>
                <w:sz w:val="20"/>
                <w:szCs w:val="20"/>
              </w:rPr>
              <w:t xml:space="preserve">Correcto: 0 mensajes en pantalla; conversación anterior listada</w:t>
            </w:r>
          </w:p>
        </w:tc>
      </w:tr>
      <w:tr w:rsidR="009872A7">
        <w:trPr>
          <w:cantSplit/>
        </w:trPr>
        <w:tc>
          <w:tcPr>
            <w:tcW w:w="600" w:type="dxa"/>
            <w:shd w:val="clear" w:color="auto" w:fill="FFFFFF"/>
            <w:tcMar>
              <w:top w:w="100" w:type="dxa"/>
              <w:left w:w="120" w:type="dxa"/>
              <w:bottom w:w="100" w:type="dxa"/>
              <w:right w:w="120" w:type="dxa"/>
            </w:tcMar>
            <w:vAlign w:val="center"/>
          </w:tcPr>
          <w:p w14:paraId="71ED90CF" w14:textId="77777777" w:rsidR="009872A7" w:rsidRDefault="00000000">
            <w:r>
              <w:rPr>
                <w:rFonts w:ascii="Calibri" w:eastAsia="Calibri" w:hAnsi="Calibri" w:cs="Calibri"/>
                <w:b/>
                <w:bCs/>
                <w:color w:val="222222"/>
                <w:sz w:val="20"/>
                <w:szCs w:val="20"/>
              </w:rPr>
              <w:t xml:space="preserve">H3</w:t>
            </w:r>
          </w:p>
        </w:tc>
        <w:tc>
          <w:tcPr>
            <w:tcW w:w="2700" w:type="dxa"/>
            <w:shd w:val="clear" w:color="auto" w:fill="FFFFFF"/>
            <w:tcMar>
              <w:top w:w="100" w:type="dxa"/>
              <w:left w:w="120" w:type="dxa"/>
              <w:bottom w:w="100" w:type="dxa"/>
              <w:right w:w="120" w:type="dxa"/>
            </w:tcMar>
            <w:vAlign w:val="center"/>
          </w:tcPr>
          <w:p w14:paraId="3D5F516A" w14:textId="77777777" w:rsidR="009872A7" w:rsidRDefault="00000000">
            <w:r>
              <w:rPr>
                <w:rFonts w:ascii="Calibri" w:eastAsia="Calibri" w:hAnsi="Calibri" w:cs="Calibri"/>
                <w:color w:val="222222"/>
                <w:sz w:val="20"/>
                <w:szCs w:val="20"/>
              </w:rPr>
              <w:t xml:space="preserve">Retomar una conversación del historial</w:t>
            </w:r>
          </w:p>
        </w:tc>
        <w:tc>
          <w:tcPr>
            <w:tcW w:w="2800" w:type="dxa"/>
            <w:shd w:val="clear" w:color="auto" w:fill="FFFFFF"/>
            <w:tcMar>
              <w:top w:w="100" w:type="dxa"/>
              <w:left w:w="120" w:type="dxa"/>
              <w:bottom w:w="100" w:type="dxa"/>
              <w:right w:w="120" w:type="dxa"/>
            </w:tcMar>
            <w:vAlign w:val="center"/>
          </w:tcPr>
          <w:p w14:paraId="238EA9F0" w14:textId="77777777" w:rsidR="009872A7" w:rsidRDefault="00000000">
            <w:r>
              <w:rPr>
                <w:rFonts w:ascii="Calibri" w:eastAsia="Calibri" w:hAnsi="Calibri" w:cs="Calibri"/>
                <w:color w:val="222222"/>
                <w:sz w:val="20"/>
                <w:szCs w:val="20"/>
              </w:rPr>
              <w:t xml:space="preserve">Se restauran sus mensajes y pasa a ser la conversación actual</w:t>
            </w:r>
          </w:p>
        </w:tc>
        <w:tc>
          <w:tcPr>
            <w:tcW w:w="2900" w:type="dxa"/>
            <w:shd w:val="clear" w:color="auto" w:fill="FFFFFF"/>
            <w:tcMar>
              <w:top w:w="100" w:type="dxa"/>
              <w:left w:w="120" w:type="dxa"/>
              <w:bottom w:w="100" w:type="dxa"/>
              <w:right w:w="120" w:type="dxa"/>
            </w:tcMar>
            <w:vAlign w:val="center"/>
          </w:tcPr>
          <w:p w14:paraId="5E572D24" w14:textId="77777777" w:rsidR="009872A7" w:rsidRDefault="00000000">
            <w:r>
              <w:rPr>
                <w:rFonts w:ascii="Calibri" w:eastAsia="Calibri" w:hAnsi="Calibri" w:cs="Calibri"/>
                <w:color w:val="222222"/>
                <w:sz w:val="20"/>
                <w:szCs w:val="20"/>
              </w:rPr>
              <w:t xml:space="preserve">Correcto: 6 mensajes restaurados, mismo identificador de conversación</w:t>
            </w:r>
          </w:p>
        </w:tc>
      </w:tr>
      <w:tr w:rsidR="009872A7">
        <w:trPr>
          <w:cantSplit/>
        </w:trPr>
        <w:tc>
          <w:tcPr>
            <w:tcW w:w="600" w:type="dxa"/>
            <w:shd w:val="clear" w:color="auto" w:fill="F2F4F5"/>
            <w:tcMar>
              <w:top w:w="100" w:type="dxa"/>
              <w:left w:w="120" w:type="dxa"/>
              <w:bottom w:w="100" w:type="dxa"/>
              <w:right w:w="120" w:type="dxa"/>
            </w:tcMar>
            <w:vAlign w:val="center"/>
          </w:tcPr>
          <w:p w14:paraId="30BDEFC8" w14:textId="77777777" w:rsidR="009872A7" w:rsidRDefault="00000000">
            <w:r>
              <w:rPr>
                <w:rFonts w:ascii="Calibri" w:eastAsia="Calibri" w:hAnsi="Calibri" w:cs="Calibri"/>
                <w:b/>
                <w:bCs/>
                <w:color w:val="222222"/>
                <w:sz w:val="20"/>
                <w:szCs w:val="20"/>
              </w:rPr>
              <w:t xml:space="preserve">H4</w:t>
            </w:r>
          </w:p>
        </w:tc>
        <w:tc>
          <w:tcPr>
            <w:tcW w:w="2700" w:type="dxa"/>
            <w:shd w:val="clear" w:color="auto" w:fill="F2F4F5"/>
            <w:tcMar>
              <w:top w:w="100" w:type="dxa"/>
              <w:left w:w="120" w:type="dxa"/>
              <w:bottom w:w="100" w:type="dxa"/>
              <w:right w:w="120" w:type="dxa"/>
            </w:tcMar>
            <w:vAlign w:val="center"/>
          </w:tcPr>
          <w:p w14:paraId="2635FF77" w14:textId="77777777" w:rsidR="009872A7" w:rsidRDefault="00000000">
            <w:r>
              <w:rPr>
                <w:rFonts w:ascii="Calibri" w:eastAsia="Calibri" w:hAnsi="Calibri" w:cs="Calibri"/>
                <w:color w:val="222222"/>
                <w:sz w:val="20"/>
                <w:szCs w:val="20"/>
              </w:rPr>
              <w:t xml:space="preserve">Dos usuarios en el mismo navegador</w:t>
            </w:r>
          </w:p>
        </w:tc>
        <w:tc>
          <w:tcPr>
            <w:tcW w:w="2800" w:type="dxa"/>
            <w:shd w:val="clear" w:color="auto" w:fill="F2F4F5"/>
            <w:tcMar>
              <w:top w:w="100" w:type="dxa"/>
              <w:left w:w="120" w:type="dxa"/>
              <w:bottom w:w="100" w:type="dxa"/>
              <w:right w:w="120" w:type="dxa"/>
            </w:tcMar>
            <w:vAlign w:val="center"/>
          </w:tcPr>
          <w:p w14:paraId="7911B6AC" w14:textId="77777777" w:rsidR="009872A7" w:rsidRDefault="00000000">
            <w:r>
              <w:rPr>
                <w:rFonts w:ascii="Calibri" w:eastAsia="Calibri" w:hAnsi="Calibri" w:cs="Calibri"/>
                <w:color w:val="222222"/>
                <w:sz w:val="20"/>
                <w:szCs w:val="20"/>
              </w:rPr>
              <w:t xml:space="preserve">El segundo usuario no ve conversaciones del primero</w:t>
            </w:r>
          </w:p>
        </w:tc>
        <w:tc>
          <w:tcPr>
            <w:tcW w:w="2900" w:type="dxa"/>
            <w:shd w:val="clear" w:color="auto" w:fill="F2F4F5"/>
            <w:tcMar>
              <w:top w:w="100" w:type="dxa"/>
              <w:left w:w="120" w:type="dxa"/>
              <w:bottom w:w="100" w:type="dxa"/>
              <w:right w:w="120" w:type="dxa"/>
            </w:tcMar>
            <w:vAlign w:val="center"/>
          </w:tcPr>
          <w:p w14:paraId="4DC4B69A" w14:textId="77777777" w:rsidR="009872A7" w:rsidRDefault="00000000">
            <w:r>
              <w:rPr>
                <w:rFonts w:ascii="Calibri" w:eastAsia="Calibri" w:hAnsi="Calibri" w:cs="Calibri"/>
                <w:color w:val="222222"/>
                <w:sz w:val="20"/>
                <w:szCs w:val="20"/>
              </w:rPr>
              <w:t xml:space="preserve">Correcto: historial vacío para el segundo usuario</w:t>
            </w:r>
          </w:p>
        </w:tc>
      </w:tr>
      <w:tr w:rsidR="009872A7">
        <w:trPr>
          <w:cantSplit/>
        </w:trPr>
        <w:tc>
          <w:tcPr>
            <w:tcW w:w="600" w:type="dxa"/>
            <w:shd w:val="clear" w:color="auto" w:fill="FFFFFF"/>
            <w:tcMar>
              <w:top w:w="100" w:type="dxa"/>
              <w:left w:w="120" w:type="dxa"/>
              <w:bottom w:w="100" w:type="dxa"/>
              <w:right w:w="120" w:type="dxa"/>
            </w:tcMar>
            <w:vAlign w:val="center"/>
          </w:tcPr>
          <w:p w14:paraId="68442937" w14:textId="77777777" w:rsidR="009872A7" w:rsidRDefault="00000000">
            <w:r>
              <w:rPr>
                <w:rFonts w:ascii="Calibri" w:eastAsia="Calibri" w:hAnsi="Calibri" w:cs="Calibri"/>
                <w:b/>
                <w:bCs/>
                <w:color w:val="222222"/>
                <w:sz w:val="20"/>
                <w:szCs w:val="20"/>
              </w:rPr>
              <w:t xml:space="preserve">H5</w:t>
            </w:r>
          </w:p>
        </w:tc>
        <w:tc>
          <w:tcPr>
            <w:tcW w:w="2700" w:type="dxa"/>
            <w:shd w:val="clear" w:color="auto" w:fill="FFFFFF"/>
            <w:tcMar>
              <w:top w:w="100" w:type="dxa"/>
              <w:left w:w="120" w:type="dxa"/>
              <w:bottom w:w="100" w:type="dxa"/>
              <w:right w:w="120" w:type="dxa"/>
            </w:tcMar>
            <w:vAlign w:val="center"/>
          </w:tcPr>
          <w:p w14:paraId="09E63C4F" w14:textId="77777777" w:rsidR="009872A7" w:rsidRDefault="00000000">
            <w:r>
              <w:rPr>
                <w:rFonts w:ascii="Calibri" w:eastAsia="Calibri" w:hAnsi="Calibri" w:cs="Calibri"/>
                <w:color w:val="222222"/>
                <w:sz w:val="20"/>
                <w:szCs w:val="20"/>
              </w:rPr>
              <w:t xml:space="preserve">Limpieza local al cambiar de cuenta</w:t>
            </w:r>
          </w:p>
        </w:tc>
        <w:tc>
          <w:tcPr>
            <w:tcW w:w="2800" w:type="dxa"/>
            <w:shd w:val="clear" w:color="auto" w:fill="FFFFFF"/>
            <w:tcMar>
              <w:top w:w="100" w:type="dxa"/>
              <w:left w:w="120" w:type="dxa"/>
              <w:bottom w:w="100" w:type="dxa"/>
              <w:right w:w="120" w:type="dxa"/>
            </w:tcMar>
            <w:vAlign w:val="center"/>
          </w:tcPr>
          <w:p w14:paraId="45517137" w14:textId="77777777" w:rsidR="009872A7" w:rsidRDefault="00000000">
            <w:r>
              <w:rPr>
                <w:rFonts w:ascii="Calibri" w:eastAsia="Calibri" w:hAnsi="Calibri" w:cs="Calibri"/>
                <w:color w:val="222222"/>
                <w:sz w:val="20"/>
                <w:szCs w:val="20"/>
              </w:rPr>
              <w:t xml:space="preserve">Se elimina la copia local del chat de la cuenta anterior</w:t>
            </w:r>
          </w:p>
        </w:tc>
        <w:tc>
          <w:tcPr>
            <w:tcW w:w="2900" w:type="dxa"/>
            <w:shd w:val="clear" w:color="auto" w:fill="FFFFFF"/>
            <w:tcMar>
              <w:top w:w="100" w:type="dxa"/>
              <w:left w:w="120" w:type="dxa"/>
              <w:bottom w:w="100" w:type="dxa"/>
              <w:right w:w="120" w:type="dxa"/>
            </w:tcMar>
            <w:vAlign w:val="center"/>
          </w:tcPr>
          <w:p w14:paraId="745895D5" w14:textId="77777777" w:rsidR="009872A7" w:rsidRDefault="00000000">
            <w:r>
              <w:rPr>
                <w:rFonts w:ascii="Calibri" w:eastAsia="Calibri" w:hAnsi="Calibri" w:cs="Calibri"/>
                <w:color w:val="222222"/>
                <w:sz w:val="20"/>
                <w:szCs w:val="20"/>
              </w:rPr>
              <w:t xml:space="preserve">Correcto: queda 1 copia local (de la cuenta activa)</w:t>
            </w:r>
          </w:p>
        </w:tc>
      </w:tr>
      <w:tr w:rsidR="009872A7">
        <w:trPr>
          <w:cantSplit/>
        </w:trPr>
        <w:tc>
          <w:tcPr>
            <w:tcW w:w="600" w:type="dxa"/>
            <w:shd w:val="clear" w:color="auto" w:fill="F2F4F5"/>
            <w:tcMar>
              <w:top w:w="100" w:type="dxa"/>
              <w:left w:w="120" w:type="dxa"/>
              <w:bottom w:w="100" w:type="dxa"/>
              <w:right w:w="120" w:type="dxa"/>
            </w:tcMar>
            <w:vAlign w:val="center"/>
          </w:tcPr>
          <w:p w14:paraId="6F64A338" w14:textId="77777777" w:rsidR="009872A7" w:rsidRDefault="00000000">
            <w:r>
              <w:rPr>
                <w:rFonts w:ascii="Calibri" w:eastAsia="Calibri" w:hAnsi="Calibri" w:cs="Calibri"/>
                <w:b/>
                <w:bCs/>
                <w:color w:val="222222"/>
                <w:sz w:val="20"/>
                <w:szCs w:val="20"/>
              </w:rPr>
              <w:t xml:space="preserve">H6</w:t>
            </w:r>
          </w:p>
        </w:tc>
        <w:tc>
          <w:tcPr>
            <w:tcW w:w="2700" w:type="dxa"/>
            <w:shd w:val="clear" w:color="auto" w:fill="F2F4F5"/>
            <w:tcMar>
              <w:top w:w="100" w:type="dxa"/>
              <w:left w:w="120" w:type="dxa"/>
              <w:bottom w:w="100" w:type="dxa"/>
              <w:right w:w="120" w:type="dxa"/>
            </w:tcMar>
            <w:vAlign w:val="center"/>
          </w:tcPr>
          <w:p w14:paraId="406BA538" w14:textId="77777777" w:rsidR="009872A7" w:rsidRDefault="00000000">
            <w:r>
              <w:rPr>
                <w:rFonts w:ascii="Calibri" w:eastAsia="Calibri" w:hAnsi="Calibri" w:cs="Calibri"/>
                <w:color w:val="222222"/>
                <w:sz w:val="20"/>
                <w:szCs w:val="20"/>
              </w:rPr>
              <w:t xml:space="preserve">Borrar una conversación y borrar todo el historial</w:t>
            </w:r>
          </w:p>
        </w:tc>
        <w:tc>
          <w:tcPr>
            <w:tcW w:w="2800" w:type="dxa"/>
            <w:shd w:val="clear" w:color="auto" w:fill="F2F4F5"/>
            <w:tcMar>
              <w:top w:w="100" w:type="dxa"/>
              <w:left w:w="120" w:type="dxa"/>
              <w:bottom w:w="100" w:type="dxa"/>
              <w:right w:w="120" w:type="dxa"/>
            </w:tcMar>
            <w:vAlign w:val="center"/>
          </w:tcPr>
          <w:p w14:paraId="679EBCE5" w14:textId="77777777" w:rsidR="009872A7" w:rsidRDefault="00000000">
            <w:r>
              <w:rPr>
                <w:rFonts w:ascii="Calibri" w:eastAsia="Calibri" w:hAnsi="Calibri" w:cs="Calibri"/>
                <w:color w:val="222222"/>
                <w:sz w:val="20"/>
                <w:szCs w:val="20"/>
              </w:rPr>
              <w:t xml:space="preserve">Se eliminan del servidor y de la vista</w:t>
            </w:r>
          </w:p>
        </w:tc>
        <w:tc>
          <w:tcPr>
            <w:tcW w:w="2900" w:type="dxa"/>
            <w:shd w:val="clear" w:color="auto" w:fill="F2F4F5"/>
            <w:tcMar>
              <w:top w:w="100" w:type="dxa"/>
              <w:left w:w="120" w:type="dxa"/>
              <w:bottom w:w="100" w:type="dxa"/>
              <w:right w:w="120" w:type="dxa"/>
            </w:tcMar>
            <w:vAlign w:val="center"/>
          </w:tcPr>
          <w:p w14:paraId="2ED4E84A" w14:textId="77777777" w:rsidR="009872A7" w:rsidRDefault="00000000">
            <w:r>
              <w:rPr>
                <w:rFonts w:ascii="Calibri" w:eastAsia="Calibri" w:hAnsi="Calibri" w:cs="Calibri"/>
                <w:color w:val="222222"/>
                <w:sz w:val="20"/>
                <w:szCs w:val="20"/>
              </w:rPr>
              <w:t xml:space="preserve">Correcto: lista vacía tras cada operación</w:t>
            </w:r>
          </w:p>
        </w:tc>
      </w:tr>
      <w:tr w:rsidR="009872A7">
        <w:trPr>
          <w:cantSplit/>
        </w:trPr>
        <w:tc>
          <w:tcPr>
            <w:tcW w:w="600" w:type="dxa"/>
            <w:shd w:val="clear" w:color="auto" w:fill="FFFFFF"/>
            <w:tcMar>
              <w:top w:w="100" w:type="dxa"/>
              <w:left w:w="120" w:type="dxa"/>
              <w:bottom w:w="100" w:type="dxa"/>
              <w:right w:w="120" w:type="dxa"/>
            </w:tcMar>
            <w:vAlign w:val="center"/>
          </w:tcPr>
          <w:p w14:paraId="1A3D9131" w14:textId="77777777" w:rsidR="009872A7" w:rsidRDefault="00000000">
            <w:r>
              <w:rPr>
                <w:rFonts w:ascii="Calibri" w:eastAsia="Calibri" w:hAnsi="Calibri" w:cs="Calibri"/>
                <w:b/>
                <w:bCs/>
                <w:color w:val="222222"/>
                <w:sz w:val="20"/>
                <w:szCs w:val="20"/>
              </w:rPr>
              <w:t xml:space="preserve">H7</w:t>
            </w:r>
          </w:p>
        </w:tc>
        <w:tc>
          <w:tcPr>
            <w:tcW w:w="2700" w:type="dxa"/>
            <w:shd w:val="clear" w:color="auto" w:fill="FFFFFF"/>
            <w:tcMar>
              <w:top w:w="100" w:type="dxa"/>
              <w:left w:w="120" w:type="dxa"/>
              <w:bottom w:w="100" w:type="dxa"/>
              <w:right w:w="120" w:type="dxa"/>
            </w:tcMar>
            <w:vAlign w:val="center"/>
          </w:tcPr>
          <w:p w14:paraId="45B07E1F" w14:textId="77777777" w:rsidR="009872A7" w:rsidRDefault="00000000">
            <w:r>
              <w:rPr>
                <w:rFonts w:ascii="Calibri" w:eastAsia="Calibri" w:hAnsi="Calibri" w:cs="Calibri"/>
                <w:color w:val="222222"/>
                <w:sz w:val="20"/>
                <w:szCs w:val="20"/>
              </w:rPr>
              <w:t xml:space="preserve">Purga por antigüedad (límite 30 días)</w:t>
            </w:r>
          </w:p>
        </w:tc>
        <w:tc>
          <w:tcPr>
            <w:tcW w:w="2800" w:type="dxa"/>
            <w:shd w:val="clear" w:color="auto" w:fill="FFFFFF"/>
            <w:tcMar>
              <w:top w:w="100" w:type="dxa"/>
              <w:left w:w="120" w:type="dxa"/>
              <w:bottom w:w="100" w:type="dxa"/>
              <w:right w:w="120" w:type="dxa"/>
            </w:tcMar>
            <w:vAlign w:val="center"/>
          </w:tcPr>
          <w:p w14:paraId="3AF1ED67" w14:textId="77777777" w:rsidR="009872A7" w:rsidRDefault="00000000">
            <w:r>
              <w:rPr>
                <w:rFonts w:ascii="Calibri" w:eastAsia="Calibri" w:hAnsi="Calibri" w:cs="Calibri"/>
                <w:color w:val="222222"/>
                <w:sz w:val="20"/>
                <w:szCs w:val="20"/>
              </w:rPr>
              <w:t xml:space="preserve">Se eliminan archivos de más de 30 días y se conservan los más recientes</w:t>
            </w:r>
          </w:p>
        </w:tc>
        <w:tc>
          <w:tcPr>
            <w:tcW w:w="2900" w:type="dxa"/>
            <w:shd w:val="clear" w:color="auto" w:fill="FFFFFF"/>
            <w:tcMar>
              <w:top w:w="100" w:type="dxa"/>
              <w:left w:w="120" w:type="dxa"/>
              <w:bottom w:w="100" w:type="dxa"/>
              <w:right w:w="120" w:type="dxa"/>
            </w:tcMar>
            <w:vAlign w:val="center"/>
          </w:tcPr>
          <w:p w14:paraId="48BB65D3" w14:textId="77777777" w:rsidR="009872A7" w:rsidRDefault="00000000">
            <w:r>
              <w:rPr>
                <w:rFonts w:ascii="Calibri" w:eastAsia="Calibri" w:hAnsi="Calibri" w:cs="Calibri"/>
                <w:color w:val="222222"/>
                <w:sz w:val="20"/>
                <w:szCs w:val="20"/>
              </w:rPr>
              <w:t xml:space="preserve">Correcto: archivo de 40 días eliminado; archivo de 29 días conservado</w:t>
            </w:r>
          </w:p>
        </w:tc>
      </w:tr>
      <w:tr w:rsidR="009872A7">
        <w:trPr>
          <w:cantSplit/>
        </w:trPr>
        <w:tc>
          <w:tcPr>
            <w:tcW w:w="600" w:type="dxa"/>
            <w:shd w:val="clear" w:color="auto" w:fill="F2F4F5"/>
            <w:tcMar>
              <w:top w:w="100" w:type="dxa"/>
              <w:left w:w="120" w:type="dxa"/>
              <w:bottom w:w="100" w:type="dxa"/>
              <w:right w:w="120" w:type="dxa"/>
            </w:tcMar>
            <w:vAlign w:val="center"/>
          </w:tcPr>
          <w:p w14:paraId="0C73D2DB" w14:textId="77777777" w:rsidR="009872A7" w:rsidRDefault="00000000">
            <w:r>
              <w:rPr>
                <w:rFonts w:ascii="Calibri" w:eastAsia="Calibri" w:hAnsi="Calibri" w:cs="Calibri"/>
                <w:b/>
                <w:bCs/>
                <w:color w:val="222222"/>
                <w:sz w:val="20"/>
                <w:szCs w:val="20"/>
              </w:rPr>
              <w:t xml:space="preserve">H8</w:t>
            </w:r>
          </w:p>
        </w:tc>
        <w:tc>
          <w:tcPr>
            <w:tcW w:w="2700" w:type="dxa"/>
            <w:shd w:val="clear" w:color="auto" w:fill="F2F4F5"/>
            <w:tcMar>
              <w:top w:w="100" w:type="dxa"/>
              <w:left w:w="120" w:type="dxa"/>
              <w:bottom w:w="100" w:type="dxa"/>
              <w:right w:w="120" w:type="dxa"/>
            </w:tcMar>
            <w:vAlign w:val="center"/>
          </w:tcPr>
          <w:p w14:paraId="6ED5DCE9" w14:textId="77777777" w:rsidR="009872A7" w:rsidRDefault="00000000">
            <w:r>
              <w:rPr>
                <w:rFonts w:ascii="Calibri" w:eastAsia="Calibri" w:hAnsi="Calibri" w:cs="Calibri"/>
                <w:color w:val="222222"/>
                <w:sz w:val="20"/>
                <w:szCs w:val="20"/>
              </w:rPr>
              <w:t xml:space="preserve">Identificadores inválidos (conversación «../../etc/passwd», usuario «../x»)</w:t>
            </w:r>
          </w:p>
        </w:tc>
        <w:tc>
          <w:tcPr>
            <w:tcW w:w="2800" w:type="dxa"/>
            <w:shd w:val="clear" w:color="auto" w:fill="F2F4F5"/>
            <w:tcMar>
              <w:top w:w="100" w:type="dxa"/>
              <w:left w:w="120" w:type="dxa"/>
              <w:bottom w:w="100" w:type="dxa"/>
              <w:right w:w="120" w:type="dxa"/>
            </w:tcMar>
            <w:vAlign w:val="center"/>
          </w:tcPr>
          <w:p w14:paraId="316DCCF8" w14:textId="77777777" w:rsidR="009872A7" w:rsidRDefault="00000000">
            <w:r>
              <w:rPr>
                <w:rFonts w:ascii="Calibri" w:eastAsia="Calibri" w:hAnsi="Calibri" w:cs="Calibri"/>
                <w:color w:val="222222"/>
                <w:sz w:val="20"/>
                <w:szCs w:val="20"/>
              </w:rPr>
              <w:t xml:space="preserve">Rechazo sin acceso al sistema de archivos</w:t>
            </w:r>
          </w:p>
        </w:tc>
        <w:tc>
          <w:tcPr>
            <w:tcW w:w="2900" w:type="dxa"/>
            <w:shd w:val="clear" w:color="auto" w:fill="F2F4F5"/>
            <w:tcMar>
              <w:top w:w="100" w:type="dxa"/>
              <w:left w:w="120" w:type="dxa"/>
              <w:bottom w:w="100" w:type="dxa"/>
              <w:right w:w="120" w:type="dxa"/>
            </w:tcMar>
            <w:vAlign w:val="center"/>
          </w:tcPr>
          <w:p w14:paraId="7C3DB61B" w14:textId="77777777" w:rsidR="009872A7" w:rsidRDefault="00000000">
            <w:r>
              <w:rPr>
                <w:rFonts w:ascii="Calibri" w:eastAsia="Calibri" w:hAnsi="Calibri" w:cs="Calibri"/>
                <w:color w:val="222222"/>
                <w:sz w:val="20"/>
                <w:szCs w:val="20"/>
              </w:rPr>
              <w:t xml:space="preserve">Correcto: conversacion_invalida y uid_invalido</w:t>
            </w:r>
          </w:p>
        </w:tc>
      </w:tr>
      <w:tr w:rsidR="009872A7">
        <w:trPr>
          <w:cantSplit/>
        </w:trPr>
        <w:tc>
          <w:tcPr>
            <w:tcW w:w="600" w:type="dxa"/>
            <w:shd w:val="clear" w:color="auto" w:fill="FFFFFF"/>
            <w:tcMar>
              <w:top w:w="100" w:type="dxa"/>
              <w:left w:w="120" w:type="dxa"/>
              <w:bottom w:w="100" w:type="dxa"/>
              <w:right w:w="120" w:type="dxa"/>
            </w:tcMar>
            <w:vAlign w:val="center"/>
          </w:tcPr>
          <w:p w14:paraId="4EC1D124" w14:textId="77777777" w:rsidR="009872A7" w:rsidRDefault="00000000">
            <w:r>
              <w:rPr>
                <w:rFonts w:ascii="Calibri" w:eastAsia="Calibri" w:hAnsi="Calibri" w:cs="Calibri"/>
                <w:b/>
                <w:bCs/>
                <w:color w:val="222222"/>
                <w:sz w:val="20"/>
                <w:szCs w:val="20"/>
              </w:rPr>
              <w:t xml:space="preserve">H9</w:t>
            </w:r>
          </w:p>
        </w:tc>
        <w:tc>
          <w:tcPr>
            <w:tcW w:w="2700" w:type="dxa"/>
            <w:shd w:val="clear" w:color="auto" w:fill="FFFFFF"/>
            <w:tcMar>
              <w:top w:w="100" w:type="dxa"/>
              <w:left w:w="120" w:type="dxa"/>
              <w:bottom w:w="100" w:type="dxa"/>
              <w:right w:w="120" w:type="dxa"/>
            </w:tcMar>
            <w:vAlign w:val="center"/>
          </w:tcPr>
          <w:p w14:paraId="4D3606C3" w14:textId="77777777" w:rsidR="009872A7" w:rsidRDefault="00000000">
            <w:r>
              <w:rPr>
                <w:rFonts w:ascii="Calibri" w:eastAsia="Calibri" w:hAnsi="Calibri" w:cs="Calibri"/>
                <w:color w:val="222222"/>
                <w:sz w:val="20"/>
                <w:szCs w:val="20"/>
              </w:rPr>
              <w:t xml:space="preserve">Pregunta al modelo dentro de una conversación, con pregunta de seguimiento</w:t>
            </w:r>
          </w:p>
        </w:tc>
        <w:tc>
          <w:tcPr>
            <w:tcW w:w="2800" w:type="dxa"/>
            <w:shd w:val="clear" w:color="auto" w:fill="FFFFFF"/>
            <w:tcMar>
              <w:top w:w="100" w:type="dxa"/>
              <w:left w:w="120" w:type="dxa"/>
              <w:bottom w:w="100" w:type="dxa"/>
              <w:right w:w="120" w:type="dxa"/>
            </w:tcMar>
            <w:vAlign w:val="center"/>
          </w:tcPr>
          <w:p w14:paraId="3273A446" w14:textId="77777777" w:rsidR="009872A7" w:rsidRDefault="00000000">
            <w:r>
              <w:rPr>
                <w:rFonts w:ascii="Calibri" w:eastAsia="Calibri" w:hAnsi="Calibri" w:cs="Calibri"/>
                <w:color w:val="222222"/>
                <w:sz w:val="20"/>
                <w:szCs w:val="20"/>
              </w:rPr>
              <w:t xml:space="preserve">Se guarda en el historial y el modelo mantiene el contexto de esa conversación</w:t>
            </w:r>
          </w:p>
        </w:tc>
        <w:tc>
          <w:tcPr>
            <w:tcW w:w="2900" w:type="dxa"/>
            <w:shd w:val="clear" w:color="auto" w:fill="FFFFFF"/>
            <w:tcMar>
              <w:top w:w="100" w:type="dxa"/>
              <w:left w:w="120" w:type="dxa"/>
              <w:bottom w:w="100" w:type="dxa"/>
              <w:right w:w="120" w:type="dxa"/>
            </w:tcMar>
            <w:vAlign w:val="center"/>
          </w:tcPr>
          <w:p w14:paraId="3923ECD5" w14:textId="77777777" w:rsidR="009872A7" w:rsidRDefault="00000000">
            <w:r>
              <w:rPr>
                <w:rFonts w:ascii="Calibri" w:eastAsia="Calibri" w:hAnsi="Calibri" w:cs="Calibri"/>
                <w:color w:val="222222"/>
                <w:sz w:val="20"/>
                <w:szCs w:val="20"/>
              </w:rPr>
              <w:t xml:space="preserve">Correcto: respuesta de seguimiento coherente con la conversación</w:t>
            </w:r>
          </w:p>
        </w:tc>
      </w:tr>
    </w:tbl>
    <w:p>
      <w:pPr>
        <w:pStyle w:val="Heading2"/>
        <w:spacing w:after="140" w:before="320"/>
      </w:pPr>
      <w:r>
        <w:rPr>
          <w:rFonts w:ascii="Calibri" w:cs="Calibri" w:eastAsia="Calibri" w:hAnsi="Calibri"/>
          <w:b/>
          <w:bCs/>
          <w:color w:val="4E95C2"/>
          <w:sz w:val="24"/>
          <w:szCs w:val="24"/>
        </w:rPr>
        <w:t xml:space="preserve">Evidencia: operaciones del historial en el servidor</w:t>
      </w:r>
    </w:p>
    <w:p>
      <w:pPr>
        <w:spacing w:after="160" w:line="288"/>
        <w:jc w:val="both"/>
      </w:pPr>
      <w:r>
        <w:rPr>
          <w:rFonts w:ascii="Calibri" w:cs="Calibri" w:eastAsia="Calibri" w:hAnsi="Calibri"/>
          <w:b w:val="false"/>
          <w:bCs w:val="false"/>
          <w:i w:val="false"/>
          <w:iCs w:val="false"/>
          <w:color w:val="222222"/>
          <w:sz w:val="22"/>
          <w:szCs w:val="22"/>
        </w:rPr>
        <w:t xml:space="preserve">Peticiones POST al webhook /webhook/ada-historial con dos identificadores de usuario de prueba (A y B):</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3900"/>
        <w:gridCol w:w="5100"/>
      </w:tblGrid>
      <w:tr w:rsidR="009872A7">
        <w:trPr>
          <w:tblHeader/>
        </w:trPr>
        <w:tc>
          <w:tcPr>
            <w:tcW w:w="3900" w:type="dxa"/>
            <w:shd w:val="clear" w:color="auto" w:fill="24425E"/>
            <w:tcMar>
              <w:top w:w="100" w:type="dxa"/>
              <w:left w:w="120" w:type="dxa"/>
              <w:bottom w:w="100" w:type="dxa"/>
              <w:right w:w="120" w:type="dxa"/>
            </w:tcMar>
            <w:vAlign w:val="center"/>
          </w:tcPr>
          <w:p w14:paraId="4D241578" w14:textId="77777777" w:rsidR="009872A7" w:rsidRDefault="00000000">
            <w:r>
              <w:rPr>
                <w:rFonts w:ascii="Calibri" w:eastAsia="Calibri" w:hAnsi="Calibri" w:cs="Calibri"/>
                <w:b/>
                <w:bCs/>
                <w:color w:val="FFFFFF"/>
                <w:sz w:val="20"/>
                <w:szCs w:val="20"/>
              </w:rPr>
              <w:t xml:space="preserve">Petición</w:t>
            </w:r>
          </w:p>
        </w:tc>
        <w:tc>
          <w:tcPr>
            <w:tcW w:w="5100" w:type="dxa"/>
            <w:shd w:val="clear" w:color="auto" w:fill="24425E"/>
            <w:tcMar>
              <w:top w:w="100" w:type="dxa"/>
              <w:left w:w="120" w:type="dxa"/>
              <w:bottom w:w="100" w:type="dxa"/>
              <w:right w:w="120" w:type="dxa"/>
            </w:tcMar>
            <w:vAlign w:val="center"/>
          </w:tcPr>
          <w:p w14:paraId="5AA6F056" w14:textId="77777777" w:rsidR="009872A7" w:rsidRDefault="00000000">
            <w:r>
              <w:rPr>
                <w:rFonts w:ascii="Calibri" w:eastAsia="Calibri" w:hAnsi="Calibri" w:cs="Calibri"/>
                <w:b/>
                <w:bCs/>
                <w:color w:val="FFFFFF"/>
                <w:sz w:val="20"/>
                <w:szCs w:val="20"/>
              </w:rPr>
              <w:t xml:space="preserve">Respuesta del servidor</w:t>
            </w:r>
          </w:p>
        </w:tc>
      </w:tr>
      <w:tr w:rsidR="009872A7">
        <w:trPr>
          <w:cantSplit/>
        </w:trPr>
        <w:tc>
          <w:tcPr>
            <w:tcW w:w="3900" w:type="dxa"/>
            <w:shd w:val="clear" w:color="auto" w:fill="FFFFFF"/>
            <w:tcMar>
              <w:top w:w="100" w:type="dxa"/>
              <w:left w:w="120" w:type="dxa"/>
              <w:bottom w:w="100" w:type="dxa"/>
              <w:right w:w="120" w:type="dxa"/>
            </w:tcMar>
            <w:vAlign w:val="center"/>
          </w:tcPr>
          <w:p w14:paraId="75BA3DAA" w14:textId="77777777" w:rsidR="009872A7" w:rsidRDefault="00000000">
            <w:r>
              <w:rPr>
                <w:rFonts w:ascii="Calibri" w:eastAsia="Calibri" w:hAnsi="Calibri" w:cs="Calibri"/>
                <w:color w:val="222222"/>
                <w:sz w:val="20"/>
                <w:szCs w:val="20"/>
              </w:rPr>
              <w:t xml:space="preserve">registrar (usuario A, conversaciones c_prueba_0001 y c_prueba_0002)</w:t>
            </w:r>
          </w:p>
        </w:tc>
        <w:tc>
          <w:tcPr>
            <w:tcW w:w="5100" w:type="dxa"/>
            <w:shd w:val="clear" w:color="auto" w:fill="FFFFFF"/>
            <w:tcMar>
              <w:top w:w="100" w:type="dxa"/>
              <w:left w:w="120" w:type="dxa"/>
              <w:bottom w:w="100" w:type="dxa"/>
              <w:right w:w="120" w:type="dxa"/>
            </w:tcMar>
            <w:vAlign w:val="center"/>
          </w:tcPr>
          <w:p w14:paraId="35DE7E82" w14:textId="77777777" w:rsidR="009872A7" w:rsidRDefault="00000000">
            <w:r>
              <w:rPr>
                <w:rFonts w:ascii="Calibri" w:eastAsia="Calibri" w:hAnsi="Calibri" w:cs="Calibri"/>
                <w:color w:val="222222"/>
                <w:sz w:val="20"/>
                <w:szCs w:val="20"/>
              </w:rPr>
              <w:t xml:space="preserve">{"ok":true} en ambas</w:t>
            </w:r>
          </w:p>
        </w:tc>
      </w:tr>
      <w:tr w:rsidR="009872A7">
        <w:trPr>
          <w:cantSplit/>
        </w:trPr>
        <w:tc>
          <w:tcPr>
            <w:tcW w:w="3900" w:type="dxa"/>
            <w:shd w:val="clear" w:color="auto" w:fill="F2F4F5"/>
            <w:tcMar>
              <w:top w:w="100" w:type="dxa"/>
              <w:left w:w="120" w:type="dxa"/>
              <w:bottom w:w="100" w:type="dxa"/>
              <w:right w:w="120" w:type="dxa"/>
            </w:tcMar>
            <w:vAlign w:val="center"/>
          </w:tcPr>
          <w:p w14:paraId="795BF751" w14:textId="77777777" w:rsidR="009872A7" w:rsidRDefault="00000000">
            <w:r>
              <w:rPr>
                <w:rFonts w:ascii="Calibri" w:eastAsia="Calibri" w:hAnsi="Calibri" w:cs="Calibri"/>
                <w:color w:val="222222"/>
                <w:sz w:val="20"/>
                <w:szCs w:val="20"/>
              </w:rPr>
              <w:t xml:space="preserve">listar (usuario A)</w:t>
            </w:r>
          </w:p>
        </w:tc>
        <w:tc>
          <w:tcPr>
            <w:tcW w:w="5100" w:type="dxa"/>
            <w:shd w:val="clear" w:color="auto" w:fill="F2F4F5"/>
            <w:tcMar>
              <w:top w:w="100" w:type="dxa"/>
              <w:left w:w="120" w:type="dxa"/>
              <w:bottom w:w="100" w:type="dxa"/>
              <w:right w:w="120" w:type="dxa"/>
            </w:tcMar>
            <w:vAlign w:val="center"/>
          </w:tcPr>
          <w:p w14:paraId="6B82B4D9" w14:textId="77777777" w:rsidR="009872A7" w:rsidRDefault="00000000">
            <w:r>
              <w:rPr>
                <w:rFonts w:ascii="Calibri" w:eastAsia="Calibri" w:hAnsi="Calibri" w:cs="Calibri"/>
                <w:color w:val="222222"/>
                <w:sz w:val="20"/>
                <w:szCs w:val="20"/>
              </w:rPr>
              <w:t xml:space="preserve">2 conversaciones, de la más reciente a la más antigua, con título, fecha y número de mensajes</w:t>
            </w:r>
          </w:p>
        </w:tc>
      </w:tr>
      <w:tr w:rsidR="009872A7">
        <w:trPr>
          <w:cantSplit/>
        </w:trPr>
        <w:tc>
          <w:tcPr>
            <w:tcW w:w="3900" w:type="dxa"/>
            <w:shd w:val="clear" w:color="auto" w:fill="FFFFFF"/>
            <w:tcMar>
              <w:top w:w="100" w:type="dxa"/>
              <w:left w:w="120" w:type="dxa"/>
              <w:bottom w:w="100" w:type="dxa"/>
              <w:right w:w="120" w:type="dxa"/>
            </w:tcMar>
            <w:vAlign w:val="center"/>
          </w:tcPr>
          <w:p w14:paraId="41F431FC" w14:textId="77777777" w:rsidR="009872A7" w:rsidRDefault="00000000">
            <w:r>
              <w:rPr>
                <w:rFonts w:ascii="Calibri" w:eastAsia="Calibri" w:hAnsi="Calibri" w:cs="Calibri"/>
                <w:color w:val="222222"/>
                <w:sz w:val="20"/>
                <w:szCs w:val="20"/>
              </w:rPr>
              <w:t xml:space="preserve">obtener (usuario A, c_prueba_0001)</w:t>
            </w:r>
          </w:p>
        </w:tc>
        <w:tc>
          <w:tcPr>
            <w:tcW w:w="5100" w:type="dxa"/>
            <w:shd w:val="clear" w:color="auto" w:fill="FFFFFF"/>
            <w:tcMar>
              <w:top w:w="100" w:type="dxa"/>
              <w:left w:w="120" w:type="dxa"/>
              <w:bottom w:w="100" w:type="dxa"/>
              <w:right w:w="120" w:type="dxa"/>
            </w:tcMar>
            <w:vAlign w:val="center"/>
          </w:tcPr>
          <w:p w14:paraId="6B0F92F6" w14:textId="77777777" w:rsidR="009872A7" w:rsidRDefault="00000000">
            <w:r>
              <w:rPr>
                <w:rFonts w:ascii="Calibri" w:eastAsia="Calibri" w:hAnsi="Calibri" w:cs="Calibri"/>
                <w:color w:val="222222"/>
                <w:sz w:val="20"/>
                <w:szCs w:val="20"/>
              </w:rPr>
              <w:t xml:space="preserve">Mensajes de la conversación (rol, texto y marca de tiempo)</w:t>
            </w:r>
          </w:p>
        </w:tc>
      </w:tr>
      <w:tr w:rsidR="009872A7">
        <w:trPr>
          <w:cantSplit/>
        </w:trPr>
        <w:tc>
          <w:tcPr>
            <w:tcW w:w="3900" w:type="dxa"/>
            <w:shd w:val="clear" w:color="auto" w:fill="F2F4F5"/>
            <w:tcMar>
              <w:top w:w="100" w:type="dxa"/>
              <w:left w:w="120" w:type="dxa"/>
              <w:bottom w:w="100" w:type="dxa"/>
              <w:right w:w="120" w:type="dxa"/>
            </w:tcMar>
            <w:vAlign w:val="center"/>
          </w:tcPr>
          <w:p w14:paraId="24C28480" w14:textId="77777777" w:rsidR="009872A7" w:rsidRDefault="00000000">
            <w:r>
              <w:rPr>
                <w:rFonts w:ascii="Calibri" w:eastAsia="Calibri" w:hAnsi="Calibri" w:cs="Calibri"/>
                <w:color w:val="222222"/>
                <w:sz w:val="20"/>
                <w:szCs w:val="20"/>
              </w:rPr>
              <w:t xml:space="preserve">listar (usuario B, otro usuario)</w:t>
            </w:r>
          </w:p>
        </w:tc>
        <w:tc>
          <w:tcPr>
            <w:tcW w:w="5100" w:type="dxa"/>
            <w:shd w:val="clear" w:color="auto" w:fill="F2F4F5"/>
            <w:tcMar>
              <w:top w:w="100" w:type="dxa"/>
              <w:left w:w="120" w:type="dxa"/>
              <w:bottom w:w="100" w:type="dxa"/>
              <w:right w:w="120" w:type="dxa"/>
            </w:tcMar>
            <w:vAlign w:val="center"/>
          </w:tcPr>
          <w:p w14:paraId="3E096BEC" w14:textId="77777777" w:rsidR="009872A7" w:rsidRDefault="00000000">
            <w:r>
              <w:rPr>
                <w:rFonts w:ascii="Calibri" w:eastAsia="Calibri" w:hAnsi="Calibri" w:cs="Calibri"/>
                <w:color w:val="222222"/>
                <w:sz w:val="20"/>
                <w:szCs w:val="20"/>
              </w:rPr>
              <w:t xml:space="preserve">{"ok":true,"conversaciones":[]} — no ve las conversaciones del usuario A</w:t>
            </w:r>
          </w:p>
        </w:tc>
      </w:tr>
      <w:tr w:rsidR="009872A7">
        <w:trPr>
          <w:cantSplit/>
        </w:trPr>
        <w:tc>
          <w:tcPr>
            <w:tcW w:w="3900" w:type="dxa"/>
            <w:shd w:val="clear" w:color="auto" w:fill="FFFFFF"/>
            <w:tcMar>
              <w:top w:w="100" w:type="dxa"/>
              <w:left w:w="120" w:type="dxa"/>
              <w:bottom w:w="100" w:type="dxa"/>
              <w:right w:w="120" w:type="dxa"/>
            </w:tcMar>
            <w:vAlign w:val="center"/>
          </w:tcPr>
          <w:p w14:paraId="11D25180" w14:textId="77777777" w:rsidR="009872A7" w:rsidRDefault="00000000">
            <w:r>
              <w:rPr>
                <w:rFonts w:ascii="Calibri" w:eastAsia="Calibri" w:hAnsi="Calibri" w:cs="Calibri"/>
                <w:color w:val="222222"/>
                <w:sz w:val="20"/>
                <w:szCs w:val="20"/>
              </w:rPr>
              <w:t xml:space="preserve">obtener con convId «../../etc/passwd»</w:t>
            </w:r>
          </w:p>
        </w:tc>
        <w:tc>
          <w:tcPr>
            <w:tcW w:w="5100" w:type="dxa"/>
            <w:shd w:val="clear" w:color="auto" w:fill="FFFFFF"/>
            <w:tcMar>
              <w:top w:w="100" w:type="dxa"/>
              <w:left w:w="120" w:type="dxa"/>
              <w:bottom w:w="100" w:type="dxa"/>
              <w:right w:w="120" w:type="dxa"/>
            </w:tcMar>
            <w:vAlign w:val="center"/>
          </w:tcPr>
          <w:p w14:paraId="687A948E" w14:textId="77777777" w:rsidR="009872A7" w:rsidRDefault="00000000">
            <w:r>
              <w:rPr>
                <w:rFonts w:ascii="Calibri" w:eastAsia="Calibri" w:hAnsi="Calibri" w:cs="Calibri"/>
                <w:color w:val="222222"/>
                <w:sz w:val="20"/>
                <w:szCs w:val="20"/>
              </w:rPr>
              <w:t xml:space="preserve">{"ok":false,"error":"conversacion_invalida"}</w:t>
            </w:r>
          </w:p>
        </w:tc>
      </w:tr>
      <w:tr w:rsidR="009872A7">
        <w:trPr>
          <w:cantSplit/>
        </w:trPr>
        <w:tc>
          <w:tcPr>
            <w:tcW w:w="3900" w:type="dxa"/>
            <w:shd w:val="clear" w:color="auto" w:fill="F2F4F5"/>
            <w:tcMar>
              <w:top w:w="100" w:type="dxa"/>
              <w:left w:w="120" w:type="dxa"/>
              <w:bottom w:w="100" w:type="dxa"/>
              <w:right w:w="120" w:type="dxa"/>
            </w:tcMar>
            <w:vAlign w:val="center"/>
          </w:tcPr>
          <w:p w14:paraId="69FB1C87" w14:textId="77777777" w:rsidR="009872A7" w:rsidRDefault="00000000">
            <w:r>
              <w:rPr>
                <w:rFonts w:ascii="Calibri" w:eastAsia="Calibri" w:hAnsi="Calibri" w:cs="Calibri"/>
                <w:color w:val="222222"/>
                <w:sz w:val="20"/>
                <w:szCs w:val="20"/>
              </w:rPr>
              <w:t xml:space="preserve">listar con uid «../x»</w:t>
            </w:r>
          </w:p>
        </w:tc>
        <w:tc>
          <w:tcPr>
            <w:tcW w:w="5100" w:type="dxa"/>
            <w:shd w:val="clear" w:color="auto" w:fill="F2F4F5"/>
            <w:tcMar>
              <w:top w:w="100" w:type="dxa"/>
              <w:left w:w="120" w:type="dxa"/>
              <w:bottom w:w="100" w:type="dxa"/>
              <w:right w:w="120" w:type="dxa"/>
            </w:tcMar>
            <w:vAlign w:val="center"/>
          </w:tcPr>
          <w:p w14:paraId="55698CA3" w14:textId="77777777" w:rsidR="009872A7" w:rsidRDefault="00000000">
            <w:r>
              <w:rPr>
                <w:rFonts w:ascii="Calibri" w:eastAsia="Calibri" w:hAnsi="Calibri" w:cs="Calibri"/>
                <w:color w:val="222222"/>
                <w:sz w:val="20"/>
                <w:szCs w:val="20"/>
              </w:rPr>
              <w:t xml:space="preserve">{"ok":false,"error":"uid_invalido"}</w:t>
            </w:r>
          </w:p>
        </w:tc>
      </w:tr>
      <w:tr w:rsidR="009872A7">
        <w:trPr>
          <w:cantSplit/>
        </w:trPr>
        <w:tc>
          <w:tcPr>
            <w:tcW w:w="3900" w:type="dxa"/>
            <w:shd w:val="clear" w:color="auto" w:fill="FFFFFF"/>
            <w:tcMar>
              <w:top w:w="100" w:type="dxa"/>
              <w:left w:w="120" w:type="dxa"/>
              <w:bottom w:w="100" w:type="dxa"/>
              <w:right w:w="120" w:type="dxa"/>
            </w:tcMar>
            <w:vAlign w:val="center"/>
          </w:tcPr>
          <w:p w14:paraId="38905470" w14:textId="77777777" w:rsidR="009872A7" w:rsidRDefault="00000000">
            <w:r>
              <w:rPr>
                <w:rFonts w:ascii="Calibri" w:eastAsia="Calibri" w:hAnsi="Calibri" w:cs="Calibri"/>
                <w:color w:val="222222"/>
                <w:sz w:val="20"/>
                <w:szCs w:val="20"/>
              </w:rPr>
              <w:t xml:space="preserve">borrar (usuario A, c_prueba_0002) y listar</w:t>
            </w:r>
          </w:p>
        </w:tc>
        <w:tc>
          <w:tcPr>
            <w:tcW w:w="5100" w:type="dxa"/>
            <w:shd w:val="clear" w:color="auto" w:fill="FFFFFF"/>
            <w:tcMar>
              <w:top w:w="100" w:type="dxa"/>
              <w:left w:w="120" w:type="dxa"/>
              <w:bottom w:w="100" w:type="dxa"/>
              <w:right w:w="120" w:type="dxa"/>
            </w:tcMar>
            <w:vAlign w:val="center"/>
          </w:tcPr>
          <w:p w14:paraId="12DF2686" w14:textId="77777777" w:rsidR="009872A7" w:rsidRDefault="00000000">
            <w:r>
              <w:rPr>
                <w:rFonts w:ascii="Calibri" w:eastAsia="Calibri" w:hAnsi="Calibri" w:cs="Calibri"/>
                <w:color w:val="222222"/>
                <w:sz w:val="20"/>
                <w:szCs w:val="20"/>
              </w:rPr>
              <w:t xml:space="preserve">{"ok":true}; el listado queda con 1 conversación</w:t>
            </w:r>
          </w:p>
        </w:tc>
      </w:tr>
    </w:tbl>
    <w:p>
      <w:pPr>
        <w:pStyle w:val="Heading2"/>
        <w:spacing w:after="140" w:before="320"/>
      </w:pPr>
      <w:r>
        <w:rPr>
          <w:rFonts w:ascii="Calibri" w:cs="Calibri" w:eastAsia="Calibri" w:hAnsi="Calibri"/>
          <w:b/>
          <w:bCs/>
          <w:color w:val="4E95C2"/>
          <w:sz w:val="24"/>
          <w:szCs w:val="24"/>
        </w:rPr>
        <w:t xml:space="preserve">Evidencia: purga automática por antigüedad</w:t>
      </w:r>
    </w:p>
    <w:p>
      <w:pPr>
        <w:spacing w:after="160" w:line="288"/>
        <w:jc w:val="both"/>
      </w:pPr>
      <w:r>
        <w:rPr>
          <w:rFonts w:ascii="Calibri" w:cs="Calibri" w:eastAsia="Calibri" w:hAnsi="Calibri"/>
          <w:b w:val="false"/>
          <w:bCs w:val="false"/>
          <w:i w:val="false"/>
          <w:iCs w:val="false"/>
          <w:color w:val="222222"/>
          <w:sz w:val="22"/>
          <w:szCs w:val="22"/>
        </w:rPr>
        <w:t xml:space="preserve">Se ejecutó el workflow de purga con archivos de prueba de antigüedad conocida (fecha de modificación controlada) y con los archivos reales del formato anterior que ya existían en el servidor:</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4800"/>
        <w:gridCol w:w="1800"/>
        <w:gridCol w:w="2400"/>
      </w:tblGrid>
      <w:tr w:rsidR="009872A7">
        <w:trPr>
          <w:tblHeader/>
        </w:trPr>
        <w:tc>
          <w:tcPr>
            <w:tcW w:w="4800" w:type="dxa"/>
            <w:shd w:val="clear" w:color="auto" w:fill="24425E"/>
            <w:tcMar>
              <w:top w:w="100" w:type="dxa"/>
              <w:left w:w="120" w:type="dxa"/>
              <w:bottom w:w="100" w:type="dxa"/>
              <w:right w:w="120" w:type="dxa"/>
            </w:tcMar>
            <w:vAlign w:val="center"/>
          </w:tcPr>
          <w:p w14:paraId="467FCEE8" w14:textId="77777777" w:rsidR="009872A7" w:rsidRDefault="00000000">
            <w:r>
              <w:rPr>
                <w:rFonts w:ascii="Calibri" w:eastAsia="Calibri" w:hAnsi="Calibri" w:cs="Calibri"/>
                <w:b/>
                <w:bCs/>
                <w:color w:val="FFFFFF"/>
                <w:sz w:val="20"/>
                <w:szCs w:val="20"/>
              </w:rPr>
              <w:t xml:space="preserve">Archivo</w:t>
            </w:r>
          </w:p>
        </w:tc>
        <w:tc>
          <w:tcPr>
            <w:tcW w:w="1800" w:type="dxa"/>
            <w:shd w:val="clear" w:color="auto" w:fill="24425E"/>
            <w:tcMar>
              <w:top w:w="100" w:type="dxa"/>
              <w:left w:w="120" w:type="dxa"/>
              <w:bottom w:w="100" w:type="dxa"/>
              <w:right w:w="120" w:type="dxa"/>
            </w:tcMar>
            <w:vAlign w:val="center"/>
          </w:tcPr>
          <w:p w14:paraId="1CE89178" w14:textId="77777777" w:rsidR="009872A7" w:rsidRDefault="00000000">
            <w:r>
              <w:rPr>
                <w:rFonts w:ascii="Calibri" w:eastAsia="Calibri" w:hAnsi="Calibri" w:cs="Calibri"/>
                <w:b/>
                <w:bCs/>
                <w:color w:val="FFFFFF"/>
                <w:sz w:val="20"/>
                <w:szCs w:val="20"/>
              </w:rPr>
              <w:t xml:space="preserve">Antigüedad</w:t>
            </w:r>
          </w:p>
        </w:tc>
        <w:tc>
          <w:tcPr>
            <w:tcW w:w="2400" w:type="dxa"/>
            <w:shd w:val="clear" w:color="auto" w:fill="24425E"/>
            <w:tcMar>
              <w:top w:w="100" w:type="dxa"/>
              <w:left w:w="120" w:type="dxa"/>
              <w:bottom w:w="100" w:type="dxa"/>
              <w:right w:w="120" w:type="dxa"/>
            </w:tcMar>
            <w:vAlign w:val="center"/>
          </w:tcPr>
          <w:p w14:paraId="370C426D" w14:textId="77777777" w:rsidR="009872A7" w:rsidRDefault="00000000">
            <w:r>
              <w:rPr>
                <w:rFonts w:ascii="Calibri" w:eastAsia="Calibri" w:hAnsi="Calibri" w:cs="Calibri"/>
                <w:b/>
                <w:bCs/>
                <w:color w:val="FFFFFF"/>
                <w:sz w:val="20"/>
                <w:szCs w:val="20"/>
              </w:rPr>
              <w:t xml:space="preserve">Resultado</w:t>
            </w:r>
          </w:p>
        </w:tc>
      </w:tr>
      <w:tr w:rsidR="009872A7">
        <w:trPr>
          <w:cantSplit/>
        </w:trPr>
        <w:tc>
          <w:tcPr>
            <w:tcW w:w="4800" w:type="dxa"/>
            <w:shd w:val="clear" w:color="auto" w:fill="FFFFFF"/>
            <w:tcMar>
              <w:top w:w="100" w:type="dxa"/>
              <w:left w:w="120" w:type="dxa"/>
              <w:bottom w:w="100" w:type="dxa"/>
              <w:right w:w="120" w:type="dxa"/>
            </w:tcMar>
            <w:vAlign w:val="center"/>
          </w:tcPr>
          <w:p w14:paraId="527872F9" w14:textId="77777777" w:rsidR="009872A7" w:rsidRDefault="00000000">
            <w:r>
              <w:rPr>
                <w:rFonts w:ascii="Calibri" w:eastAsia="Calibri" w:hAnsi="Calibri" w:cs="Calibri"/>
                <w:color w:val="222222"/>
                <w:sz w:val="20"/>
                <w:szCs w:val="20"/>
              </w:rPr>
              <w:t xml:space="preserve">historial/&lt;usuario&gt;/c_vieja_0001.json (prueba)</w:t>
            </w:r>
          </w:p>
        </w:tc>
        <w:tc>
          <w:tcPr>
            <w:tcW w:w="1800" w:type="dxa"/>
            <w:shd w:val="clear" w:color="auto" w:fill="FFFFFF"/>
            <w:tcMar>
              <w:top w:w="100" w:type="dxa"/>
              <w:left w:w="120" w:type="dxa"/>
              <w:bottom w:w="100" w:type="dxa"/>
              <w:right w:w="120" w:type="dxa"/>
            </w:tcMar>
            <w:vAlign w:val="center"/>
          </w:tcPr>
          <w:p w14:paraId="5A60AC47" w14:textId="77777777" w:rsidR="009872A7" w:rsidRDefault="00000000">
            <w:r>
              <w:rPr>
                <w:rFonts w:ascii="Calibri" w:eastAsia="Calibri" w:hAnsi="Calibri" w:cs="Calibri"/>
                <w:color w:val="222222"/>
                <w:sz w:val="20"/>
                <w:szCs w:val="20"/>
              </w:rPr>
              <w:t xml:space="preserve">40 días</w:t>
            </w:r>
          </w:p>
        </w:tc>
        <w:tc>
          <w:tcPr>
            <w:tcW w:w="2400" w:type="dxa"/>
            <w:shd w:val="clear" w:color="auto" w:fill="FFFFFF"/>
            <w:tcMar>
              <w:top w:w="100" w:type="dxa"/>
              <w:left w:w="120" w:type="dxa"/>
              <w:bottom w:w="100" w:type="dxa"/>
              <w:right w:w="120" w:type="dxa"/>
            </w:tcMar>
            <w:vAlign w:val="center"/>
          </w:tcPr>
          <w:p w14:paraId="1E1C66A7" w14:textId="77777777" w:rsidR="009872A7" w:rsidRDefault="00000000">
            <w:r>
              <w:rPr>
                <w:rFonts w:ascii="Calibri" w:eastAsia="Calibri" w:hAnsi="Calibri" w:cs="Calibri"/>
                <w:color w:val="222222"/>
                <w:sz w:val="20"/>
                <w:szCs w:val="20"/>
              </w:rPr>
              <w:t xml:space="preserve">Eliminado</w:t>
            </w:r>
          </w:p>
        </w:tc>
      </w:tr>
      <w:tr w:rsidR="009872A7">
        <w:trPr>
          <w:cantSplit/>
        </w:trPr>
        <w:tc>
          <w:tcPr>
            <w:tcW w:w="4800" w:type="dxa"/>
            <w:shd w:val="clear" w:color="auto" w:fill="F2F4F5"/>
            <w:tcMar>
              <w:top w:w="100" w:type="dxa"/>
              <w:left w:w="120" w:type="dxa"/>
              <w:bottom w:w="100" w:type="dxa"/>
              <w:right w:w="120" w:type="dxa"/>
            </w:tcMar>
            <w:vAlign w:val="center"/>
          </w:tcPr>
          <w:p w14:paraId="0988CEA9" w14:textId="77777777" w:rsidR="009872A7" w:rsidRDefault="00000000">
            <w:r>
              <w:rPr>
                <w:rFonts w:ascii="Calibri" w:eastAsia="Calibri" w:hAnsi="Calibri" w:cs="Calibri"/>
                <w:color w:val="222222"/>
                <w:sz w:val="20"/>
                <w:szCs w:val="20"/>
              </w:rPr>
              <w:t xml:space="preserve">historial/&lt;usuario&gt;/c_nueva_0001.json (prueba)</w:t>
            </w:r>
          </w:p>
        </w:tc>
        <w:tc>
          <w:tcPr>
            <w:tcW w:w="1800" w:type="dxa"/>
            <w:shd w:val="clear" w:color="auto" w:fill="F2F4F5"/>
            <w:tcMar>
              <w:top w:w="100" w:type="dxa"/>
              <w:left w:w="120" w:type="dxa"/>
              <w:bottom w:w="100" w:type="dxa"/>
              <w:right w:w="120" w:type="dxa"/>
            </w:tcMar>
            <w:vAlign w:val="center"/>
          </w:tcPr>
          <w:p w14:paraId="2013D550" w14:textId="77777777" w:rsidR="009872A7" w:rsidRDefault="00000000">
            <w:r>
              <w:rPr>
                <w:rFonts w:ascii="Calibri" w:eastAsia="Calibri" w:hAnsi="Calibri" w:cs="Calibri"/>
                <w:color w:val="222222"/>
                <w:sz w:val="20"/>
                <w:szCs w:val="20"/>
              </w:rPr>
              <w:t xml:space="preserve">29 días</w:t>
            </w:r>
          </w:p>
        </w:tc>
        <w:tc>
          <w:tcPr>
            <w:tcW w:w="2400" w:type="dxa"/>
            <w:shd w:val="clear" w:color="auto" w:fill="F2F4F5"/>
            <w:tcMar>
              <w:top w:w="100" w:type="dxa"/>
              <w:left w:w="120" w:type="dxa"/>
              <w:bottom w:w="100" w:type="dxa"/>
              <w:right w:w="120" w:type="dxa"/>
            </w:tcMar>
            <w:vAlign w:val="center"/>
          </w:tcPr>
          <w:p w14:paraId="677E80C1" w14:textId="77777777" w:rsidR="009872A7" w:rsidRDefault="00000000">
            <w:r>
              <w:rPr>
                <w:rFonts w:ascii="Calibri" w:eastAsia="Calibri" w:hAnsi="Calibri" w:cs="Calibri"/>
                <w:color w:val="222222"/>
                <w:sz w:val="20"/>
                <w:szCs w:val="20"/>
              </w:rPr>
              <w:t xml:space="preserve">Conservado</w:t>
            </w:r>
          </w:p>
        </w:tc>
      </w:tr>
      <w:tr w:rsidR="009872A7">
        <w:trPr>
          <w:cantSplit/>
        </w:trPr>
        <w:tc>
          <w:tcPr>
            <w:tcW w:w="4800" w:type="dxa"/>
            <w:shd w:val="clear" w:color="auto" w:fill="FFFFFF"/>
            <w:tcMar>
              <w:top w:w="100" w:type="dxa"/>
              <w:left w:w="120" w:type="dxa"/>
              <w:bottom w:w="100" w:type="dxa"/>
              <w:right w:w="120" w:type="dxa"/>
            </w:tcMar>
            <w:vAlign w:val="center"/>
          </w:tcPr>
          <w:p w14:paraId="0B3FEFD3" w14:textId="77777777" w:rsidR="009872A7" w:rsidRDefault="00000000">
            <w:r>
              <w:rPr>
                <w:rFonts w:ascii="Calibri" w:eastAsia="Calibri" w:hAnsi="Calibri" w:cs="Calibri"/>
                <w:color w:val="222222"/>
                <w:sz w:val="20"/>
                <w:szCs w:val="20"/>
              </w:rPr>
              <w:t xml:space="preserve">conversaciones/*.json (formato anterior): 17 archivos</w:t>
            </w:r>
          </w:p>
        </w:tc>
        <w:tc>
          <w:tcPr>
            <w:tcW w:w="1800" w:type="dxa"/>
            <w:shd w:val="clear" w:color="auto" w:fill="FFFFFF"/>
            <w:tcMar>
              <w:top w:w="100" w:type="dxa"/>
              <w:left w:w="120" w:type="dxa"/>
              <w:bottom w:w="100" w:type="dxa"/>
              <w:right w:w="120" w:type="dxa"/>
            </w:tcMar>
            <w:vAlign w:val="center"/>
          </w:tcPr>
          <w:p w14:paraId="2261C0F2" w14:textId="77777777" w:rsidR="009872A7" w:rsidRDefault="00000000">
            <w:r>
              <w:rPr>
                <w:rFonts w:ascii="Calibri" w:eastAsia="Calibri" w:hAnsi="Calibri" w:cs="Calibri"/>
                <w:color w:val="222222"/>
                <w:sz w:val="20"/>
                <w:szCs w:val="20"/>
              </w:rPr>
              <w:t xml:space="preserve">de 44 a 85 días</w:t>
            </w:r>
          </w:p>
        </w:tc>
        <w:tc>
          <w:tcPr>
            <w:tcW w:w="2400" w:type="dxa"/>
            <w:shd w:val="clear" w:color="auto" w:fill="FFFFFF"/>
            <w:tcMar>
              <w:top w:w="100" w:type="dxa"/>
              <w:left w:w="120" w:type="dxa"/>
              <w:bottom w:w="100" w:type="dxa"/>
              <w:right w:w="120" w:type="dxa"/>
            </w:tcMar>
            <w:vAlign w:val="center"/>
          </w:tcPr>
          <w:p w14:paraId="33824554" w14:textId="77777777" w:rsidR="009872A7" w:rsidRDefault="00000000">
            <w:r>
              <w:rPr>
                <w:rFonts w:ascii="Calibri" w:eastAsia="Calibri" w:hAnsi="Calibri" w:cs="Calibri"/>
                <w:color w:val="222222"/>
                <w:sz w:val="20"/>
                <w:szCs w:val="20"/>
              </w:rPr>
              <w:t xml:space="preserve">Eliminados</w:t>
            </w:r>
          </w:p>
        </w:tc>
      </w:tr>
      <w:tr w:rsidR="009872A7">
        <w:trPr>
          <w:cantSplit/>
        </w:trPr>
        <w:tc>
          <w:tcPr>
            <w:tcW w:w="4800" w:type="dxa"/>
            <w:shd w:val="clear" w:color="auto" w:fill="F2F4F5"/>
            <w:tcMar>
              <w:top w:w="100" w:type="dxa"/>
              <w:left w:w="120" w:type="dxa"/>
              <w:bottom w:w="100" w:type="dxa"/>
              <w:right w:w="120" w:type="dxa"/>
            </w:tcMar>
            <w:vAlign w:val="center"/>
          </w:tcPr>
          <w:p w14:paraId="34B67171" w14:textId="77777777" w:rsidR="009872A7" w:rsidRDefault="00000000">
            <w:r>
              <w:rPr>
                <w:rFonts w:ascii="Calibri" w:eastAsia="Calibri" w:hAnsi="Calibri" w:cs="Calibri"/>
                <w:color w:val="222222"/>
                <w:sz w:val="20"/>
                <w:szCs w:val="20"/>
              </w:rPr>
              <w:t xml:space="preserve">conversaciones/*.json (formato anterior): 6 archivos</w:t>
            </w:r>
          </w:p>
        </w:tc>
        <w:tc>
          <w:tcPr>
            <w:tcW w:w="1800" w:type="dxa"/>
            <w:shd w:val="clear" w:color="auto" w:fill="F2F4F5"/>
            <w:tcMar>
              <w:top w:w="100" w:type="dxa"/>
              <w:left w:w="120" w:type="dxa"/>
              <w:bottom w:w="100" w:type="dxa"/>
              <w:right w:w="120" w:type="dxa"/>
            </w:tcMar>
            <w:vAlign w:val="center"/>
          </w:tcPr>
          <w:p w14:paraId="4283BB0B" w14:textId="77777777" w:rsidR="009872A7" w:rsidRDefault="00000000">
            <w:r>
              <w:rPr>
                <w:rFonts w:ascii="Calibri" w:eastAsia="Calibri" w:hAnsi="Calibri" w:cs="Calibri"/>
                <w:color w:val="222222"/>
                <w:sz w:val="20"/>
                <w:szCs w:val="20"/>
              </w:rPr>
              <w:t xml:space="preserve">17 días</w:t>
            </w:r>
          </w:p>
        </w:tc>
        <w:tc>
          <w:tcPr>
            <w:tcW w:w="2400" w:type="dxa"/>
            <w:shd w:val="clear" w:color="auto" w:fill="F2F4F5"/>
            <w:tcMar>
              <w:top w:w="100" w:type="dxa"/>
              <w:left w:w="120" w:type="dxa"/>
              <w:bottom w:w="100" w:type="dxa"/>
              <w:right w:w="120" w:type="dxa"/>
            </w:tcMar>
            <w:vAlign w:val="center"/>
          </w:tcPr>
          <w:p w14:paraId="6E754F42" w14:textId="77777777" w:rsidR="009872A7" w:rsidRDefault="00000000">
            <w:r>
              <w:rPr>
                <w:rFonts w:ascii="Calibri" w:eastAsia="Calibri" w:hAnsi="Calibri" w:cs="Calibri"/>
                <w:color w:val="222222"/>
                <w:sz w:val="20"/>
                <w:szCs w:val="20"/>
              </w:rPr>
              <w:t xml:space="preserve">Conservados</w:t>
            </w:r>
          </w:p>
        </w:tc>
      </w:tr>
    </w:tbl>
    <w:p>
      <w:pPr>
        <w:spacing w:after="160" w:line="288"/>
        <w:jc w:val="both"/>
      </w:pPr>
      <w:r>
        <w:rPr>
          <w:rFonts w:ascii="Calibri" w:cs="Calibri" w:eastAsia="Calibri" w:hAnsi="Calibri"/>
          <w:b w:val="false"/>
          <w:bCs w:val="false"/>
          <w:i w:val="false"/>
          <w:iCs w:val="false"/>
          <w:color w:val="222222"/>
          <w:sz w:val="22"/>
          <w:szCs w:val="22"/>
        </w:rPr>
        <w:t xml:space="preserve">Antes de la purga la carpeta del formato anterior contenía 23 archivos acumulados sin ninguna depuración desde julio; después quedaron 6. Los archivos eliminados se respaldaron previamente.</w:t>
      </w:r>
    </w:p>
    <w:tbl>
      <w:tblPr>
        <w:tblW w:type="pct" w:w="100%"/>
        <w:tblBorders>
          <w:top w:val="single" w:color="D98E3A" w:sz="4"/>
          <w:left w:val="single" w:color="D98E3A" w:sz="24"/>
          <w:bottom w:val="single" w:color="D98E3A" w:sz="4"/>
          <w:right w:val="single" w:color="D98E3A" w:sz="4"/>
          <w:insideH w:val="single" w:color="auto" w:sz="4"/>
          <w:insideV w:val="single" w:color="auto" w:sz="4"/>
        </w:tblBorders>
      </w:tblPr>
      <w:tblGrid>
        <w:gridCol w:w="100"/>
      </w:tblGrid>
      <w:tr>
        <w:tc>
          <w:tcPr>
            <w:shd w:fill="FDF3E7" w:val="clear"/>
            <w:tcMar>
              <w:top w:type="dxa" w:w="160"/>
              <w:left w:type="dxa" w:w="200"/>
              <w:bottom w:type="dxa" w:w="160"/>
              <w:right w:type="dxa" w:w="200"/>
            </w:tcMar>
          </w:tcPr>
          <w:p>
            <w:pPr>
              <w:spacing w:after="80"/>
            </w:pPr>
            <w:r>
              <w:rPr>
                <w:rFonts w:ascii="Calibri" w:cs="Calibri" w:eastAsia="Calibri" w:hAnsi="Calibri"/>
                <w:b/>
                <w:bCs/>
                <w:color w:val="24425E"/>
                <w:sz w:val="22"/>
                <w:szCs w:val="22"/>
              </w:rPr>
              <w:t xml:space="preserve">Lectura de los resultados</w:t>
            </w:r>
          </w:p>
          <w:p>
            <w:pPr>
              <w:spacing w:after="40" w:line="264"/>
              <w:jc w:val="both"/>
            </w:pPr>
            <w:r>
              <w:rPr>
                <w:rFonts w:ascii="Calibri" w:cs="Calibri" w:eastAsia="Calibri" w:hAnsi="Calibri"/>
                <w:color w:val="333333"/>
                <w:sz w:val="21"/>
                <w:szCs w:val="21"/>
              </w:rPr>
              <w:t xml:space="preserve">•  El chat actual se conserva mientras la sesión sea la misma y se reinicia con cada inicio de sesión, sin perder la conversación anterior, que queda en el historial.</w:t>
            </w:r>
          </w:p>
          <w:p>
            <w:pPr>
              <w:spacing w:after="40" w:line="264"/>
              <w:jc w:val="both"/>
            </w:pPr>
            <w:r>
              <w:rPr>
                <w:rFonts w:ascii="Calibri" w:cs="Calibri" w:eastAsia="Calibri" w:hAnsi="Calibri"/>
                <w:color w:val="333333"/>
                <w:sz w:val="21"/>
                <w:szCs w:val="21"/>
              </w:rPr>
              <w:t xml:space="preserve">•  El historial está aislado por usuario: un segundo usuario del mismo navegador no ve las conversaciones del primero y su copia local se elimina al cambiar de cuenta.</w:t>
            </w:r>
          </w:p>
          <w:p>
            <w:pPr>
              <w:spacing w:after="40" w:line="264"/>
              <w:jc w:val="both"/>
            </w:pPr>
            <w:r>
              <w:rPr>
                <w:rFonts w:ascii="Calibri" w:cs="Calibri" w:eastAsia="Calibri" w:hAnsi="Calibri"/>
                <w:color w:val="333333"/>
                <w:sz w:val="21"/>
                <w:szCs w:val="21"/>
              </w:rPr>
              <w:t xml:space="preserve">•  La purga elimina lo que supera los 30 días y conserva lo reciente; los identificadores mal formados se rechazan sin tocar el sistema de archivos.</w:t>
            </w:r>
          </w:p>
          <w:p>
            <w:pPr>
              <w:spacing w:after="40" w:line="264"/>
              <w:jc w:val="both"/>
            </w:pPr>
            <w:r>
              <w:rPr>
                <w:rFonts w:ascii="Calibri" w:cs="Calibri" w:eastAsia="Calibri" w:hAnsi="Calibri"/>
                <w:color w:val="333333"/>
                <w:sz w:val="21"/>
                <w:szCs w:val="21"/>
              </w:rPr>
              <w:t xml:space="preserve">•  Pendiente para producción: cifrado del volumen y autenticación de los webhooks (ver Manual Técnico, sección 7).</w:t>
            </w:r>
          </w:p>
        </w:tc>
      </w:tr>
    </w:tbl>
    <w:p>
      <w:pPr>
        <w:pStyle w:val="Heading1"/>
        <w:pBdr>
          <w:bottom w:val="single" w:color="D98E3A" w:sz="6" w:space="4"/>
        </w:pBdr>
        <w:spacing w:after="200" w:before="480"/>
      </w:pPr>
      <w:r>
        <w:rPr>
          <w:rFonts w:ascii="Calibri" w:cs="Calibri" w:eastAsia="Calibri" w:hAnsi="Calibri"/>
          <w:b/>
          <w:bCs/>
          <w:color w:val="D98E3A"/>
          <w:sz w:val="30"/>
          <w:szCs w:val="30"/>
        </w:rPr>
        <w:t xml:space="preserve">8.  </w:t>
      </w:r>
      <w:r>
        <w:rPr>
          <w:rFonts w:ascii="Calibri" w:cs="Calibri" w:eastAsia="Calibri" w:hAnsi="Calibri"/>
          <w:b/>
          <w:bCs/>
          <w:color w:val="24425E"/>
          <w:sz w:val="30"/>
          <w:szCs w:val="30"/>
        </w:rPr>
        <w:t xml:space="preserve">Validación en un catálogo ampliado (1.002 cursos)</w:t>
      </w:r>
    </w:p>
    <w:p>
      <w:pPr>
        <w:spacing w:after="160" w:line="288"/>
        <w:jc w:val="both"/>
      </w:pPr>
      <w:r>
        <w:rPr>
          <w:rFonts w:ascii="Calibri" w:cs="Calibri" w:eastAsia="Calibri" w:hAnsi="Calibri"/>
          <w:b w:val="false"/>
          <w:bCs w:val="false"/>
          <w:i w:val="false"/>
          <w:iCs w:val="false"/>
          <w:color w:val="222222"/>
          <w:sz w:val="22"/>
          <w:szCs w:val="22"/>
        </w:rPr>
        <w:t xml:space="preserve">El piloto contiene solo dos cursos. Para evaluar el comportamiento ante un catálogo empresarial se creó, en una categoría aparte del Moodle piloto, un catálogo sintético de 1.000 cursos adicionales (17 materias, cuatro unidades por curso, con temas y palabras clave reales), para un total de 1.002 cursos. Son datos simulados, no el catálogo real de SS&amp;C. Antes de crearlo se respaldó la base de datos de Moodle; al terminar las pruebas el catálogo se elimina.</w:t>
      </w:r>
    </w:p>
    <w:p>
      <w:pPr>
        <w:pStyle w:val="Heading2"/>
        <w:spacing w:after="140" w:before="320"/>
      </w:pPr>
      <w:r>
        <w:rPr>
          <w:rFonts w:ascii="Calibri" w:cs="Calibri" w:eastAsia="Calibri" w:hAnsi="Calibri"/>
          <w:b/>
          <w:bCs/>
          <w:color w:val="4E95C2"/>
          <w:sz w:val="24"/>
          <w:szCs w:val="24"/>
        </w:rPr>
        <w:t xml:space="preserve">Costo de obtener los datos de los cursos</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3000"/>
        <w:gridCol w:w="2800"/>
        <w:gridCol w:w="3200"/>
      </w:tblGrid>
      <w:tr w:rsidR="009872A7">
        <w:trPr>
          <w:tblHeader/>
        </w:trPr>
        <w:tc>
          <w:tcPr>
            <w:tcW w:w="3000" w:type="dxa"/>
            <w:shd w:val="clear" w:color="auto" w:fill="24425E"/>
            <w:tcMar>
              <w:top w:w="100" w:type="dxa"/>
              <w:left w:w="120" w:type="dxa"/>
              <w:bottom w:w="100" w:type="dxa"/>
              <w:right w:w="120" w:type="dxa"/>
            </w:tcMar>
            <w:vAlign w:val="center"/>
          </w:tcPr>
          <w:p w14:paraId="680F2AD7" w14:textId="77777777" w:rsidR="009872A7" w:rsidRDefault="00000000">
            <w:r>
              <w:rPr>
                <w:rFonts w:ascii="Calibri" w:eastAsia="Calibri" w:hAnsi="Calibri" w:cs="Calibri"/>
                <w:b/>
                <w:bCs/>
                <w:color w:val="FFFFFF"/>
                <w:sz w:val="20"/>
                <w:szCs w:val="20"/>
              </w:rPr>
              <w:t xml:space="preserve">Operación</w:t>
            </w:r>
          </w:p>
        </w:tc>
        <w:tc>
          <w:tcPr>
            <w:tcW w:w="2800" w:type="dxa"/>
            <w:shd w:val="clear" w:color="auto" w:fill="24425E"/>
            <w:tcMar>
              <w:top w:w="100" w:type="dxa"/>
              <w:left w:w="120" w:type="dxa"/>
              <w:bottom w:w="100" w:type="dxa"/>
              <w:right w:w="120" w:type="dxa"/>
            </w:tcMar>
            <w:vAlign w:val="center"/>
          </w:tcPr>
          <w:p w14:paraId="2ECA47E0" w14:textId="77777777" w:rsidR="009872A7" w:rsidRDefault="00000000">
            <w:r>
              <w:rPr>
                <w:rFonts w:ascii="Calibri" w:eastAsia="Calibri" w:hAnsi="Calibri" w:cs="Calibri"/>
                <w:b/>
                <w:bCs/>
                <w:color w:val="FFFFFF"/>
                <w:sz w:val="20"/>
                <w:szCs w:val="20"/>
              </w:rPr>
              <w:t xml:space="preserve">Bridge original (catálogo completo)</w:t>
            </w:r>
          </w:p>
        </w:tc>
        <w:tc>
          <w:tcPr>
            <w:tcW w:w="3200" w:type="dxa"/>
            <w:shd w:val="clear" w:color="auto" w:fill="24425E"/>
            <w:tcMar>
              <w:top w:w="100" w:type="dxa"/>
              <w:left w:w="120" w:type="dxa"/>
              <w:bottom w:w="100" w:type="dxa"/>
              <w:right w:w="120" w:type="dxa"/>
            </w:tcMar>
            <w:vAlign w:val="center"/>
          </w:tcPr>
          <w:p w14:paraId="75D347C6" w14:textId="77777777" w:rsidR="009872A7" w:rsidRDefault="00000000">
            <w:r>
              <w:rPr>
                <w:rFonts w:ascii="Calibri" w:eastAsia="Calibri" w:hAnsi="Calibri" w:cs="Calibri"/>
                <w:b/>
                <w:bCs/>
                <w:color w:val="FFFFFF"/>
                <w:sz w:val="20"/>
                <w:szCs w:val="20"/>
              </w:rPr>
              <w:t xml:space="preserve">Endpoint de catálogo</w:t>
            </w:r>
          </w:p>
        </w:tc>
      </w:tr>
      <w:tr w:rsidR="009872A7">
        <w:trPr>
          <w:cantSplit/>
        </w:trPr>
        <w:tc>
          <w:tcPr>
            <w:tcW w:w="3000" w:type="dxa"/>
            <w:shd w:val="clear" w:color="auto" w:fill="FFFFFF"/>
            <w:tcMar>
              <w:top w:w="100" w:type="dxa"/>
              <w:left w:w="120" w:type="dxa"/>
              <w:bottom w:w="100" w:type="dxa"/>
              <w:right w:w="120" w:type="dxa"/>
            </w:tcMar>
            <w:vAlign w:val="center"/>
          </w:tcPr>
          <w:p w14:paraId="745512A0" w14:textId="77777777" w:rsidR="009872A7" w:rsidRDefault="00000000">
            <w:r>
              <w:rPr>
                <w:rFonts w:ascii="Calibri" w:eastAsia="Calibri" w:hAnsi="Calibri" w:cs="Calibri"/>
                <w:color w:val="222222"/>
                <w:sz w:val="20"/>
                <w:szCs w:val="20"/>
              </w:rPr>
              <w:t xml:space="preserve">Datos para responder una consulta con 1.002 cursos</w:t>
            </w:r>
          </w:p>
        </w:tc>
        <w:tc>
          <w:tcPr>
            <w:tcW w:w="2800" w:type="dxa"/>
            <w:shd w:val="clear" w:color="auto" w:fill="FFFFFF"/>
            <w:tcMar>
              <w:top w:w="100" w:type="dxa"/>
              <w:left w:w="120" w:type="dxa"/>
              <w:bottom w:w="100" w:type="dxa"/>
              <w:right w:w="120" w:type="dxa"/>
            </w:tcMar>
            <w:vAlign w:val="center"/>
          </w:tcPr>
          <w:p w14:paraId="3A17CBD5" w14:textId="77777777" w:rsidR="009872A7" w:rsidRDefault="00000000">
            <w:r>
              <w:rPr>
                <w:rFonts w:ascii="Calibri" w:eastAsia="Calibri" w:hAnsi="Calibri" w:cs="Calibri"/>
                <w:color w:val="222222"/>
                <w:sz w:val="20"/>
                <w:szCs w:val="20"/>
              </w:rPr>
              <w:t xml:space="preserve">86,2 s · 1,7 MB (1 medición)</w:t>
            </w:r>
          </w:p>
        </w:tc>
        <w:tc>
          <w:tcPr>
            <w:tcW w:w="3200" w:type="dxa"/>
            <w:shd w:val="clear" w:color="auto" w:fill="FFFFFF"/>
            <w:tcMar>
              <w:top w:w="100" w:type="dxa"/>
              <w:left w:w="120" w:type="dxa"/>
              <w:bottom w:w="100" w:type="dxa"/>
              <w:right w:w="120" w:type="dxa"/>
            </w:tcMar>
            <w:vAlign w:val="center"/>
          </w:tcPr>
          <w:p w14:paraId="121D80DB" w14:textId="77777777" w:rsidR="009872A7" w:rsidRDefault="00000000">
            <w:r>
              <w:rPr>
                <w:rFonts w:ascii="Calibri" w:eastAsia="Calibri" w:hAnsi="Calibri" w:cs="Calibri"/>
                <w:color w:val="222222"/>
                <w:sz w:val="20"/>
                <w:szCs w:val="20"/>
              </w:rPr>
              <w:t xml:space="preserve">—</w:t>
            </w:r>
          </w:p>
        </w:tc>
      </w:tr>
      <w:tr w:rsidR="009872A7">
        <w:trPr>
          <w:cantSplit/>
        </w:trPr>
        <w:tc>
          <w:tcPr>
            <w:tcW w:w="3000" w:type="dxa"/>
            <w:shd w:val="clear" w:color="auto" w:fill="F2F4F5"/>
            <w:tcMar>
              <w:top w:w="100" w:type="dxa"/>
              <w:left w:w="120" w:type="dxa"/>
              <w:bottom w:w="100" w:type="dxa"/>
              <w:right w:w="120" w:type="dxa"/>
            </w:tcMar>
            <w:vAlign w:val="center"/>
          </w:tcPr>
          <w:p w14:paraId="1E1882A0" w14:textId="77777777" w:rsidR="009872A7" w:rsidRDefault="00000000">
            <w:r>
              <w:rPr>
                <w:rFonts w:ascii="Calibri" w:eastAsia="Calibri" w:hAnsi="Calibri" w:cs="Calibri"/>
                <w:color w:val="222222"/>
                <w:sz w:val="20"/>
                <w:szCs w:val="20"/>
              </w:rPr>
              <w:t xml:space="preserve">Resumen del catálogo (total y categorías)</w:t>
            </w:r>
          </w:p>
        </w:tc>
        <w:tc>
          <w:tcPr>
            <w:tcW w:w="2800" w:type="dxa"/>
            <w:shd w:val="clear" w:color="auto" w:fill="F2F4F5"/>
            <w:tcMar>
              <w:top w:w="100" w:type="dxa"/>
              <w:left w:w="120" w:type="dxa"/>
              <w:bottom w:w="100" w:type="dxa"/>
              <w:right w:w="120" w:type="dxa"/>
            </w:tcMar>
            <w:vAlign w:val="center"/>
          </w:tcPr>
          <w:p w14:paraId="250D6A3B" w14:textId="77777777" w:rsidR="009872A7" w:rsidRDefault="00000000">
            <w:r>
              <w:rPr>
                <w:rFonts w:ascii="Calibri" w:eastAsia="Calibri" w:hAnsi="Calibri" w:cs="Calibri"/>
                <w:color w:val="222222"/>
                <w:sz w:val="20"/>
                <w:szCs w:val="20"/>
              </w:rPr>
              <w:t xml:space="preserve">—</w:t>
            </w:r>
          </w:p>
        </w:tc>
        <w:tc>
          <w:tcPr>
            <w:tcW w:w="3200" w:type="dxa"/>
            <w:shd w:val="clear" w:color="auto" w:fill="F2F4F5"/>
            <w:tcMar>
              <w:top w:w="100" w:type="dxa"/>
              <w:left w:w="120" w:type="dxa"/>
              <w:bottom w:w="100" w:type="dxa"/>
              <w:right w:w="120" w:type="dxa"/>
            </w:tcMar>
            <w:vAlign w:val="center"/>
          </w:tcPr>
          <w:p w14:paraId="3DEF86BB" w14:textId="77777777" w:rsidR="009872A7" w:rsidRDefault="00000000">
            <w:r>
              <w:rPr>
                <w:rFonts w:ascii="Calibri" w:eastAsia="Calibri" w:hAnsi="Calibri" w:cs="Calibri"/>
                <w:color w:val="222222"/>
                <w:sz w:val="20"/>
                <w:szCs w:val="20"/>
              </w:rPr>
              <w:t xml:space="preserve">34–43 ms</w:t>
            </w:r>
          </w:p>
        </w:tc>
      </w:tr>
      <w:tr w:rsidR="009872A7">
        <w:trPr>
          <w:cantSplit/>
        </w:trPr>
        <w:tc>
          <w:tcPr>
            <w:tcW w:w="3000" w:type="dxa"/>
            <w:shd w:val="clear" w:color="auto" w:fill="FFFFFF"/>
            <w:tcMar>
              <w:top w:w="100" w:type="dxa"/>
              <w:left w:w="120" w:type="dxa"/>
              <w:bottom w:w="100" w:type="dxa"/>
              <w:right w:w="120" w:type="dxa"/>
            </w:tcMar>
            <w:vAlign w:val="center"/>
          </w:tcPr>
          <w:p w14:paraId="09AADAA0" w14:textId="77777777" w:rsidR="009872A7" w:rsidRDefault="00000000">
            <w:r>
              <w:rPr>
                <w:rFonts w:ascii="Calibri" w:eastAsia="Calibri" w:hAnsi="Calibri" w:cs="Calibri"/>
                <w:color w:val="222222"/>
                <w:sz w:val="20"/>
                <w:szCs w:val="20"/>
              </w:rPr>
              <w:t xml:space="preserve">Búsqueda por tema</w:t>
            </w:r>
          </w:p>
        </w:tc>
        <w:tc>
          <w:tcPr>
            <w:tcW w:w="2800" w:type="dxa"/>
            <w:shd w:val="clear" w:color="auto" w:fill="FFFFFF"/>
            <w:tcMar>
              <w:top w:w="100" w:type="dxa"/>
              <w:left w:w="120" w:type="dxa"/>
              <w:bottom w:w="100" w:type="dxa"/>
              <w:right w:w="120" w:type="dxa"/>
            </w:tcMar>
            <w:vAlign w:val="center"/>
          </w:tcPr>
          <w:p w14:paraId="7ED06AA8" w14:textId="77777777" w:rsidR="009872A7" w:rsidRDefault="00000000">
            <w:r>
              <w:rPr>
                <w:rFonts w:ascii="Calibri" w:eastAsia="Calibri" w:hAnsi="Calibri" w:cs="Calibri"/>
                <w:color w:val="222222"/>
                <w:sz w:val="20"/>
                <w:szCs w:val="20"/>
              </w:rPr>
              <w:t xml:space="preserve">—</w:t>
            </w:r>
          </w:p>
        </w:tc>
        <w:tc>
          <w:tcPr>
            <w:tcW w:w="3200" w:type="dxa"/>
            <w:shd w:val="clear" w:color="auto" w:fill="FFFFFF"/>
            <w:tcMar>
              <w:top w:w="100" w:type="dxa"/>
              <w:left w:w="120" w:type="dxa"/>
              <w:bottom w:w="100" w:type="dxa"/>
              <w:right w:w="120" w:type="dxa"/>
            </w:tcMar>
            <w:vAlign w:val="center"/>
          </w:tcPr>
          <w:p w14:paraId="5D4B08CB" w14:textId="77777777" w:rsidR="009872A7" w:rsidRDefault="00000000">
            <w:r>
              <w:rPr>
                <w:rFonts w:ascii="Calibri" w:eastAsia="Calibri" w:hAnsi="Calibri" w:cs="Calibri"/>
                <w:color w:val="222222"/>
                <w:sz w:val="20"/>
                <w:szCs w:val="20"/>
              </w:rPr>
              <w:t xml:space="preserve">68–88 ms</w:t>
            </w:r>
          </w:p>
        </w:tc>
      </w:tr>
      <w:tr w:rsidR="009872A7">
        <w:trPr>
          <w:cantSplit/>
        </w:trPr>
        <w:tc>
          <w:tcPr>
            <w:tcW w:w="3000" w:type="dxa"/>
            <w:shd w:val="clear" w:color="auto" w:fill="F2F4F5"/>
            <w:tcMar>
              <w:top w:w="100" w:type="dxa"/>
              <w:left w:w="120" w:type="dxa"/>
              <w:bottom w:w="100" w:type="dxa"/>
              <w:right w:w="120" w:type="dxa"/>
            </w:tcMar>
            <w:vAlign w:val="center"/>
          </w:tcPr>
          <w:p w14:paraId="1AF6CE14" w14:textId="77777777" w:rsidR="009872A7" w:rsidRDefault="00000000">
            <w:r>
              <w:rPr>
                <w:rFonts w:ascii="Calibri" w:eastAsia="Calibri" w:hAnsi="Calibri" w:cs="Calibri"/>
                <w:color w:val="222222"/>
                <w:sz w:val="20"/>
                <w:szCs w:val="20"/>
              </w:rPr>
              <w:t xml:space="preserve">Detalle de un curso</w:t>
            </w:r>
          </w:p>
        </w:tc>
        <w:tc>
          <w:tcPr>
            <w:tcW w:w="2800" w:type="dxa"/>
            <w:shd w:val="clear" w:color="auto" w:fill="F2F4F5"/>
            <w:tcMar>
              <w:top w:w="100" w:type="dxa"/>
              <w:left w:w="120" w:type="dxa"/>
              <w:bottom w:w="100" w:type="dxa"/>
              <w:right w:w="120" w:type="dxa"/>
            </w:tcMar>
            <w:vAlign w:val="center"/>
          </w:tcPr>
          <w:p w14:paraId="1A708BD7" w14:textId="77777777" w:rsidR="009872A7" w:rsidRDefault="00000000">
            <w:r>
              <w:rPr>
                <w:rFonts w:ascii="Calibri" w:eastAsia="Calibri" w:hAnsi="Calibri" w:cs="Calibri"/>
                <w:color w:val="222222"/>
                <w:sz w:val="20"/>
                <w:szCs w:val="20"/>
              </w:rPr>
              <w:t xml:space="preserve">—</w:t>
            </w:r>
          </w:p>
        </w:tc>
        <w:tc>
          <w:tcPr>
            <w:tcW w:w="3200" w:type="dxa"/>
            <w:shd w:val="clear" w:color="auto" w:fill="F2F4F5"/>
            <w:tcMar>
              <w:top w:w="100" w:type="dxa"/>
              <w:left w:w="120" w:type="dxa"/>
              <w:bottom w:w="100" w:type="dxa"/>
              <w:right w:w="120" w:type="dxa"/>
            </w:tcMar>
            <w:vAlign w:val="center"/>
          </w:tcPr>
          <w:p w14:paraId="1FA2F0F7" w14:textId="77777777" w:rsidR="009872A7" w:rsidRDefault="00000000">
            <w:r>
              <w:rPr>
                <w:rFonts w:ascii="Calibri" w:eastAsia="Calibri" w:hAnsi="Calibri" w:cs="Calibri"/>
                <w:color w:val="222222"/>
                <w:sz w:val="20"/>
                <w:szCs w:val="20"/>
              </w:rPr>
              <w:t xml:space="preserve">35–49 ms</w:t>
            </w:r>
          </w:p>
        </w:tc>
      </w:tr>
      <w:tr w:rsidR="009872A7">
        <w:trPr>
          <w:cantSplit/>
        </w:trPr>
        <w:tc>
          <w:tcPr>
            <w:tcW w:w="3000" w:type="dxa"/>
            <w:shd w:val="clear" w:color="auto" w:fill="FFFFFF"/>
            <w:tcMar>
              <w:top w:w="100" w:type="dxa"/>
              <w:left w:w="120" w:type="dxa"/>
              <w:bottom w:w="100" w:type="dxa"/>
              <w:right w:w="120" w:type="dxa"/>
            </w:tcMar>
            <w:vAlign w:val="center"/>
          </w:tcPr>
          <w:p w14:paraId="2B244C97" w14:textId="77777777" w:rsidR="009872A7" w:rsidRDefault="00000000">
            <w:r>
              <w:rPr>
                <w:rFonts w:ascii="Calibri" w:eastAsia="Calibri" w:hAnsi="Calibri" w:cs="Calibri"/>
                <w:color w:val="222222"/>
                <w:sz w:val="20"/>
                <w:szCs w:val="20"/>
              </w:rPr>
              <w:t xml:space="preserve">Contexto para el modelo (cursos relevantes)</w:t>
            </w:r>
          </w:p>
        </w:tc>
        <w:tc>
          <w:tcPr>
            <w:tcW w:w="2800" w:type="dxa"/>
            <w:shd w:val="clear" w:color="auto" w:fill="FFFFFF"/>
            <w:tcMar>
              <w:top w:w="100" w:type="dxa"/>
              <w:left w:w="120" w:type="dxa"/>
              <w:bottom w:w="100" w:type="dxa"/>
              <w:right w:w="120" w:type="dxa"/>
            </w:tcMar>
            <w:vAlign w:val="center"/>
          </w:tcPr>
          <w:p w14:paraId="5ECAAAA1" w14:textId="77777777" w:rsidR="009872A7" w:rsidRDefault="00000000">
            <w:r>
              <w:rPr>
                <w:rFonts w:ascii="Calibri" w:eastAsia="Calibri" w:hAnsi="Calibri" w:cs="Calibri"/>
                <w:color w:val="222222"/>
                <w:sz w:val="20"/>
                <w:szCs w:val="20"/>
              </w:rPr>
              <w:t xml:space="preserve">86,2 s (se enviaba el catálogo completo)</w:t>
            </w:r>
          </w:p>
        </w:tc>
        <w:tc>
          <w:tcPr>
            <w:tcW w:w="3200" w:type="dxa"/>
            <w:shd w:val="clear" w:color="auto" w:fill="FFFFFF"/>
            <w:tcMar>
              <w:top w:w="100" w:type="dxa"/>
              <w:left w:w="120" w:type="dxa"/>
              <w:bottom w:w="100" w:type="dxa"/>
              <w:right w:w="120" w:type="dxa"/>
            </w:tcMar>
            <w:vAlign w:val="center"/>
          </w:tcPr>
          <w:p w14:paraId="1A187041" w14:textId="77777777" w:rsidR="009872A7" w:rsidRDefault="00000000">
            <w:r>
              <w:rPr>
                <w:rFonts w:ascii="Calibri" w:eastAsia="Calibri" w:hAnsi="Calibri" w:cs="Calibri"/>
                <w:color w:val="222222"/>
                <w:sz w:val="20"/>
                <w:szCs w:val="20"/>
              </w:rPr>
              <w:t xml:space="preserve">86–99 ms</w:t>
            </w:r>
          </w:p>
        </w:tc>
      </w:tr>
      <w:tr w:rsidR="009872A7">
        <w:trPr>
          <w:cantSplit/>
        </w:trPr>
        <w:tc>
          <w:tcPr>
            <w:tcW w:w="3000" w:type="dxa"/>
            <w:shd w:val="clear" w:color="auto" w:fill="F2F4F5"/>
            <w:tcMar>
              <w:top w:w="100" w:type="dxa"/>
              <w:left w:w="120" w:type="dxa"/>
              <w:bottom w:w="100" w:type="dxa"/>
              <w:right w:w="120" w:type="dxa"/>
            </w:tcMar>
            <w:vAlign w:val="center"/>
          </w:tcPr>
          <w:p w14:paraId="2F8FA3FD" w14:textId="77777777" w:rsidR="009872A7" w:rsidRDefault="00000000">
            <w:r>
              <w:rPr>
                <w:rFonts w:ascii="Calibri" w:eastAsia="Calibri" w:hAnsi="Calibri" w:cs="Calibri"/>
                <w:color w:val="222222"/>
                <w:sz w:val="20"/>
                <w:szCs w:val="20"/>
              </w:rPr>
              <w:t xml:space="preserve">Tiempo percibido en el widget (media ± desviación, 5 mediciones por consulta)</w:t>
            </w:r>
          </w:p>
        </w:tc>
        <w:tc>
          <w:tcPr>
            <w:tcW w:w="2800" w:type="dxa"/>
            <w:shd w:val="clear" w:color="auto" w:fill="F2F4F5"/>
            <w:tcMar>
              <w:top w:w="100" w:type="dxa"/>
              <w:left w:w="120" w:type="dxa"/>
              <w:bottom w:w="100" w:type="dxa"/>
              <w:right w:w="120" w:type="dxa"/>
            </w:tcMar>
            <w:vAlign w:val="center"/>
          </w:tcPr>
          <w:p w14:paraId="1A5DE80E" w14:textId="77777777" w:rsidR="009872A7" w:rsidRDefault="00000000">
            <w:r>
              <w:rPr>
                <w:rFonts w:ascii="Calibri" w:eastAsia="Calibri" w:hAnsi="Calibri" w:cs="Calibri"/>
                <w:color w:val="222222"/>
                <w:sz w:val="20"/>
                <w:szCs w:val="20"/>
              </w:rPr>
              <w:t xml:space="preserve">—</w:t>
            </w:r>
          </w:p>
        </w:tc>
        <w:tc>
          <w:tcPr>
            <w:tcW w:w="3200" w:type="dxa"/>
            <w:shd w:val="clear" w:color="auto" w:fill="F2F4F5"/>
            <w:tcMar>
              <w:top w:w="100" w:type="dxa"/>
              <w:left w:w="120" w:type="dxa"/>
              <w:bottom w:w="100" w:type="dxa"/>
              <w:right w:w="120" w:type="dxa"/>
            </w:tcMar>
            <w:vAlign w:val="center"/>
          </w:tcPr>
          <w:p w14:paraId="7AE8FA7C" w14:textId="77777777" w:rsidR="009872A7" w:rsidRDefault="00000000">
            <w:r>
              <w:rPr>
                <w:rFonts w:ascii="Calibri" w:eastAsia="Calibri" w:hAnsi="Calibri" w:cs="Calibri"/>
                <w:color w:val="222222"/>
                <w:sz w:val="20"/>
                <w:szCs w:val="20"/>
              </w:rPr>
              <w:t xml:space="preserve">Tema: 98 ± 18 ms · Enlace por nombre: 61 ± 12 ms · Detalle de unidades: 87 ± 11 ms · Panorama del catálogo: 25 ± 2 ms</w:t>
            </w:r>
          </w:p>
        </w:tc>
      </w:tr>
    </w:tbl>
    <w:p>
      <w:pPr>
        <w:spacing w:after="160" w:line="288"/>
        <w:jc w:val="both"/>
      </w:pPr>
      <w:r>
        <w:rPr>
          <w:rFonts w:ascii="Calibri" w:cs="Calibri" w:eastAsia="Calibri" w:hAnsi="Calibri"/>
          <w:b w:val="false"/>
          <w:bCs w:val="false"/>
          <w:i w:val="false"/>
          <w:iCs w:val="false"/>
          <w:color w:val="222222"/>
          <w:sz w:val="22"/>
          <w:szCs w:val="22"/>
        </w:rPr>
        <w:t xml:space="preserve">Tiempos medidos con el servidor y el cliente en el mismo equipo; incluyen la red local y excluyen el tiempo de escritura y lectura del usuario.</w:t>
      </w:r>
    </w:p>
    <w:p>
      <w:pPr>
        <w:pStyle w:val="Heading2"/>
        <w:spacing w:after="140" w:before="320"/>
      </w:pPr>
      <w:r>
        <w:rPr>
          <w:rFonts w:ascii="Calibri" w:cs="Calibri" w:eastAsia="Calibri" w:hAnsi="Calibri"/>
          <w:b/>
          <w:bCs/>
          <w:color w:val="4E95C2"/>
          <w:sz w:val="24"/>
          <w:szCs w:val="24"/>
        </w:rPr>
        <w:t xml:space="preserve">Tiempo percibido en el widget (5 mediciones por consulta)</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3000"/>
        <w:gridCol w:w="700"/>
        <w:gridCol w:w="700"/>
        <w:gridCol w:w="700"/>
        <w:gridCol w:w="700"/>
        <w:gridCol w:w="700"/>
        <w:gridCol w:w="2500"/>
      </w:tblGrid>
      <w:tr w:rsidR="009872A7">
        <w:trPr>
          <w:tblHeader/>
        </w:trPr>
        <w:tc>
          <w:tcPr>
            <w:tcW w:w="3000" w:type="dxa"/>
            <w:shd w:val="clear" w:color="auto" w:fill="24425E"/>
            <w:tcMar>
              <w:top w:w="100" w:type="dxa"/>
              <w:left w:w="120" w:type="dxa"/>
              <w:bottom w:w="100" w:type="dxa"/>
              <w:right w:w="120" w:type="dxa"/>
            </w:tcMar>
            <w:vAlign w:val="center"/>
          </w:tcPr>
          <w:p w14:paraId="46FE8862" w14:textId="77777777" w:rsidR="009872A7" w:rsidRDefault="00000000">
            <w:r>
              <w:rPr>
                <w:rFonts w:ascii="Calibri" w:eastAsia="Calibri" w:hAnsi="Calibri" w:cs="Calibri"/>
                <w:b/>
                <w:bCs/>
                <w:color w:val="FFFFFF"/>
                <w:sz w:val="20"/>
                <w:szCs w:val="20"/>
              </w:rPr>
              <w:t xml:space="preserve">Consulta</w:t>
            </w:r>
          </w:p>
        </w:tc>
        <w:tc>
          <w:tcPr>
            <w:tcW w:w="700" w:type="dxa"/>
            <w:shd w:val="clear" w:color="auto" w:fill="24425E"/>
            <w:tcMar>
              <w:top w:w="100" w:type="dxa"/>
              <w:left w:w="120" w:type="dxa"/>
              <w:bottom w:w="100" w:type="dxa"/>
              <w:right w:w="120" w:type="dxa"/>
            </w:tcMar>
            <w:vAlign w:val="center"/>
          </w:tcPr>
          <w:p w14:paraId="5ED4C120" w14:textId="77777777" w:rsidR="009872A7" w:rsidRDefault="00000000">
            <w:r>
              <w:rPr>
                <w:rFonts w:ascii="Calibri" w:eastAsia="Calibri" w:hAnsi="Calibri" w:cs="Calibri"/>
                <w:b/>
                <w:bCs/>
                <w:color w:val="FFFFFF"/>
                <w:sz w:val="20"/>
                <w:szCs w:val="20"/>
              </w:rPr>
              <w:t xml:space="preserve">1</w:t>
            </w:r>
          </w:p>
        </w:tc>
        <w:tc>
          <w:tcPr>
            <w:tcW w:w="700" w:type="dxa"/>
            <w:shd w:val="clear" w:color="auto" w:fill="24425E"/>
            <w:tcMar>
              <w:top w:w="100" w:type="dxa"/>
              <w:left w:w="120" w:type="dxa"/>
              <w:bottom w:w="100" w:type="dxa"/>
              <w:right w:w="120" w:type="dxa"/>
            </w:tcMar>
            <w:vAlign w:val="center"/>
          </w:tcPr>
          <w:p w14:paraId="2F9A6EBF" w14:textId="77777777" w:rsidR="009872A7" w:rsidRDefault="00000000">
            <w:r>
              <w:rPr>
                <w:rFonts w:ascii="Calibri" w:eastAsia="Calibri" w:hAnsi="Calibri" w:cs="Calibri"/>
                <w:b/>
                <w:bCs/>
                <w:color w:val="FFFFFF"/>
                <w:sz w:val="20"/>
                <w:szCs w:val="20"/>
              </w:rPr>
              <w:t xml:space="preserve">2</w:t>
            </w:r>
          </w:p>
        </w:tc>
        <w:tc>
          <w:tcPr>
            <w:tcW w:w="700" w:type="dxa"/>
            <w:shd w:val="clear" w:color="auto" w:fill="24425E"/>
            <w:tcMar>
              <w:top w:w="100" w:type="dxa"/>
              <w:left w:w="120" w:type="dxa"/>
              <w:bottom w:w="100" w:type="dxa"/>
              <w:right w:w="120" w:type="dxa"/>
            </w:tcMar>
            <w:vAlign w:val="center"/>
          </w:tcPr>
          <w:p w14:paraId="0DAE1CCD" w14:textId="77777777" w:rsidR="009872A7" w:rsidRDefault="00000000">
            <w:r>
              <w:rPr>
                <w:rFonts w:ascii="Calibri" w:eastAsia="Calibri" w:hAnsi="Calibri" w:cs="Calibri"/>
                <w:b/>
                <w:bCs/>
                <w:color w:val="FFFFFF"/>
                <w:sz w:val="20"/>
                <w:szCs w:val="20"/>
              </w:rPr>
              <w:t xml:space="preserve">3</w:t>
            </w:r>
          </w:p>
        </w:tc>
        <w:tc>
          <w:tcPr>
            <w:tcW w:w="700" w:type="dxa"/>
            <w:shd w:val="clear" w:color="auto" w:fill="24425E"/>
            <w:tcMar>
              <w:top w:w="100" w:type="dxa"/>
              <w:left w:w="120" w:type="dxa"/>
              <w:bottom w:w="100" w:type="dxa"/>
              <w:right w:w="120" w:type="dxa"/>
            </w:tcMar>
            <w:vAlign w:val="center"/>
          </w:tcPr>
          <w:p w14:paraId="4BD85EB4" w14:textId="77777777" w:rsidR="009872A7" w:rsidRDefault="00000000">
            <w:r>
              <w:rPr>
                <w:rFonts w:ascii="Calibri" w:eastAsia="Calibri" w:hAnsi="Calibri" w:cs="Calibri"/>
                <w:b/>
                <w:bCs/>
                <w:color w:val="FFFFFF"/>
                <w:sz w:val="20"/>
                <w:szCs w:val="20"/>
              </w:rPr>
              <w:t xml:space="preserve">4</w:t>
            </w:r>
          </w:p>
        </w:tc>
        <w:tc>
          <w:tcPr>
            <w:tcW w:w="700" w:type="dxa"/>
            <w:shd w:val="clear" w:color="auto" w:fill="24425E"/>
            <w:tcMar>
              <w:top w:w="100" w:type="dxa"/>
              <w:left w:w="120" w:type="dxa"/>
              <w:bottom w:w="100" w:type="dxa"/>
              <w:right w:w="120" w:type="dxa"/>
            </w:tcMar>
            <w:vAlign w:val="center"/>
          </w:tcPr>
          <w:p w14:paraId="77542C0A" w14:textId="77777777" w:rsidR="009872A7" w:rsidRDefault="00000000">
            <w:r>
              <w:rPr>
                <w:rFonts w:ascii="Calibri" w:eastAsia="Calibri" w:hAnsi="Calibri" w:cs="Calibri"/>
                <w:b/>
                <w:bCs/>
                <w:color w:val="FFFFFF"/>
                <w:sz w:val="20"/>
                <w:szCs w:val="20"/>
              </w:rPr>
              <w:t xml:space="preserve">5</w:t>
            </w:r>
          </w:p>
        </w:tc>
        <w:tc>
          <w:tcPr>
            <w:tcW w:w="2500" w:type="dxa"/>
            <w:shd w:val="clear" w:color="auto" w:fill="24425E"/>
            <w:tcMar>
              <w:top w:w="100" w:type="dxa"/>
              <w:left w:w="120" w:type="dxa"/>
              <w:bottom w:w="100" w:type="dxa"/>
              <w:right w:w="120" w:type="dxa"/>
            </w:tcMar>
            <w:vAlign w:val="center"/>
          </w:tcPr>
          <w:p w14:paraId="394BC9A6" w14:textId="77777777" w:rsidR="009872A7" w:rsidRDefault="00000000">
            <w:r>
              <w:rPr>
                <w:rFonts w:ascii="Calibri" w:eastAsia="Calibri" w:hAnsi="Calibri" w:cs="Calibri"/>
                <w:b/>
                <w:bCs/>
                <w:color w:val="FFFFFF"/>
                <w:sz w:val="20"/>
                <w:szCs w:val="20"/>
              </w:rPr>
              <w:t xml:space="preserve">Media ± desviación</w:t>
            </w:r>
          </w:p>
        </w:tc>
      </w:tr>
      <w:tr w:rsidR="009872A7">
        <w:trPr>
          <w:cantSplit/>
        </w:trPr>
        <w:tc>
          <w:tcPr>
            <w:tcW w:w="3000" w:type="dxa"/>
            <w:shd w:val="clear" w:color="auto" w:fill="FFFFFF"/>
            <w:tcMar>
              <w:top w:w="100" w:type="dxa"/>
              <w:left w:w="120" w:type="dxa"/>
              <w:bottom w:w="100" w:type="dxa"/>
              <w:right w:w="120" w:type="dxa"/>
            </w:tcMar>
            <w:vAlign w:val="center"/>
          </w:tcPr>
          <w:p w14:paraId="1AD97707" w14:textId="77777777" w:rsidR="009872A7" w:rsidRDefault="00000000">
            <w:r>
              <w:rPr>
                <w:rFonts w:ascii="Calibri" w:eastAsia="Calibri" w:hAnsi="Calibri" w:cs="Calibri"/>
                <w:b/>
                <w:bCs/>
                <w:color w:val="222222"/>
                <w:sz w:val="20"/>
                <w:szCs w:val="20"/>
              </w:rPr>
              <w:t xml:space="preserve">Tema (fotosíntesis)</w:t>
            </w:r>
          </w:p>
        </w:tc>
        <w:tc>
          <w:tcPr>
            <w:tcW w:w="700" w:type="dxa"/>
            <w:shd w:val="clear" w:color="auto" w:fill="FFFFFF"/>
            <w:tcMar>
              <w:top w:w="100" w:type="dxa"/>
              <w:left w:w="120" w:type="dxa"/>
              <w:bottom w:w="100" w:type="dxa"/>
              <w:right w:w="120" w:type="dxa"/>
            </w:tcMar>
            <w:vAlign w:val="center"/>
          </w:tcPr>
          <w:p w14:paraId="2AD9585B" w14:textId="77777777" w:rsidR="009872A7" w:rsidRDefault="00000000">
            <w:r>
              <w:rPr>
                <w:rFonts w:ascii="Calibri" w:eastAsia="Calibri" w:hAnsi="Calibri" w:cs="Calibri"/>
                <w:color w:val="222222"/>
                <w:sz w:val="20"/>
                <w:szCs w:val="20"/>
              </w:rPr>
              <w:t xml:space="preserve">96</w:t>
            </w:r>
          </w:p>
        </w:tc>
        <w:tc>
          <w:tcPr>
            <w:tcW w:w="700" w:type="dxa"/>
            <w:shd w:val="clear" w:color="auto" w:fill="FFFFFF"/>
            <w:tcMar>
              <w:top w:w="100" w:type="dxa"/>
              <w:left w:w="120" w:type="dxa"/>
              <w:bottom w:w="100" w:type="dxa"/>
              <w:right w:w="120" w:type="dxa"/>
            </w:tcMar>
            <w:vAlign w:val="center"/>
          </w:tcPr>
          <w:p w14:paraId="72CDFE3A" w14:textId="77777777" w:rsidR="009872A7" w:rsidRDefault="00000000">
            <w:r>
              <w:rPr>
                <w:rFonts w:ascii="Calibri" w:eastAsia="Calibri" w:hAnsi="Calibri" w:cs="Calibri"/>
                <w:color w:val="222222"/>
                <w:sz w:val="20"/>
                <w:szCs w:val="20"/>
              </w:rPr>
              <w:t xml:space="preserve">122</w:t>
            </w:r>
          </w:p>
        </w:tc>
        <w:tc>
          <w:tcPr>
            <w:tcW w:w="700" w:type="dxa"/>
            <w:shd w:val="clear" w:color="auto" w:fill="FFFFFF"/>
            <w:tcMar>
              <w:top w:w="100" w:type="dxa"/>
              <w:left w:w="120" w:type="dxa"/>
              <w:bottom w:w="100" w:type="dxa"/>
              <w:right w:w="120" w:type="dxa"/>
            </w:tcMar>
            <w:vAlign w:val="center"/>
          </w:tcPr>
          <w:p w14:paraId="6F8A59B1" w14:textId="77777777" w:rsidR="009872A7" w:rsidRDefault="00000000">
            <w:r>
              <w:rPr>
                <w:rFonts w:ascii="Calibri" w:eastAsia="Calibri" w:hAnsi="Calibri" w:cs="Calibri"/>
                <w:color w:val="222222"/>
                <w:sz w:val="20"/>
                <w:szCs w:val="20"/>
              </w:rPr>
              <w:t xml:space="preserve">75</w:t>
            </w:r>
          </w:p>
        </w:tc>
        <w:tc>
          <w:tcPr>
            <w:tcW w:w="700" w:type="dxa"/>
            <w:shd w:val="clear" w:color="auto" w:fill="FFFFFF"/>
            <w:tcMar>
              <w:top w:w="100" w:type="dxa"/>
              <w:left w:w="120" w:type="dxa"/>
              <w:bottom w:w="100" w:type="dxa"/>
              <w:right w:w="120" w:type="dxa"/>
            </w:tcMar>
            <w:vAlign w:val="center"/>
          </w:tcPr>
          <w:p w14:paraId="798EAA69" w14:textId="77777777" w:rsidR="009872A7" w:rsidRDefault="00000000">
            <w:r>
              <w:rPr>
                <w:rFonts w:ascii="Calibri" w:eastAsia="Calibri" w:hAnsi="Calibri" w:cs="Calibri"/>
                <w:color w:val="222222"/>
                <w:sz w:val="20"/>
                <w:szCs w:val="20"/>
              </w:rPr>
              <w:t xml:space="preserve">107</w:t>
            </w:r>
          </w:p>
        </w:tc>
        <w:tc>
          <w:tcPr>
            <w:tcW w:w="700" w:type="dxa"/>
            <w:shd w:val="clear" w:color="auto" w:fill="FFFFFF"/>
            <w:tcMar>
              <w:top w:w="100" w:type="dxa"/>
              <w:left w:w="120" w:type="dxa"/>
              <w:bottom w:w="100" w:type="dxa"/>
              <w:right w:w="120" w:type="dxa"/>
            </w:tcMar>
            <w:vAlign w:val="center"/>
          </w:tcPr>
          <w:p w14:paraId="10D814B3" w14:textId="77777777" w:rsidR="009872A7" w:rsidRDefault="00000000">
            <w:r>
              <w:rPr>
                <w:rFonts w:ascii="Calibri" w:eastAsia="Calibri" w:hAnsi="Calibri" w:cs="Calibri"/>
                <w:color w:val="222222"/>
                <w:sz w:val="20"/>
                <w:szCs w:val="20"/>
              </w:rPr>
              <w:t xml:space="preserve">90</w:t>
            </w:r>
          </w:p>
        </w:tc>
        <w:tc>
          <w:tcPr>
            <w:tcW w:w="2500" w:type="dxa"/>
            <w:shd w:val="clear" w:color="auto" w:fill="FFFFFF"/>
            <w:tcMar>
              <w:top w:w="100" w:type="dxa"/>
              <w:left w:w="120" w:type="dxa"/>
              <w:bottom w:w="100" w:type="dxa"/>
              <w:right w:w="120" w:type="dxa"/>
            </w:tcMar>
            <w:vAlign w:val="center"/>
          </w:tcPr>
          <w:p w14:paraId="5D4CCD6E" w14:textId="77777777" w:rsidR="009872A7" w:rsidRDefault="00000000">
            <w:r>
              <w:rPr>
                <w:rFonts w:ascii="Calibri" w:eastAsia="Calibri" w:hAnsi="Calibri" w:cs="Calibri"/>
                <w:color w:val="222222"/>
                <w:sz w:val="20"/>
                <w:szCs w:val="20"/>
              </w:rPr>
              <w:t xml:space="preserve">98 ± 18 ms</w:t>
            </w:r>
          </w:p>
        </w:tc>
      </w:tr>
      <w:tr w:rsidR="009872A7">
        <w:trPr>
          <w:cantSplit/>
        </w:trPr>
        <w:tc>
          <w:tcPr>
            <w:tcW w:w="3000" w:type="dxa"/>
            <w:shd w:val="clear" w:color="auto" w:fill="F2F4F5"/>
            <w:tcMar>
              <w:top w:w="100" w:type="dxa"/>
              <w:left w:w="120" w:type="dxa"/>
              <w:bottom w:w="100" w:type="dxa"/>
              <w:right w:w="120" w:type="dxa"/>
            </w:tcMar>
            <w:vAlign w:val="center"/>
          </w:tcPr>
          <w:p w14:paraId="4B640187" w14:textId="77777777" w:rsidR="009872A7" w:rsidRDefault="00000000">
            <w:r>
              <w:rPr>
                <w:rFonts w:ascii="Calibri" w:eastAsia="Calibri" w:hAnsi="Calibri" w:cs="Calibri"/>
                <w:b/>
                <w:bCs/>
                <w:color w:val="222222"/>
                <w:sz w:val="20"/>
                <w:szCs w:val="20"/>
              </w:rPr>
              <w:t xml:space="preserve">Enlace por nombre (Lectura Crítica)</w:t>
            </w:r>
          </w:p>
        </w:tc>
        <w:tc>
          <w:tcPr>
            <w:tcW w:w="700" w:type="dxa"/>
            <w:shd w:val="clear" w:color="auto" w:fill="F2F4F5"/>
            <w:tcMar>
              <w:top w:w="100" w:type="dxa"/>
              <w:left w:w="120" w:type="dxa"/>
              <w:bottom w:w="100" w:type="dxa"/>
              <w:right w:w="120" w:type="dxa"/>
            </w:tcMar>
            <w:vAlign w:val="center"/>
          </w:tcPr>
          <w:p w14:paraId="0988B83F" w14:textId="77777777" w:rsidR="009872A7" w:rsidRDefault="00000000">
            <w:r>
              <w:rPr>
                <w:rFonts w:ascii="Calibri" w:eastAsia="Calibri" w:hAnsi="Calibri" w:cs="Calibri"/>
                <w:color w:val="222222"/>
                <w:sz w:val="20"/>
                <w:szCs w:val="20"/>
              </w:rPr>
              <w:t xml:space="preserve">46</w:t>
            </w:r>
          </w:p>
        </w:tc>
        <w:tc>
          <w:tcPr>
            <w:tcW w:w="700" w:type="dxa"/>
            <w:shd w:val="clear" w:color="auto" w:fill="F2F4F5"/>
            <w:tcMar>
              <w:top w:w="100" w:type="dxa"/>
              <w:left w:w="120" w:type="dxa"/>
              <w:bottom w:w="100" w:type="dxa"/>
              <w:right w:w="120" w:type="dxa"/>
            </w:tcMar>
            <w:vAlign w:val="center"/>
          </w:tcPr>
          <w:p w14:paraId="7FFDABF2" w14:textId="77777777" w:rsidR="009872A7" w:rsidRDefault="00000000">
            <w:r>
              <w:rPr>
                <w:rFonts w:ascii="Calibri" w:eastAsia="Calibri" w:hAnsi="Calibri" w:cs="Calibri"/>
                <w:color w:val="222222"/>
                <w:sz w:val="20"/>
                <w:szCs w:val="20"/>
              </w:rPr>
              <w:t xml:space="preserve">55</w:t>
            </w:r>
          </w:p>
        </w:tc>
        <w:tc>
          <w:tcPr>
            <w:tcW w:w="700" w:type="dxa"/>
            <w:shd w:val="clear" w:color="auto" w:fill="F2F4F5"/>
            <w:tcMar>
              <w:top w:w="100" w:type="dxa"/>
              <w:left w:w="120" w:type="dxa"/>
              <w:bottom w:w="100" w:type="dxa"/>
              <w:right w:w="120" w:type="dxa"/>
            </w:tcMar>
            <w:vAlign w:val="center"/>
          </w:tcPr>
          <w:p w14:paraId="0C55D7DB" w14:textId="77777777" w:rsidR="009872A7" w:rsidRDefault="00000000">
            <w:r>
              <w:rPr>
                <w:rFonts w:ascii="Calibri" w:eastAsia="Calibri" w:hAnsi="Calibri" w:cs="Calibri"/>
                <w:color w:val="222222"/>
                <w:sz w:val="20"/>
                <w:szCs w:val="20"/>
              </w:rPr>
              <w:t xml:space="preserve">73</w:t>
            </w:r>
          </w:p>
        </w:tc>
        <w:tc>
          <w:tcPr>
            <w:tcW w:w="700" w:type="dxa"/>
            <w:shd w:val="clear" w:color="auto" w:fill="F2F4F5"/>
            <w:tcMar>
              <w:top w:w="100" w:type="dxa"/>
              <w:left w:w="120" w:type="dxa"/>
              <w:bottom w:w="100" w:type="dxa"/>
              <w:right w:w="120" w:type="dxa"/>
            </w:tcMar>
            <w:vAlign w:val="center"/>
          </w:tcPr>
          <w:p w14:paraId="3331CE70" w14:textId="77777777" w:rsidR="009872A7" w:rsidRDefault="00000000">
            <w:r>
              <w:rPr>
                <w:rFonts w:ascii="Calibri" w:eastAsia="Calibri" w:hAnsi="Calibri" w:cs="Calibri"/>
                <w:color w:val="222222"/>
                <w:sz w:val="20"/>
                <w:szCs w:val="20"/>
              </w:rPr>
              <w:t xml:space="preserve">57</w:t>
            </w:r>
          </w:p>
        </w:tc>
        <w:tc>
          <w:tcPr>
            <w:tcW w:w="700" w:type="dxa"/>
            <w:shd w:val="clear" w:color="auto" w:fill="F2F4F5"/>
            <w:tcMar>
              <w:top w:w="100" w:type="dxa"/>
              <w:left w:w="120" w:type="dxa"/>
              <w:bottom w:w="100" w:type="dxa"/>
              <w:right w:w="120" w:type="dxa"/>
            </w:tcMar>
            <w:vAlign w:val="center"/>
          </w:tcPr>
          <w:p w14:paraId="252D8D21" w14:textId="77777777" w:rsidR="009872A7" w:rsidRDefault="00000000">
            <w:r>
              <w:rPr>
                <w:rFonts w:ascii="Calibri" w:eastAsia="Calibri" w:hAnsi="Calibri" w:cs="Calibri"/>
                <w:color w:val="222222"/>
                <w:sz w:val="20"/>
                <w:szCs w:val="20"/>
              </w:rPr>
              <w:t xml:space="preserve">72</w:t>
            </w:r>
          </w:p>
        </w:tc>
        <w:tc>
          <w:tcPr>
            <w:tcW w:w="2500" w:type="dxa"/>
            <w:shd w:val="clear" w:color="auto" w:fill="F2F4F5"/>
            <w:tcMar>
              <w:top w:w="100" w:type="dxa"/>
              <w:left w:w="120" w:type="dxa"/>
              <w:bottom w:w="100" w:type="dxa"/>
              <w:right w:w="120" w:type="dxa"/>
            </w:tcMar>
            <w:vAlign w:val="center"/>
          </w:tcPr>
          <w:p w14:paraId="6AB90CDA" w14:textId="77777777" w:rsidR="009872A7" w:rsidRDefault="00000000">
            <w:r>
              <w:rPr>
                <w:rFonts w:ascii="Calibri" w:eastAsia="Calibri" w:hAnsi="Calibri" w:cs="Calibri"/>
                <w:color w:val="222222"/>
                <w:sz w:val="20"/>
                <w:szCs w:val="20"/>
              </w:rPr>
              <w:t xml:space="preserve">61 ± 12 ms</w:t>
            </w:r>
          </w:p>
        </w:tc>
      </w:tr>
      <w:tr w:rsidR="009872A7">
        <w:trPr>
          <w:cantSplit/>
        </w:trPr>
        <w:tc>
          <w:tcPr>
            <w:tcW w:w="3000" w:type="dxa"/>
            <w:shd w:val="clear" w:color="auto" w:fill="FFFFFF"/>
            <w:tcMar>
              <w:top w:w="100" w:type="dxa"/>
              <w:left w:w="120" w:type="dxa"/>
              <w:bottom w:w="100" w:type="dxa"/>
              <w:right w:w="120" w:type="dxa"/>
            </w:tcMar>
            <w:vAlign w:val="center"/>
          </w:tcPr>
          <w:p w14:paraId="4F7D2D3D" w14:textId="77777777" w:rsidR="009872A7" w:rsidRDefault="00000000">
            <w:r>
              <w:rPr>
                <w:rFonts w:ascii="Calibri" w:eastAsia="Calibri" w:hAnsi="Calibri" w:cs="Calibri"/>
                <w:b/>
                <w:bCs/>
                <w:color w:val="222222"/>
                <w:sz w:val="20"/>
                <w:szCs w:val="20"/>
              </w:rPr>
              <w:t xml:space="preserve">Detalle de unidades (Ciencias Naturales)</w:t>
            </w:r>
          </w:p>
        </w:tc>
        <w:tc>
          <w:tcPr>
            <w:tcW w:w="700" w:type="dxa"/>
            <w:shd w:val="clear" w:color="auto" w:fill="FFFFFF"/>
            <w:tcMar>
              <w:top w:w="100" w:type="dxa"/>
              <w:left w:w="120" w:type="dxa"/>
              <w:bottom w:w="100" w:type="dxa"/>
              <w:right w:w="120" w:type="dxa"/>
            </w:tcMar>
            <w:vAlign w:val="center"/>
          </w:tcPr>
          <w:p w14:paraId="5F741F03" w14:textId="77777777" w:rsidR="009872A7" w:rsidRDefault="00000000">
            <w:r>
              <w:rPr>
                <w:rFonts w:ascii="Calibri" w:eastAsia="Calibri" w:hAnsi="Calibri" w:cs="Calibri"/>
                <w:color w:val="222222"/>
                <w:sz w:val="20"/>
                <w:szCs w:val="20"/>
              </w:rPr>
              <w:t xml:space="preserve">94</w:t>
            </w:r>
          </w:p>
        </w:tc>
        <w:tc>
          <w:tcPr>
            <w:tcW w:w="700" w:type="dxa"/>
            <w:shd w:val="clear" w:color="auto" w:fill="FFFFFF"/>
            <w:tcMar>
              <w:top w:w="100" w:type="dxa"/>
              <w:left w:w="120" w:type="dxa"/>
              <w:bottom w:w="100" w:type="dxa"/>
              <w:right w:w="120" w:type="dxa"/>
            </w:tcMar>
            <w:vAlign w:val="center"/>
          </w:tcPr>
          <w:p w14:paraId="7074995A" w14:textId="77777777" w:rsidR="009872A7" w:rsidRDefault="00000000">
            <w:r>
              <w:rPr>
                <w:rFonts w:ascii="Calibri" w:eastAsia="Calibri" w:hAnsi="Calibri" w:cs="Calibri"/>
                <w:color w:val="222222"/>
                <w:sz w:val="20"/>
                <w:szCs w:val="20"/>
              </w:rPr>
              <w:t xml:space="preserve">73</w:t>
            </w:r>
          </w:p>
        </w:tc>
        <w:tc>
          <w:tcPr>
            <w:tcW w:w="700" w:type="dxa"/>
            <w:shd w:val="clear" w:color="auto" w:fill="FFFFFF"/>
            <w:tcMar>
              <w:top w:w="100" w:type="dxa"/>
              <w:left w:w="120" w:type="dxa"/>
              <w:bottom w:w="100" w:type="dxa"/>
              <w:right w:w="120" w:type="dxa"/>
            </w:tcMar>
            <w:vAlign w:val="center"/>
          </w:tcPr>
          <w:p w14:paraId="04FACEAC" w14:textId="77777777" w:rsidR="009872A7" w:rsidRDefault="00000000">
            <w:r>
              <w:rPr>
                <w:rFonts w:ascii="Calibri" w:eastAsia="Calibri" w:hAnsi="Calibri" w:cs="Calibri"/>
                <w:color w:val="222222"/>
                <w:sz w:val="20"/>
                <w:szCs w:val="20"/>
              </w:rPr>
              <w:t xml:space="preserve">93</w:t>
            </w:r>
          </w:p>
        </w:tc>
        <w:tc>
          <w:tcPr>
            <w:tcW w:w="700" w:type="dxa"/>
            <w:shd w:val="clear" w:color="auto" w:fill="FFFFFF"/>
            <w:tcMar>
              <w:top w:w="100" w:type="dxa"/>
              <w:left w:w="120" w:type="dxa"/>
              <w:bottom w:w="100" w:type="dxa"/>
              <w:right w:w="120" w:type="dxa"/>
            </w:tcMar>
            <w:vAlign w:val="center"/>
          </w:tcPr>
          <w:p w14:paraId="17C9DACB" w14:textId="77777777" w:rsidR="009872A7" w:rsidRDefault="00000000">
            <w:r>
              <w:rPr>
                <w:rFonts w:ascii="Calibri" w:eastAsia="Calibri" w:hAnsi="Calibri" w:cs="Calibri"/>
                <w:color w:val="222222"/>
                <w:sz w:val="20"/>
                <w:szCs w:val="20"/>
              </w:rPr>
              <w:t xml:space="preserve">98</w:t>
            </w:r>
          </w:p>
        </w:tc>
        <w:tc>
          <w:tcPr>
            <w:tcW w:w="700" w:type="dxa"/>
            <w:shd w:val="clear" w:color="auto" w:fill="FFFFFF"/>
            <w:tcMar>
              <w:top w:w="100" w:type="dxa"/>
              <w:left w:w="120" w:type="dxa"/>
              <w:bottom w:w="100" w:type="dxa"/>
              <w:right w:w="120" w:type="dxa"/>
            </w:tcMar>
            <w:vAlign w:val="center"/>
          </w:tcPr>
          <w:p w14:paraId="288C05C3" w14:textId="77777777" w:rsidR="009872A7" w:rsidRDefault="00000000">
            <w:r>
              <w:rPr>
                <w:rFonts w:ascii="Calibri" w:eastAsia="Calibri" w:hAnsi="Calibri" w:cs="Calibri"/>
                <w:color w:val="222222"/>
                <w:sz w:val="20"/>
                <w:szCs w:val="20"/>
              </w:rPr>
              <w:t xml:space="preserve">76</w:t>
            </w:r>
          </w:p>
        </w:tc>
        <w:tc>
          <w:tcPr>
            <w:tcW w:w="2500" w:type="dxa"/>
            <w:shd w:val="clear" w:color="auto" w:fill="FFFFFF"/>
            <w:tcMar>
              <w:top w:w="100" w:type="dxa"/>
              <w:left w:w="120" w:type="dxa"/>
              <w:bottom w:w="100" w:type="dxa"/>
              <w:right w:w="120" w:type="dxa"/>
            </w:tcMar>
            <w:vAlign w:val="center"/>
          </w:tcPr>
          <w:p w14:paraId="2F959214" w14:textId="77777777" w:rsidR="009872A7" w:rsidRDefault="00000000">
            <w:r>
              <w:rPr>
                <w:rFonts w:ascii="Calibri" w:eastAsia="Calibri" w:hAnsi="Calibri" w:cs="Calibri"/>
                <w:color w:val="222222"/>
                <w:sz w:val="20"/>
                <w:szCs w:val="20"/>
              </w:rPr>
              <w:t xml:space="preserve">87 ± 11 ms</w:t>
            </w:r>
          </w:p>
        </w:tc>
      </w:tr>
      <w:tr w:rsidR="009872A7">
        <w:trPr>
          <w:cantSplit/>
        </w:trPr>
        <w:tc>
          <w:tcPr>
            <w:tcW w:w="3000" w:type="dxa"/>
            <w:shd w:val="clear" w:color="auto" w:fill="F2F4F5"/>
            <w:tcMar>
              <w:top w:w="100" w:type="dxa"/>
              <w:left w:w="120" w:type="dxa"/>
              <w:bottom w:w="100" w:type="dxa"/>
              <w:right w:w="120" w:type="dxa"/>
            </w:tcMar>
            <w:vAlign w:val="center"/>
          </w:tcPr>
          <w:p w14:paraId="00EA5F5C" w14:textId="77777777" w:rsidR="009872A7" w:rsidRDefault="00000000">
            <w:r>
              <w:rPr>
                <w:rFonts w:ascii="Calibri" w:eastAsia="Calibri" w:hAnsi="Calibri" w:cs="Calibri"/>
                <w:b/>
                <w:bCs/>
                <w:color w:val="222222"/>
                <w:sz w:val="20"/>
                <w:szCs w:val="20"/>
              </w:rPr>
              <w:t xml:space="preserve">Panorama del catálogo</w:t>
            </w:r>
          </w:p>
        </w:tc>
        <w:tc>
          <w:tcPr>
            <w:tcW w:w="700" w:type="dxa"/>
            <w:shd w:val="clear" w:color="auto" w:fill="F2F4F5"/>
            <w:tcMar>
              <w:top w:w="100" w:type="dxa"/>
              <w:left w:w="120" w:type="dxa"/>
              <w:bottom w:w="100" w:type="dxa"/>
              <w:right w:w="120" w:type="dxa"/>
            </w:tcMar>
            <w:vAlign w:val="center"/>
          </w:tcPr>
          <w:p w14:paraId="51A803B2" w14:textId="77777777" w:rsidR="009872A7" w:rsidRDefault="00000000">
            <w:r>
              <w:rPr>
                <w:rFonts w:ascii="Calibri" w:eastAsia="Calibri" w:hAnsi="Calibri" w:cs="Calibri"/>
                <w:color w:val="222222"/>
                <w:sz w:val="20"/>
                <w:szCs w:val="20"/>
              </w:rPr>
              <w:t xml:space="preserve">27</w:t>
            </w:r>
          </w:p>
        </w:tc>
        <w:tc>
          <w:tcPr>
            <w:tcW w:w="700" w:type="dxa"/>
            <w:shd w:val="clear" w:color="auto" w:fill="F2F4F5"/>
            <w:tcMar>
              <w:top w:w="100" w:type="dxa"/>
              <w:left w:w="120" w:type="dxa"/>
              <w:bottom w:w="100" w:type="dxa"/>
              <w:right w:w="120" w:type="dxa"/>
            </w:tcMar>
            <w:vAlign w:val="center"/>
          </w:tcPr>
          <w:p w14:paraId="6DFD20C9" w14:textId="77777777" w:rsidR="009872A7" w:rsidRDefault="00000000">
            <w:r>
              <w:rPr>
                <w:rFonts w:ascii="Calibri" w:eastAsia="Calibri" w:hAnsi="Calibri" w:cs="Calibri"/>
                <w:color w:val="222222"/>
                <w:sz w:val="20"/>
                <w:szCs w:val="20"/>
              </w:rPr>
              <w:t xml:space="preserve">22</w:t>
            </w:r>
          </w:p>
        </w:tc>
        <w:tc>
          <w:tcPr>
            <w:tcW w:w="700" w:type="dxa"/>
            <w:shd w:val="clear" w:color="auto" w:fill="F2F4F5"/>
            <w:tcMar>
              <w:top w:w="100" w:type="dxa"/>
              <w:left w:w="120" w:type="dxa"/>
              <w:bottom w:w="100" w:type="dxa"/>
              <w:right w:w="120" w:type="dxa"/>
            </w:tcMar>
            <w:vAlign w:val="center"/>
          </w:tcPr>
          <w:p w14:paraId="795A4B44" w14:textId="77777777" w:rsidR="009872A7" w:rsidRDefault="00000000">
            <w:r>
              <w:rPr>
                <w:rFonts w:ascii="Calibri" w:eastAsia="Calibri" w:hAnsi="Calibri" w:cs="Calibri"/>
                <w:color w:val="222222"/>
                <w:sz w:val="20"/>
                <w:szCs w:val="20"/>
              </w:rPr>
              <w:t xml:space="preserve">27</w:t>
            </w:r>
          </w:p>
        </w:tc>
        <w:tc>
          <w:tcPr>
            <w:tcW w:w="700" w:type="dxa"/>
            <w:shd w:val="clear" w:color="auto" w:fill="F2F4F5"/>
            <w:tcMar>
              <w:top w:w="100" w:type="dxa"/>
              <w:left w:w="120" w:type="dxa"/>
              <w:bottom w:w="100" w:type="dxa"/>
              <w:right w:w="120" w:type="dxa"/>
            </w:tcMar>
            <w:vAlign w:val="center"/>
          </w:tcPr>
          <w:p w14:paraId="47F68910" w14:textId="77777777" w:rsidR="009872A7" w:rsidRDefault="00000000">
            <w:r>
              <w:rPr>
                <w:rFonts w:ascii="Calibri" w:eastAsia="Calibri" w:hAnsi="Calibri" w:cs="Calibri"/>
                <w:color w:val="222222"/>
                <w:sz w:val="20"/>
                <w:szCs w:val="20"/>
              </w:rPr>
              <w:t xml:space="preserve">25</w:t>
            </w:r>
          </w:p>
        </w:tc>
        <w:tc>
          <w:tcPr>
            <w:tcW w:w="700" w:type="dxa"/>
            <w:shd w:val="clear" w:color="auto" w:fill="F2F4F5"/>
            <w:tcMar>
              <w:top w:w="100" w:type="dxa"/>
              <w:left w:w="120" w:type="dxa"/>
              <w:bottom w:w="100" w:type="dxa"/>
              <w:right w:w="120" w:type="dxa"/>
            </w:tcMar>
            <w:vAlign w:val="center"/>
          </w:tcPr>
          <w:p w14:paraId="5F31B77A" w14:textId="77777777" w:rsidR="009872A7" w:rsidRDefault="00000000">
            <w:r>
              <w:rPr>
                <w:rFonts w:ascii="Calibri" w:eastAsia="Calibri" w:hAnsi="Calibri" w:cs="Calibri"/>
                <w:color w:val="222222"/>
                <w:sz w:val="20"/>
                <w:szCs w:val="20"/>
              </w:rPr>
              <w:t xml:space="preserve">25</w:t>
            </w:r>
          </w:p>
        </w:tc>
        <w:tc>
          <w:tcPr>
            <w:tcW w:w="2500" w:type="dxa"/>
            <w:shd w:val="clear" w:color="auto" w:fill="F2F4F5"/>
            <w:tcMar>
              <w:top w:w="100" w:type="dxa"/>
              <w:left w:w="120" w:type="dxa"/>
              <w:bottom w:w="100" w:type="dxa"/>
              <w:right w:w="120" w:type="dxa"/>
            </w:tcMar>
            <w:vAlign w:val="center"/>
          </w:tcPr>
          <w:p w14:paraId="1EAFB6E0" w14:textId="77777777" w:rsidR="009872A7" w:rsidRDefault="00000000">
            <w:r>
              <w:rPr>
                <w:rFonts w:ascii="Calibri" w:eastAsia="Calibri" w:hAnsi="Calibri" w:cs="Calibri"/>
                <w:color w:val="222222"/>
                <w:sz w:val="20"/>
                <w:szCs w:val="20"/>
              </w:rPr>
              <w:t xml:space="preserve">25 ± 2 ms</w:t>
            </w:r>
          </w:p>
        </w:tc>
      </w:tr>
    </w:tbl>
    <w:p>
      <w:pPr>
        <w:spacing w:after="160" w:line="288"/>
        <w:jc w:val="both"/>
      </w:pPr>
      <w:r>
        <w:rPr>
          <w:rFonts w:ascii="Calibri" w:cs="Calibri" w:eastAsia="Calibri" w:hAnsi="Calibri"/>
          <w:b w:val="false"/>
          <w:bCs w:val="false"/>
          <w:i w:val="false"/>
          <w:iCs w:val="false"/>
          <w:color w:val="222222"/>
          <w:sz w:val="22"/>
          <w:szCs w:val="22"/>
        </w:rPr>
        <w:t xml:space="preserve">Los valores están en milisegundos, medidos desde que se envía el mensaje hasta que la respuesta aparece en pantalla.</w:t>
      </w:r>
    </w:p>
    <w:p>
      <w:pPr>
        <w:pStyle w:val="Heading2"/>
        <w:spacing w:after="140" w:before="320"/>
      </w:pPr>
      <w:r>
        <w:rPr>
          <w:rFonts w:ascii="Calibri" w:cs="Calibri" w:eastAsia="Calibri" w:hAnsi="Calibri"/>
          <w:b/>
          <w:bCs/>
          <w:color w:val="4E95C2"/>
          <w:sz w:val="24"/>
          <w:szCs w:val="24"/>
        </w:rPr>
        <w:t xml:space="preserve">Comparación manual vs Ada con el catálogo de 1.002 cursos</w:t>
      </w:r>
    </w:p>
    <w:p>
      <w:pPr>
        <w:spacing w:after="160" w:line="288"/>
        <w:jc w:val="both"/>
      </w:pPr>
      <w:r>
        <w:rPr>
          <w:rFonts w:ascii="Calibri" w:cs="Calibri" w:eastAsia="Calibri" w:hAnsi="Calibri"/>
          <w:b w:val="false"/>
          <w:bCs w:val="false"/>
          <w:i w:val="false"/>
          <w:iCs w:val="false"/>
          <w:color w:val="222222"/>
          <w:sz w:val="22"/>
          <w:szCs w:val="22"/>
        </w:rPr>
        <w:t xml:space="preserve">En cumplimiento del tercer objetivo específico, se comparó el tiempo de realizar tres tareas de consulta de cursos con el procedimiento manual en Moodle frente al tiempo con Ada, sobre el catálogo ampliado de 1.002 cursos (2 reales y 1.000 sintéticos). Método: una sola persona midió con cronómetro manual, siempre desde el mismo punto de partida (página principal de Moodle con la sesión iniciada). En el procedimiento manual se usó la navegación y el buscador de Moodle como lo haría un usuario; con Ada se midió el flujo completo (clic en el cuadro de texto, escritura de la pregunta con una frase fija, lectura de la respuesta y, en las tareas 1 y 2, apertura del curso con el enlace). La medición termina cuando el curso está abierto (tareas 1 y 2) o cuando se leyeron las cuatro unidades con sus porcentajes (tarea 3). Se hicieron tres repeticiones por tarea y método, salvo la tarea 3 manual, con una sola medición, porque consiste en leer siempre el mismo contenido de un curso y su duración no depende del tamaño del catálogo.</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2700"/>
        <w:gridCol w:w="1100"/>
        <w:gridCol w:w="900"/>
        <w:gridCol w:w="900"/>
        <w:gridCol w:w="900"/>
        <w:gridCol w:w="2500"/>
      </w:tblGrid>
      <w:tr w:rsidR="009872A7">
        <w:trPr>
          <w:tblHeader/>
        </w:trPr>
        <w:tc>
          <w:tcPr>
            <w:tcW w:w="2700" w:type="dxa"/>
            <w:shd w:val="clear" w:color="auto" w:fill="24425E"/>
            <w:tcMar>
              <w:top w:w="100" w:type="dxa"/>
              <w:left w:w="120" w:type="dxa"/>
              <w:bottom w:w="100" w:type="dxa"/>
              <w:right w:w="120" w:type="dxa"/>
            </w:tcMar>
            <w:vAlign w:val="center"/>
          </w:tcPr>
          <w:p w14:paraId="2486F883" w14:textId="77777777" w:rsidR="009872A7" w:rsidRDefault="00000000">
            <w:r>
              <w:rPr>
                <w:rFonts w:ascii="Calibri" w:eastAsia="Calibri" w:hAnsi="Calibri" w:cs="Calibri"/>
                <w:b/>
                <w:bCs/>
                <w:color w:val="FFFFFF"/>
                <w:sz w:val="20"/>
                <w:szCs w:val="20"/>
              </w:rPr>
              <w:t xml:space="preserve">Tarea</w:t>
            </w:r>
          </w:p>
        </w:tc>
        <w:tc>
          <w:tcPr>
            <w:tcW w:w="1100" w:type="dxa"/>
            <w:shd w:val="clear" w:color="auto" w:fill="24425E"/>
            <w:tcMar>
              <w:top w:w="100" w:type="dxa"/>
              <w:left w:w="120" w:type="dxa"/>
              <w:bottom w:w="100" w:type="dxa"/>
              <w:right w:w="120" w:type="dxa"/>
            </w:tcMar>
            <w:vAlign w:val="center"/>
          </w:tcPr>
          <w:p w14:paraId="6E4F7AB2" w14:textId="77777777" w:rsidR="009872A7" w:rsidRDefault="00000000">
            <w:r>
              <w:rPr>
                <w:rFonts w:ascii="Calibri" w:eastAsia="Calibri" w:hAnsi="Calibri" w:cs="Calibri"/>
                <w:b/>
                <w:bCs/>
                <w:color w:val="FFFFFF"/>
                <w:sz w:val="20"/>
                <w:szCs w:val="20"/>
              </w:rPr>
              <w:t xml:space="preserve">Método</w:t>
            </w:r>
          </w:p>
        </w:tc>
        <w:tc>
          <w:tcPr>
            <w:tcW w:w="900" w:type="dxa"/>
            <w:shd w:val="clear" w:color="auto" w:fill="24425E"/>
            <w:tcMar>
              <w:top w:w="100" w:type="dxa"/>
              <w:left w:w="120" w:type="dxa"/>
              <w:bottom w:w="100" w:type="dxa"/>
              <w:right w:w="120" w:type="dxa"/>
            </w:tcMar>
            <w:vAlign w:val="center"/>
          </w:tcPr>
          <w:p w14:paraId="5DACC420" w14:textId="77777777" w:rsidR="009872A7" w:rsidRDefault="00000000">
            <w:r>
              <w:rPr>
                <w:rFonts w:ascii="Calibri" w:eastAsia="Calibri" w:hAnsi="Calibri" w:cs="Calibri"/>
                <w:b/>
                <w:bCs/>
                <w:color w:val="FFFFFF"/>
                <w:sz w:val="20"/>
                <w:szCs w:val="20"/>
              </w:rPr>
              <w:t xml:space="preserve">Rep. 1</w:t>
            </w:r>
          </w:p>
        </w:tc>
        <w:tc>
          <w:tcPr>
            <w:tcW w:w="900" w:type="dxa"/>
            <w:shd w:val="clear" w:color="auto" w:fill="24425E"/>
            <w:tcMar>
              <w:top w:w="100" w:type="dxa"/>
              <w:left w:w="120" w:type="dxa"/>
              <w:bottom w:w="100" w:type="dxa"/>
              <w:right w:w="120" w:type="dxa"/>
            </w:tcMar>
            <w:vAlign w:val="center"/>
          </w:tcPr>
          <w:p w14:paraId="0BCCFB02" w14:textId="77777777" w:rsidR="009872A7" w:rsidRDefault="00000000">
            <w:r>
              <w:rPr>
                <w:rFonts w:ascii="Calibri" w:eastAsia="Calibri" w:hAnsi="Calibri" w:cs="Calibri"/>
                <w:b/>
                <w:bCs/>
                <w:color w:val="FFFFFF"/>
                <w:sz w:val="20"/>
                <w:szCs w:val="20"/>
              </w:rPr>
              <w:t xml:space="preserve">Rep. 2</w:t>
            </w:r>
          </w:p>
        </w:tc>
        <w:tc>
          <w:tcPr>
            <w:tcW w:w="900" w:type="dxa"/>
            <w:shd w:val="clear" w:color="auto" w:fill="24425E"/>
            <w:tcMar>
              <w:top w:w="100" w:type="dxa"/>
              <w:left w:w="120" w:type="dxa"/>
              <w:bottom w:w="100" w:type="dxa"/>
              <w:right w:w="120" w:type="dxa"/>
            </w:tcMar>
            <w:vAlign w:val="center"/>
          </w:tcPr>
          <w:p w14:paraId="4DFD8F56" w14:textId="77777777" w:rsidR="009872A7" w:rsidRDefault="00000000">
            <w:r>
              <w:rPr>
                <w:rFonts w:ascii="Calibri" w:eastAsia="Calibri" w:hAnsi="Calibri" w:cs="Calibri"/>
                <w:b/>
                <w:bCs/>
                <w:color w:val="FFFFFF"/>
                <w:sz w:val="20"/>
                <w:szCs w:val="20"/>
              </w:rPr>
              <w:t xml:space="preserve">Rep. 3</w:t>
            </w:r>
          </w:p>
        </w:tc>
        <w:tc>
          <w:tcPr>
            <w:tcW w:w="2500" w:type="dxa"/>
            <w:shd w:val="clear" w:color="auto" w:fill="24425E"/>
            <w:tcMar>
              <w:top w:w="100" w:type="dxa"/>
              <w:left w:w="120" w:type="dxa"/>
              <w:bottom w:w="100" w:type="dxa"/>
              <w:right w:w="120" w:type="dxa"/>
            </w:tcMar>
            <w:vAlign w:val="center"/>
          </w:tcPr>
          <w:p w14:paraId="4A7A5279" w14:textId="77777777" w:rsidR="009872A7" w:rsidRDefault="00000000">
            <w:r>
              <w:rPr>
                <w:rFonts w:ascii="Calibri" w:eastAsia="Calibri" w:hAnsi="Calibri" w:cs="Calibri"/>
                <w:b/>
                <w:bCs/>
                <w:color w:val="FFFFFF"/>
                <w:sz w:val="20"/>
                <w:szCs w:val="20"/>
              </w:rPr>
              <w:t xml:space="preserve">Media ± desviación</w:t>
            </w:r>
          </w:p>
        </w:tc>
      </w:tr>
      <w:tr w:rsidR="009872A7">
        <w:trPr>
          <w:cantSplit/>
        </w:trPr>
        <w:tc>
          <w:tcPr>
            <w:tcW w:w="2700" w:type="dxa"/>
            <w:shd w:val="clear" w:color="auto" w:fill="FFFFFF"/>
            <w:tcMar>
              <w:top w:w="100" w:type="dxa"/>
              <w:left w:w="120" w:type="dxa"/>
              <w:bottom w:w="100" w:type="dxa"/>
              <w:right w:w="120" w:type="dxa"/>
            </w:tcMar>
            <w:vAlign w:val="center"/>
          </w:tcPr>
          <w:p w14:paraId="5E2FEA6F" w14:textId="77777777" w:rsidR="009872A7" w:rsidRDefault="00000000">
            <w:r>
              <w:rPr>
                <w:rFonts w:ascii="Calibri" w:eastAsia="Calibri" w:hAnsi="Calibri" w:cs="Calibri"/>
                <w:b/>
                <w:bCs/>
                <w:color w:val="222222"/>
                <w:sz w:val="20"/>
                <w:szCs w:val="20"/>
              </w:rPr>
              <w:t xml:space="preserve">1. Fotosíntesis</w:t>
            </w:r>
          </w:p>
        </w:tc>
        <w:tc>
          <w:tcPr>
            <w:tcW w:w="1100" w:type="dxa"/>
            <w:shd w:val="clear" w:color="auto" w:fill="FFFFFF"/>
            <w:tcMar>
              <w:top w:w="100" w:type="dxa"/>
              <w:left w:w="120" w:type="dxa"/>
              <w:bottom w:w="100" w:type="dxa"/>
              <w:right w:w="120" w:type="dxa"/>
            </w:tcMar>
            <w:vAlign w:val="center"/>
          </w:tcPr>
          <w:p w14:paraId="5ADCB2BA" w14:textId="77777777" w:rsidR="009872A7" w:rsidRDefault="00000000">
            <w:r>
              <w:rPr>
                <w:rFonts w:ascii="Calibri" w:eastAsia="Calibri" w:hAnsi="Calibri" w:cs="Calibri"/>
                <w:color w:val="222222"/>
                <w:sz w:val="20"/>
                <w:szCs w:val="20"/>
              </w:rPr>
              <w:t xml:space="preserve">Manual</w:t>
            </w:r>
          </w:p>
        </w:tc>
        <w:tc>
          <w:tcPr>
            <w:tcW w:w="900" w:type="dxa"/>
            <w:shd w:val="clear" w:color="auto" w:fill="FFFFFF"/>
            <w:tcMar>
              <w:top w:w="100" w:type="dxa"/>
              <w:left w:w="120" w:type="dxa"/>
              <w:bottom w:w="100" w:type="dxa"/>
              <w:right w:w="120" w:type="dxa"/>
            </w:tcMar>
            <w:vAlign w:val="center"/>
          </w:tcPr>
          <w:p w14:paraId="55FD79F7" w14:textId="77777777" w:rsidR="009872A7" w:rsidRDefault="00000000">
            <w:r>
              <w:rPr>
                <w:rFonts w:ascii="Calibri" w:eastAsia="Calibri" w:hAnsi="Calibri" w:cs="Calibri"/>
                <w:color w:val="222222"/>
                <w:sz w:val="20"/>
                <w:szCs w:val="20"/>
              </w:rPr>
              <w:t xml:space="preserve">148 s</w:t>
            </w:r>
          </w:p>
        </w:tc>
        <w:tc>
          <w:tcPr>
            <w:tcW w:w="900" w:type="dxa"/>
            <w:shd w:val="clear" w:color="auto" w:fill="FFFFFF"/>
            <w:tcMar>
              <w:top w:w="100" w:type="dxa"/>
              <w:left w:w="120" w:type="dxa"/>
              <w:bottom w:w="100" w:type="dxa"/>
              <w:right w:w="120" w:type="dxa"/>
            </w:tcMar>
            <w:vAlign w:val="center"/>
          </w:tcPr>
          <w:p w14:paraId="6061D5A6" w14:textId="77777777" w:rsidR="009872A7" w:rsidRDefault="00000000">
            <w:r>
              <w:rPr>
                <w:rFonts w:ascii="Calibri" w:eastAsia="Calibri" w:hAnsi="Calibri" w:cs="Calibri"/>
                <w:color w:val="222222"/>
                <w:sz w:val="20"/>
                <w:szCs w:val="20"/>
              </w:rPr>
              <w:t xml:space="preserve">180 s</w:t>
            </w:r>
          </w:p>
        </w:tc>
        <w:tc>
          <w:tcPr>
            <w:tcW w:w="900" w:type="dxa"/>
            <w:shd w:val="clear" w:color="auto" w:fill="FFFFFF"/>
            <w:tcMar>
              <w:top w:w="100" w:type="dxa"/>
              <w:left w:w="120" w:type="dxa"/>
              <w:bottom w:w="100" w:type="dxa"/>
              <w:right w:w="120" w:type="dxa"/>
            </w:tcMar>
            <w:vAlign w:val="center"/>
          </w:tcPr>
          <w:p w14:paraId="4BA1757F" w14:textId="77777777" w:rsidR="009872A7" w:rsidRDefault="00000000">
            <w:r>
              <w:rPr>
                <w:rFonts w:ascii="Calibri" w:eastAsia="Calibri" w:hAnsi="Calibri" w:cs="Calibri"/>
                <w:color w:val="222222"/>
                <w:sz w:val="20"/>
                <w:szCs w:val="20"/>
              </w:rPr>
              <w:t xml:space="preserve">220 s</w:t>
            </w:r>
          </w:p>
        </w:tc>
        <w:tc>
          <w:tcPr>
            <w:tcW w:w="2500" w:type="dxa"/>
            <w:shd w:val="clear" w:color="auto" w:fill="FFFFFF"/>
            <w:tcMar>
              <w:top w:w="100" w:type="dxa"/>
              <w:left w:w="120" w:type="dxa"/>
              <w:bottom w:w="100" w:type="dxa"/>
              <w:right w:w="120" w:type="dxa"/>
            </w:tcMar>
            <w:vAlign w:val="center"/>
          </w:tcPr>
          <w:p w14:paraId="25A18663" w14:textId="77777777" w:rsidR="009872A7" w:rsidRDefault="00000000">
            <w:r>
              <w:rPr>
                <w:rFonts w:ascii="Calibri" w:eastAsia="Calibri" w:hAnsi="Calibri" w:cs="Calibri"/>
                <w:color w:val="222222"/>
                <w:sz w:val="20"/>
                <w:szCs w:val="20"/>
              </w:rPr>
              <w:t xml:space="preserve">182,7 ± 36,1 s</w:t>
            </w:r>
          </w:p>
        </w:tc>
      </w:tr>
      <w:tr w:rsidR="009872A7">
        <w:trPr>
          <w:cantSplit/>
        </w:trPr>
        <w:tc>
          <w:tcPr>
            <w:tcW w:w="2700" w:type="dxa"/>
            <w:shd w:val="clear" w:color="auto" w:fill="F2F4F5"/>
            <w:tcMar>
              <w:top w:w="100" w:type="dxa"/>
              <w:left w:w="120" w:type="dxa"/>
              <w:bottom w:w="100" w:type="dxa"/>
              <w:right w:w="120" w:type="dxa"/>
            </w:tcMar>
            <w:vAlign w:val="center"/>
          </w:tcPr>
          <w:p w14:paraId="3829D76A" w14:textId="77777777" w:rsidR="009872A7" w:rsidRDefault="00000000">
            <w:r>
              <w:rPr>
                <w:rFonts w:ascii="Calibri" w:eastAsia="Calibri" w:hAnsi="Calibri" w:cs="Calibri"/>
                <w:b/>
                <w:bCs/>
                <w:color w:val="222222"/>
                <w:sz w:val="20"/>
                <w:szCs w:val="20"/>
              </w:rPr>
              <w:t xml:space="preserve">1. Fotosíntesis</w:t>
            </w:r>
          </w:p>
        </w:tc>
        <w:tc>
          <w:tcPr>
            <w:tcW w:w="1100" w:type="dxa"/>
            <w:shd w:val="clear" w:color="auto" w:fill="F2F4F5"/>
            <w:tcMar>
              <w:top w:w="100" w:type="dxa"/>
              <w:left w:w="120" w:type="dxa"/>
              <w:bottom w:w="100" w:type="dxa"/>
              <w:right w:w="120" w:type="dxa"/>
            </w:tcMar>
            <w:vAlign w:val="center"/>
          </w:tcPr>
          <w:p w14:paraId="0B9D95D2" w14:textId="77777777" w:rsidR="009872A7" w:rsidRDefault="00000000">
            <w:r>
              <w:rPr>
                <w:rFonts w:ascii="Calibri" w:eastAsia="Calibri" w:hAnsi="Calibri" w:cs="Calibri"/>
                <w:color w:val="222222"/>
                <w:sz w:val="20"/>
                <w:szCs w:val="20"/>
              </w:rPr>
              <w:t xml:space="preserve">Con Ada</w:t>
            </w:r>
          </w:p>
        </w:tc>
        <w:tc>
          <w:tcPr>
            <w:tcW w:w="900" w:type="dxa"/>
            <w:shd w:val="clear" w:color="auto" w:fill="F2F4F5"/>
            <w:tcMar>
              <w:top w:w="100" w:type="dxa"/>
              <w:left w:w="120" w:type="dxa"/>
              <w:bottom w:w="100" w:type="dxa"/>
              <w:right w:w="120" w:type="dxa"/>
            </w:tcMar>
            <w:vAlign w:val="center"/>
          </w:tcPr>
          <w:p w14:paraId="6939B219" w14:textId="77777777" w:rsidR="009872A7" w:rsidRDefault="00000000">
            <w:r>
              <w:rPr>
                <w:rFonts w:ascii="Calibri" w:eastAsia="Calibri" w:hAnsi="Calibri" w:cs="Calibri"/>
                <w:color w:val="222222"/>
                <w:sz w:val="20"/>
                <w:szCs w:val="20"/>
              </w:rPr>
              <w:t xml:space="preserve">15 s</w:t>
            </w:r>
          </w:p>
        </w:tc>
        <w:tc>
          <w:tcPr>
            <w:tcW w:w="900" w:type="dxa"/>
            <w:shd w:val="clear" w:color="auto" w:fill="F2F4F5"/>
            <w:tcMar>
              <w:top w:w="100" w:type="dxa"/>
              <w:left w:w="120" w:type="dxa"/>
              <w:bottom w:w="100" w:type="dxa"/>
              <w:right w:w="120" w:type="dxa"/>
            </w:tcMar>
            <w:vAlign w:val="center"/>
          </w:tcPr>
          <w:p w14:paraId="599097A8" w14:textId="77777777" w:rsidR="009872A7" w:rsidRDefault="00000000">
            <w:r>
              <w:rPr>
                <w:rFonts w:ascii="Calibri" w:eastAsia="Calibri" w:hAnsi="Calibri" w:cs="Calibri"/>
                <w:color w:val="222222"/>
                <w:sz w:val="20"/>
                <w:szCs w:val="20"/>
              </w:rPr>
              <w:t xml:space="preserve">14 s</w:t>
            </w:r>
          </w:p>
        </w:tc>
        <w:tc>
          <w:tcPr>
            <w:tcW w:w="900" w:type="dxa"/>
            <w:shd w:val="clear" w:color="auto" w:fill="F2F4F5"/>
            <w:tcMar>
              <w:top w:w="100" w:type="dxa"/>
              <w:left w:w="120" w:type="dxa"/>
              <w:bottom w:w="100" w:type="dxa"/>
              <w:right w:w="120" w:type="dxa"/>
            </w:tcMar>
            <w:vAlign w:val="center"/>
          </w:tcPr>
          <w:p w14:paraId="6AE00CBC" w14:textId="77777777" w:rsidR="009872A7" w:rsidRDefault="00000000">
            <w:r>
              <w:rPr>
                <w:rFonts w:ascii="Calibri" w:eastAsia="Calibri" w:hAnsi="Calibri" w:cs="Calibri"/>
                <w:color w:val="222222"/>
                <w:sz w:val="20"/>
                <w:szCs w:val="20"/>
              </w:rPr>
              <w:t xml:space="preserve">13 s</w:t>
            </w:r>
          </w:p>
        </w:tc>
        <w:tc>
          <w:tcPr>
            <w:tcW w:w="2500" w:type="dxa"/>
            <w:shd w:val="clear" w:color="auto" w:fill="F2F4F5"/>
            <w:tcMar>
              <w:top w:w="100" w:type="dxa"/>
              <w:left w:w="120" w:type="dxa"/>
              <w:bottom w:w="100" w:type="dxa"/>
              <w:right w:w="120" w:type="dxa"/>
            </w:tcMar>
            <w:vAlign w:val="center"/>
          </w:tcPr>
          <w:p w14:paraId="38C3E2CC" w14:textId="77777777" w:rsidR="009872A7" w:rsidRDefault="00000000">
            <w:r>
              <w:rPr>
                <w:rFonts w:ascii="Calibri" w:eastAsia="Calibri" w:hAnsi="Calibri" w:cs="Calibri"/>
                <w:color w:val="222222"/>
                <w:sz w:val="20"/>
                <w:szCs w:val="20"/>
              </w:rPr>
              <w:t xml:space="preserve">14,0 ± 1,0 s</w:t>
            </w:r>
          </w:p>
        </w:tc>
      </w:tr>
      <w:tr w:rsidR="009872A7">
        <w:trPr>
          <w:cantSplit/>
        </w:trPr>
        <w:tc>
          <w:tcPr>
            <w:tcW w:w="2700" w:type="dxa"/>
            <w:shd w:val="clear" w:color="auto" w:fill="FFFFFF"/>
            <w:tcMar>
              <w:top w:w="100" w:type="dxa"/>
              <w:left w:w="120" w:type="dxa"/>
              <w:bottom w:w="100" w:type="dxa"/>
              <w:right w:w="120" w:type="dxa"/>
            </w:tcMar>
            <w:vAlign w:val="center"/>
          </w:tcPr>
          <w:p w14:paraId="2935FD4F" w14:textId="77777777" w:rsidR="009872A7" w:rsidRDefault="00000000">
            <w:r>
              <w:rPr>
                <w:rFonts w:ascii="Calibri" w:eastAsia="Calibri" w:hAnsi="Calibri" w:cs="Calibri"/>
                <w:b/>
                <w:bCs/>
                <w:color w:val="222222"/>
                <w:sz w:val="20"/>
                <w:szCs w:val="20"/>
              </w:rPr>
              <w:t xml:space="preserve">2. Lectura Crítica</w:t>
            </w:r>
          </w:p>
        </w:tc>
        <w:tc>
          <w:tcPr>
            <w:tcW w:w="1100" w:type="dxa"/>
            <w:shd w:val="clear" w:color="auto" w:fill="FFFFFF"/>
            <w:tcMar>
              <w:top w:w="100" w:type="dxa"/>
              <w:left w:w="120" w:type="dxa"/>
              <w:bottom w:w="100" w:type="dxa"/>
              <w:right w:w="120" w:type="dxa"/>
            </w:tcMar>
            <w:vAlign w:val="center"/>
          </w:tcPr>
          <w:p w14:paraId="4F24165E" w14:textId="77777777" w:rsidR="009872A7" w:rsidRDefault="00000000">
            <w:r>
              <w:rPr>
                <w:rFonts w:ascii="Calibri" w:eastAsia="Calibri" w:hAnsi="Calibri" w:cs="Calibri"/>
                <w:color w:val="222222"/>
                <w:sz w:val="20"/>
                <w:szCs w:val="20"/>
              </w:rPr>
              <w:t xml:space="preserve">Manual</w:t>
            </w:r>
          </w:p>
        </w:tc>
        <w:tc>
          <w:tcPr>
            <w:tcW w:w="900" w:type="dxa"/>
            <w:shd w:val="clear" w:color="auto" w:fill="FFFFFF"/>
            <w:tcMar>
              <w:top w:w="100" w:type="dxa"/>
              <w:left w:w="120" w:type="dxa"/>
              <w:bottom w:w="100" w:type="dxa"/>
              <w:right w:w="120" w:type="dxa"/>
            </w:tcMar>
            <w:vAlign w:val="center"/>
          </w:tcPr>
          <w:p w14:paraId="118DC0EB" w14:textId="77777777" w:rsidR="009872A7" w:rsidRDefault="00000000">
            <w:r>
              <w:rPr>
                <w:rFonts w:ascii="Calibri" w:eastAsia="Calibri" w:hAnsi="Calibri" w:cs="Calibri"/>
                <w:color w:val="222222"/>
                <w:sz w:val="20"/>
                <w:szCs w:val="20"/>
              </w:rPr>
              <w:t xml:space="preserve">60 s</w:t>
            </w:r>
          </w:p>
        </w:tc>
        <w:tc>
          <w:tcPr>
            <w:tcW w:w="900" w:type="dxa"/>
            <w:shd w:val="clear" w:color="auto" w:fill="FFFFFF"/>
            <w:tcMar>
              <w:top w:w="100" w:type="dxa"/>
              <w:left w:w="120" w:type="dxa"/>
              <w:bottom w:w="100" w:type="dxa"/>
              <w:right w:w="120" w:type="dxa"/>
            </w:tcMar>
            <w:vAlign w:val="center"/>
          </w:tcPr>
          <w:p w14:paraId="3E3FDA14" w14:textId="77777777" w:rsidR="009872A7" w:rsidRDefault="00000000">
            <w:r>
              <w:rPr>
                <w:rFonts w:ascii="Calibri" w:eastAsia="Calibri" w:hAnsi="Calibri" w:cs="Calibri"/>
                <w:color w:val="222222"/>
                <w:sz w:val="20"/>
                <w:szCs w:val="20"/>
              </w:rPr>
              <w:t xml:space="preserve">80 s</w:t>
            </w:r>
          </w:p>
        </w:tc>
        <w:tc>
          <w:tcPr>
            <w:tcW w:w="900" w:type="dxa"/>
            <w:shd w:val="clear" w:color="auto" w:fill="FFFFFF"/>
            <w:tcMar>
              <w:top w:w="100" w:type="dxa"/>
              <w:left w:w="120" w:type="dxa"/>
              <w:bottom w:w="100" w:type="dxa"/>
              <w:right w:w="120" w:type="dxa"/>
            </w:tcMar>
            <w:vAlign w:val="center"/>
          </w:tcPr>
          <w:p w14:paraId="0DD8019D" w14:textId="77777777" w:rsidR="009872A7" w:rsidRDefault="00000000">
            <w:r>
              <w:rPr>
                <w:rFonts w:ascii="Calibri" w:eastAsia="Calibri" w:hAnsi="Calibri" w:cs="Calibri"/>
                <w:color w:val="222222"/>
                <w:sz w:val="20"/>
                <w:szCs w:val="20"/>
              </w:rPr>
              <w:t xml:space="preserve">90 s</w:t>
            </w:r>
          </w:p>
        </w:tc>
        <w:tc>
          <w:tcPr>
            <w:tcW w:w="2500" w:type="dxa"/>
            <w:shd w:val="clear" w:color="auto" w:fill="FFFFFF"/>
            <w:tcMar>
              <w:top w:w="100" w:type="dxa"/>
              <w:left w:w="120" w:type="dxa"/>
              <w:bottom w:w="100" w:type="dxa"/>
              <w:right w:w="120" w:type="dxa"/>
            </w:tcMar>
            <w:vAlign w:val="center"/>
          </w:tcPr>
          <w:p w14:paraId="3D937F9B" w14:textId="77777777" w:rsidR="009872A7" w:rsidRDefault="00000000">
            <w:r>
              <w:rPr>
                <w:rFonts w:ascii="Calibri" w:eastAsia="Calibri" w:hAnsi="Calibri" w:cs="Calibri"/>
                <w:color w:val="222222"/>
                <w:sz w:val="20"/>
                <w:szCs w:val="20"/>
              </w:rPr>
              <w:t xml:space="preserve">76,7 ± 15,3 s</w:t>
            </w:r>
          </w:p>
        </w:tc>
      </w:tr>
      <w:tr w:rsidR="009872A7">
        <w:trPr>
          <w:cantSplit/>
        </w:trPr>
        <w:tc>
          <w:tcPr>
            <w:tcW w:w="2700" w:type="dxa"/>
            <w:shd w:val="clear" w:color="auto" w:fill="F2F4F5"/>
            <w:tcMar>
              <w:top w:w="100" w:type="dxa"/>
              <w:left w:w="120" w:type="dxa"/>
              <w:bottom w:w="100" w:type="dxa"/>
              <w:right w:w="120" w:type="dxa"/>
            </w:tcMar>
            <w:vAlign w:val="center"/>
          </w:tcPr>
          <w:p w14:paraId="76FCC8BC" w14:textId="77777777" w:rsidR="009872A7" w:rsidRDefault="00000000">
            <w:r>
              <w:rPr>
                <w:rFonts w:ascii="Calibri" w:eastAsia="Calibri" w:hAnsi="Calibri" w:cs="Calibri"/>
                <w:b/>
                <w:bCs/>
                <w:color w:val="222222"/>
                <w:sz w:val="20"/>
                <w:szCs w:val="20"/>
              </w:rPr>
              <w:t xml:space="preserve">2. Lectura Crítica</w:t>
            </w:r>
          </w:p>
        </w:tc>
        <w:tc>
          <w:tcPr>
            <w:tcW w:w="1100" w:type="dxa"/>
            <w:shd w:val="clear" w:color="auto" w:fill="F2F4F5"/>
            <w:tcMar>
              <w:top w:w="100" w:type="dxa"/>
              <w:left w:w="120" w:type="dxa"/>
              <w:bottom w:w="100" w:type="dxa"/>
              <w:right w:w="120" w:type="dxa"/>
            </w:tcMar>
            <w:vAlign w:val="center"/>
          </w:tcPr>
          <w:p w14:paraId="1A7EAE00" w14:textId="77777777" w:rsidR="009872A7" w:rsidRDefault="00000000">
            <w:r>
              <w:rPr>
                <w:rFonts w:ascii="Calibri" w:eastAsia="Calibri" w:hAnsi="Calibri" w:cs="Calibri"/>
                <w:color w:val="222222"/>
                <w:sz w:val="20"/>
                <w:szCs w:val="20"/>
              </w:rPr>
              <w:t xml:space="preserve">Con Ada</w:t>
            </w:r>
          </w:p>
        </w:tc>
        <w:tc>
          <w:tcPr>
            <w:tcW w:w="900" w:type="dxa"/>
            <w:shd w:val="clear" w:color="auto" w:fill="F2F4F5"/>
            <w:tcMar>
              <w:top w:w="100" w:type="dxa"/>
              <w:left w:w="120" w:type="dxa"/>
              <w:bottom w:w="100" w:type="dxa"/>
              <w:right w:w="120" w:type="dxa"/>
            </w:tcMar>
            <w:vAlign w:val="center"/>
          </w:tcPr>
          <w:p w14:paraId="5618C69B" w14:textId="77777777" w:rsidR="009872A7" w:rsidRDefault="00000000">
            <w:r>
              <w:rPr>
                <w:rFonts w:ascii="Calibri" w:eastAsia="Calibri" w:hAnsi="Calibri" w:cs="Calibri"/>
                <w:color w:val="222222"/>
                <w:sz w:val="20"/>
                <w:szCs w:val="20"/>
              </w:rPr>
              <w:t xml:space="preserve">20 s</w:t>
            </w:r>
          </w:p>
        </w:tc>
        <w:tc>
          <w:tcPr>
            <w:tcW w:w="900" w:type="dxa"/>
            <w:shd w:val="clear" w:color="auto" w:fill="F2F4F5"/>
            <w:tcMar>
              <w:top w:w="100" w:type="dxa"/>
              <w:left w:w="120" w:type="dxa"/>
              <w:bottom w:w="100" w:type="dxa"/>
              <w:right w:w="120" w:type="dxa"/>
            </w:tcMar>
            <w:vAlign w:val="center"/>
          </w:tcPr>
          <w:p w14:paraId="04DBF166" w14:textId="77777777" w:rsidR="009872A7" w:rsidRDefault="00000000">
            <w:r>
              <w:rPr>
                <w:rFonts w:ascii="Calibri" w:eastAsia="Calibri" w:hAnsi="Calibri" w:cs="Calibri"/>
                <w:color w:val="222222"/>
                <w:sz w:val="20"/>
                <w:szCs w:val="20"/>
              </w:rPr>
              <w:t xml:space="preserve">19 s</w:t>
            </w:r>
          </w:p>
        </w:tc>
        <w:tc>
          <w:tcPr>
            <w:tcW w:w="900" w:type="dxa"/>
            <w:shd w:val="clear" w:color="auto" w:fill="F2F4F5"/>
            <w:tcMar>
              <w:top w:w="100" w:type="dxa"/>
              <w:left w:w="120" w:type="dxa"/>
              <w:bottom w:w="100" w:type="dxa"/>
              <w:right w:w="120" w:type="dxa"/>
            </w:tcMar>
            <w:vAlign w:val="center"/>
          </w:tcPr>
          <w:p w14:paraId="3664645B" w14:textId="77777777" w:rsidR="009872A7" w:rsidRDefault="00000000">
            <w:r>
              <w:rPr>
                <w:rFonts w:ascii="Calibri" w:eastAsia="Calibri" w:hAnsi="Calibri" w:cs="Calibri"/>
                <w:color w:val="222222"/>
                <w:sz w:val="20"/>
                <w:szCs w:val="20"/>
              </w:rPr>
              <w:t xml:space="preserve">20 s</w:t>
            </w:r>
          </w:p>
        </w:tc>
        <w:tc>
          <w:tcPr>
            <w:tcW w:w="2500" w:type="dxa"/>
            <w:shd w:val="clear" w:color="auto" w:fill="F2F4F5"/>
            <w:tcMar>
              <w:top w:w="100" w:type="dxa"/>
              <w:left w:w="120" w:type="dxa"/>
              <w:bottom w:w="100" w:type="dxa"/>
              <w:right w:w="120" w:type="dxa"/>
            </w:tcMar>
            <w:vAlign w:val="center"/>
          </w:tcPr>
          <w:p w14:paraId="52138682" w14:textId="77777777" w:rsidR="009872A7" w:rsidRDefault="00000000">
            <w:r>
              <w:rPr>
                <w:rFonts w:ascii="Calibri" w:eastAsia="Calibri" w:hAnsi="Calibri" w:cs="Calibri"/>
                <w:color w:val="222222"/>
                <w:sz w:val="20"/>
                <w:szCs w:val="20"/>
              </w:rPr>
              <w:t xml:space="preserve">19,7 ± 0,6 s</w:t>
            </w:r>
          </w:p>
        </w:tc>
      </w:tr>
      <w:tr w:rsidR="009872A7">
        <w:trPr>
          <w:cantSplit/>
        </w:trPr>
        <w:tc>
          <w:tcPr>
            <w:tcW w:w="2700" w:type="dxa"/>
            <w:shd w:val="clear" w:color="auto" w:fill="FFFFFF"/>
            <w:tcMar>
              <w:top w:w="100" w:type="dxa"/>
              <w:left w:w="120" w:type="dxa"/>
              <w:bottom w:w="100" w:type="dxa"/>
              <w:right w:w="120" w:type="dxa"/>
            </w:tcMar>
            <w:vAlign w:val="center"/>
          </w:tcPr>
          <w:p w14:paraId="20871621" w14:textId="77777777" w:rsidR="009872A7" w:rsidRDefault="00000000">
            <w:r>
              <w:rPr>
                <w:rFonts w:ascii="Calibri" w:eastAsia="Calibri" w:hAnsi="Calibri" w:cs="Calibri"/>
                <w:b/>
                <w:bCs/>
                <w:color w:val="222222"/>
                <w:sz w:val="20"/>
                <w:szCs w:val="20"/>
              </w:rPr>
              <w:t xml:space="preserve">3. Unidades Ciencias Naturales</w:t>
            </w:r>
          </w:p>
        </w:tc>
        <w:tc>
          <w:tcPr>
            <w:tcW w:w="1100" w:type="dxa"/>
            <w:shd w:val="clear" w:color="auto" w:fill="FFFFFF"/>
            <w:tcMar>
              <w:top w:w="100" w:type="dxa"/>
              <w:left w:w="120" w:type="dxa"/>
              <w:bottom w:w="100" w:type="dxa"/>
              <w:right w:w="120" w:type="dxa"/>
            </w:tcMar>
            <w:vAlign w:val="center"/>
          </w:tcPr>
          <w:p w14:paraId="1F750CC4" w14:textId="77777777" w:rsidR="009872A7" w:rsidRDefault="00000000">
            <w:r>
              <w:rPr>
                <w:rFonts w:ascii="Calibri" w:eastAsia="Calibri" w:hAnsi="Calibri" w:cs="Calibri"/>
                <w:color w:val="222222"/>
                <w:sz w:val="20"/>
                <w:szCs w:val="20"/>
              </w:rPr>
              <w:t xml:space="preserve">Manual</w:t>
            </w:r>
          </w:p>
        </w:tc>
        <w:tc>
          <w:tcPr>
            <w:tcW w:w="900" w:type="dxa"/>
            <w:shd w:val="clear" w:color="auto" w:fill="FFFFFF"/>
            <w:tcMar>
              <w:top w:w="100" w:type="dxa"/>
              <w:left w:w="120" w:type="dxa"/>
              <w:bottom w:w="100" w:type="dxa"/>
              <w:right w:w="120" w:type="dxa"/>
            </w:tcMar>
            <w:vAlign w:val="center"/>
          </w:tcPr>
          <w:p w14:paraId="60004387" w14:textId="77777777" w:rsidR="009872A7" w:rsidRDefault="00000000">
            <w:r>
              <w:rPr>
                <w:rFonts w:ascii="Calibri" w:eastAsia="Calibri" w:hAnsi="Calibri" w:cs="Calibri"/>
                <w:color w:val="222222"/>
                <w:sz w:val="20"/>
                <w:szCs w:val="20"/>
              </w:rPr>
              <w:t xml:space="preserve">60 s</w:t>
            </w:r>
          </w:p>
        </w:tc>
        <w:tc>
          <w:tcPr>
            <w:tcW w:w="900" w:type="dxa"/>
            <w:shd w:val="clear" w:color="auto" w:fill="FFFFFF"/>
            <w:tcMar>
              <w:top w:w="100" w:type="dxa"/>
              <w:left w:w="120" w:type="dxa"/>
              <w:bottom w:w="100" w:type="dxa"/>
              <w:right w:w="120" w:type="dxa"/>
            </w:tcMar>
            <w:vAlign w:val="center"/>
          </w:tcPr>
          <w:p w14:paraId="2835076F" w14:textId="77777777" w:rsidR="009872A7" w:rsidRDefault="00000000">
            <w:r>
              <w:rPr>
                <w:rFonts w:ascii="Calibri" w:eastAsia="Calibri" w:hAnsi="Calibri" w:cs="Calibri"/>
                <w:color w:val="222222"/>
                <w:sz w:val="20"/>
                <w:szCs w:val="20"/>
              </w:rPr>
              <w:t xml:space="preserve">—</w:t>
            </w:r>
          </w:p>
        </w:tc>
        <w:tc>
          <w:tcPr>
            <w:tcW w:w="900" w:type="dxa"/>
            <w:shd w:val="clear" w:color="auto" w:fill="FFFFFF"/>
            <w:tcMar>
              <w:top w:w="100" w:type="dxa"/>
              <w:left w:w="120" w:type="dxa"/>
              <w:bottom w:w="100" w:type="dxa"/>
              <w:right w:w="120" w:type="dxa"/>
            </w:tcMar>
            <w:vAlign w:val="center"/>
          </w:tcPr>
          <w:p w14:paraId="32A39158" w14:textId="77777777" w:rsidR="009872A7" w:rsidRDefault="00000000">
            <w:r>
              <w:rPr>
                <w:rFonts w:ascii="Calibri" w:eastAsia="Calibri" w:hAnsi="Calibri" w:cs="Calibri"/>
                <w:color w:val="222222"/>
                <w:sz w:val="20"/>
                <w:szCs w:val="20"/>
              </w:rPr>
              <w:t xml:space="preserve">—</w:t>
            </w:r>
          </w:p>
        </w:tc>
        <w:tc>
          <w:tcPr>
            <w:tcW w:w="2500" w:type="dxa"/>
            <w:shd w:val="clear" w:color="auto" w:fill="FFFFFF"/>
            <w:tcMar>
              <w:top w:w="100" w:type="dxa"/>
              <w:left w:w="120" w:type="dxa"/>
              <w:bottom w:w="100" w:type="dxa"/>
              <w:right w:w="120" w:type="dxa"/>
            </w:tcMar>
            <w:vAlign w:val="center"/>
          </w:tcPr>
          <w:p w14:paraId="114E18BB" w14:textId="77777777" w:rsidR="009872A7" w:rsidRDefault="00000000">
            <w:r>
              <w:rPr>
                <w:rFonts w:ascii="Calibri" w:eastAsia="Calibri" w:hAnsi="Calibri" w:cs="Calibri"/>
                <w:color w:val="222222"/>
                <w:sz w:val="20"/>
                <w:szCs w:val="20"/>
              </w:rPr>
              <w:t xml:space="preserve">60 s (n = 1)</w:t>
            </w:r>
          </w:p>
        </w:tc>
      </w:tr>
      <w:tr w:rsidR="009872A7">
        <w:trPr>
          <w:cantSplit/>
        </w:trPr>
        <w:tc>
          <w:tcPr>
            <w:tcW w:w="2700" w:type="dxa"/>
            <w:shd w:val="clear" w:color="auto" w:fill="F2F4F5"/>
            <w:tcMar>
              <w:top w:w="100" w:type="dxa"/>
              <w:left w:w="120" w:type="dxa"/>
              <w:bottom w:w="100" w:type="dxa"/>
              <w:right w:w="120" w:type="dxa"/>
            </w:tcMar>
            <w:vAlign w:val="center"/>
          </w:tcPr>
          <w:p w14:paraId="7F33F78E" w14:textId="77777777" w:rsidR="009872A7" w:rsidRDefault="00000000">
            <w:r>
              <w:rPr>
                <w:rFonts w:ascii="Calibri" w:eastAsia="Calibri" w:hAnsi="Calibri" w:cs="Calibri"/>
                <w:b/>
                <w:bCs/>
                <w:color w:val="222222"/>
                <w:sz w:val="20"/>
                <w:szCs w:val="20"/>
              </w:rPr>
              <w:t xml:space="preserve">3. Unidades Ciencias Naturales</w:t>
            </w:r>
          </w:p>
        </w:tc>
        <w:tc>
          <w:tcPr>
            <w:tcW w:w="1100" w:type="dxa"/>
            <w:shd w:val="clear" w:color="auto" w:fill="F2F4F5"/>
            <w:tcMar>
              <w:top w:w="100" w:type="dxa"/>
              <w:left w:w="120" w:type="dxa"/>
              <w:bottom w:w="100" w:type="dxa"/>
              <w:right w:w="120" w:type="dxa"/>
            </w:tcMar>
            <w:vAlign w:val="center"/>
          </w:tcPr>
          <w:p w14:paraId="0F06697B" w14:textId="77777777" w:rsidR="009872A7" w:rsidRDefault="00000000">
            <w:r>
              <w:rPr>
                <w:rFonts w:ascii="Calibri" w:eastAsia="Calibri" w:hAnsi="Calibri" w:cs="Calibri"/>
                <w:color w:val="222222"/>
                <w:sz w:val="20"/>
                <w:szCs w:val="20"/>
              </w:rPr>
              <w:t xml:space="preserve">Con Ada</w:t>
            </w:r>
          </w:p>
        </w:tc>
        <w:tc>
          <w:tcPr>
            <w:tcW w:w="900" w:type="dxa"/>
            <w:shd w:val="clear" w:color="auto" w:fill="F2F4F5"/>
            <w:tcMar>
              <w:top w:w="100" w:type="dxa"/>
              <w:left w:w="120" w:type="dxa"/>
              <w:bottom w:w="100" w:type="dxa"/>
              <w:right w:w="120" w:type="dxa"/>
            </w:tcMar>
            <w:vAlign w:val="center"/>
          </w:tcPr>
          <w:p w14:paraId="429AF92F" w14:textId="77777777" w:rsidR="009872A7" w:rsidRDefault="00000000">
            <w:r>
              <w:rPr>
                <w:rFonts w:ascii="Calibri" w:eastAsia="Calibri" w:hAnsi="Calibri" w:cs="Calibri"/>
                <w:color w:val="222222"/>
                <w:sz w:val="20"/>
                <w:szCs w:val="20"/>
              </w:rPr>
              <w:t xml:space="preserve">15 s</w:t>
            </w:r>
          </w:p>
        </w:tc>
        <w:tc>
          <w:tcPr>
            <w:tcW w:w="900" w:type="dxa"/>
            <w:shd w:val="clear" w:color="auto" w:fill="F2F4F5"/>
            <w:tcMar>
              <w:top w:w="100" w:type="dxa"/>
              <w:left w:w="120" w:type="dxa"/>
              <w:bottom w:w="100" w:type="dxa"/>
              <w:right w:w="120" w:type="dxa"/>
            </w:tcMar>
            <w:vAlign w:val="center"/>
          </w:tcPr>
          <w:p w14:paraId="4C7A8198" w14:textId="77777777" w:rsidR="009872A7" w:rsidRDefault="00000000">
            <w:r>
              <w:rPr>
                <w:rFonts w:ascii="Calibri" w:eastAsia="Calibri" w:hAnsi="Calibri" w:cs="Calibri"/>
                <w:color w:val="222222"/>
                <w:sz w:val="20"/>
                <w:szCs w:val="20"/>
              </w:rPr>
              <w:t xml:space="preserve">14 s</w:t>
            </w:r>
          </w:p>
        </w:tc>
        <w:tc>
          <w:tcPr>
            <w:tcW w:w="900" w:type="dxa"/>
            <w:shd w:val="clear" w:color="auto" w:fill="F2F4F5"/>
            <w:tcMar>
              <w:top w:w="100" w:type="dxa"/>
              <w:left w:w="120" w:type="dxa"/>
              <w:bottom w:w="100" w:type="dxa"/>
              <w:right w:w="120" w:type="dxa"/>
            </w:tcMar>
            <w:vAlign w:val="center"/>
          </w:tcPr>
          <w:p w14:paraId="6CDA848A" w14:textId="77777777" w:rsidR="009872A7" w:rsidRDefault="00000000">
            <w:r>
              <w:rPr>
                <w:rFonts w:ascii="Calibri" w:eastAsia="Calibri" w:hAnsi="Calibri" w:cs="Calibri"/>
                <w:color w:val="222222"/>
                <w:sz w:val="20"/>
                <w:szCs w:val="20"/>
              </w:rPr>
              <w:t xml:space="preserve">15 s</w:t>
            </w:r>
          </w:p>
        </w:tc>
        <w:tc>
          <w:tcPr>
            <w:tcW w:w="2500" w:type="dxa"/>
            <w:shd w:val="clear" w:color="auto" w:fill="F2F4F5"/>
            <w:tcMar>
              <w:top w:w="100" w:type="dxa"/>
              <w:left w:w="120" w:type="dxa"/>
              <w:bottom w:w="100" w:type="dxa"/>
              <w:right w:w="120" w:type="dxa"/>
            </w:tcMar>
            <w:vAlign w:val="center"/>
          </w:tcPr>
          <w:p w14:paraId="60FD4AC9" w14:textId="77777777" w:rsidR="009872A7" w:rsidRDefault="00000000">
            <w:r>
              <w:rPr>
                <w:rFonts w:ascii="Calibri" w:eastAsia="Calibri" w:hAnsi="Calibri" w:cs="Calibri"/>
                <w:color w:val="222222"/>
                <w:sz w:val="20"/>
                <w:szCs w:val="20"/>
              </w:rPr>
              <w:t xml:space="preserve">14,7 ± 0,6 s</w:t>
            </w:r>
          </w:p>
        </w:tc>
      </w:tr>
    </w:tbl>
    <w:p>
      <w:pPr>
        <w:spacing w:after="160" w:line="288"/>
        <w:jc w:val="both"/>
      </w:pPr>
      <w:r>
        <w:rPr>
          <w:rFonts w:ascii="Calibri" w:cs="Calibri" w:eastAsia="Calibri" w:hAnsi="Calibri"/>
          <w:b w:val="false"/>
          <w:bCs w:val="false"/>
          <w:i w:val="false"/>
          <w:iCs w:val="false"/>
          <w:color w:val="222222"/>
          <w:sz w:val="22"/>
          <w:szCs w:val="22"/>
        </w:rPr>
        <w:t xml:space="preserve">Reducción = (tiempo manual medio − tiempo medio con Ada) ÷ tiempo manual medio × 100: tarea 1, (182,7 − 14,0) ÷ 182,7 = 92,3 %; tarea 2, (76,7 − 19,7) ÷ 76,7 = 74,3 %; tarea 3, (60,0 − 14,7) ÷ 60,0 = 75,6 %. Una medición previa con Ada de 1 s solo había medido la respuesta del sistema y se reemplazó por la medición de punta a punta (escribir, leer y abrir el curso).</w:t>
      </w:r>
    </w:p>
    <w:p>
      <w:pPr>
        <w:spacing w:after="160" w:line="288"/>
        <w:jc w:val="both"/>
      </w:pPr>
      <w:r>
        <w:rPr>
          <w:rFonts w:ascii="Calibri" w:cs="Calibri" w:eastAsia="Calibri" w:hAnsi="Calibri"/>
          <w:b w:val="false"/>
          <w:bCs w:val="false"/>
          <w:i w:val="false"/>
          <w:iCs w:val="false"/>
          <w:color w:val="222222"/>
          <w:sz w:val="22"/>
          <w:szCs w:val="22"/>
        </w:rPr>
        <w:t xml:space="preserve">Alcance de la comparación. Dentro del alcance comparable con el procedimiento manual están las consultas de datos que Ada resuelve sin el modelo de lenguaje: listado o resumen del catálogo, búsqueda de cursos por tema, enlace a un curso y detalle de unidades. Fuera de ese alcance están las preguntas abiertas, las recomendaciones y las solicitudes ajenas a la plataforma (categorías 4 y 5), que dependen de la generación del modelo, tardan entre uno y varios minutos y no tienen un equivalente de búsqueda manual comparable, porque corresponden a comportamientos conversacionales.</w:t>
      </w:r>
    </w:p>
    <w:p>
      <w:pPr>
        <w:spacing w:after="160" w:line="288"/>
        <w:jc w:val="both"/>
      </w:pPr>
      <w:r>
        <w:rPr>
          <w:rFonts w:ascii="Calibri" w:cs="Calibri" w:eastAsia="Calibri" w:hAnsi="Calibri"/>
          <w:b w:val="false"/>
          <w:bCs w:val="false"/>
          <w:i w:val="false"/>
          <w:iCs w:val="false"/>
          <w:color w:val="222222"/>
          <w:sz w:val="22"/>
          <w:szCs w:val="22"/>
        </w:rPr>
        <w:t xml:space="preserve">Limitaciones. Las mediciones las realizó una sola persona con cronómetro manual, con tres repeticiones por celda (una en la tarea 3 manual) y sobre un catálogo sintético; la dispersión del tiempo manual es alta (desviación de hasta 36 s). Los resultados indican la magnitud del ahorro, pero deben confirmarse con más participantes y con el catálogo real de la empresa.</w:t>
      </w:r>
    </w:p>
    <w:p>
      <w:pPr>
        <w:pStyle w:val="Heading2"/>
        <w:spacing w:after="140" w:before="320"/>
      </w:pPr>
      <w:r>
        <w:rPr>
          <w:rFonts w:ascii="Calibri" w:cs="Calibri" w:eastAsia="Calibri" w:hAnsi="Calibri"/>
          <w:b/>
          <w:bCs/>
          <w:color w:val="4E95C2"/>
          <w:sz w:val="24"/>
          <w:szCs w:val="24"/>
        </w:rPr>
        <w:t xml:space="preserve">Casos de prueba de búsqueda por tema, enlaces y catálogo ampliado</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4A0" w:firstRow="1" w:lastRow="0" w:firstColumn="1" w:lastColumn="0" w:noHBand="0" w:noVBand="1"/>
      </w:tblPr>
      <w:tblGrid>
        <w:gridCol w:w="550"/>
        <w:gridCol w:w="2100"/>
        <w:gridCol w:w="2300"/>
        <w:gridCol w:w="3000"/>
        <w:gridCol w:w="1050"/>
      </w:tblGrid>
      <w:tr w:rsidR="009872A7">
        <w:trPr>
          <w:tblHeader/>
        </w:trPr>
        <w:tc>
          <w:tcPr>
            <w:tcW w:w="550" w:type="dxa"/>
            <w:shd w:val="clear" w:color="auto" w:fill="24425E"/>
            <w:tcMar>
              <w:top w:w="100" w:type="dxa"/>
              <w:left w:w="120" w:type="dxa"/>
              <w:bottom w:w="100" w:type="dxa"/>
              <w:right w:w="120" w:type="dxa"/>
            </w:tcMar>
            <w:vAlign w:val="center"/>
          </w:tcPr>
          <w:p w14:paraId="2547109B" w14:textId="77777777" w:rsidR="009872A7" w:rsidRDefault="00000000">
            <w:r>
              <w:rPr>
                <w:rFonts w:ascii="Calibri" w:eastAsia="Calibri" w:hAnsi="Calibri" w:cs="Calibri"/>
                <w:b/>
                <w:bCs/>
                <w:color w:val="FFFFFF"/>
                <w:sz w:val="20"/>
                <w:szCs w:val="20"/>
              </w:rPr>
              <w:t xml:space="preserve">#</w:t>
            </w:r>
          </w:p>
        </w:tc>
        <w:tc>
          <w:tcPr>
            <w:tcW w:w="2100" w:type="dxa"/>
            <w:shd w:val="clear" w:color="auto" w:fill="24425E"/>
            <w:tcMar>
              <w:top w:w="100" w:type="dxa"/>
              <w:left w:w="120" w:type="dxa"/>
              <w:bottom w:w="100" w:type="dxa"/>
              <w:right w:w="120" w:type="dxa"/>
            </w:tcMar>
            <w:vAlign w:val="center"/>
          </w:tcPr>
          <w:p w14:paraId="2CBB8859" w14:textId="77777777" w:rsidR="009872A7" w:rsidRDefault="00000000">
            <w:r>
              <w:rPr>
                <w:rFonts w:ascii="Calibri" w:eastAsia="Calibri" w:hAnsi="Calibri" w:cs="Calibri"/>
                <w:b/>
                <w:bCs/>
                <w:color w:val="FFFFFF"/>
                <w:sz w:val="20"/>
                <w:szCs w:val="20"/>
              </w:rPr>
              <w:t xml:space="preserve">Consulta</w:t>
            </w:r>
          </w:p>
        </w:tc>
        <w:tc>
          <w:tcPr>
            <w:tcW w:w="2300" w:type="dxa"/>
            <w:shd w:val="clear" w:color="auto" w:fill="24425E"/>
            <w:tcMar>
              <w:top w:w="100" w:type="dxa"/>
              <w:left w:w="120" w:type="dxa"/>
              <w:bottom w:w="100" w:type="dxa"/>
              <w:right w:w="120" w:type="dxa"/>
            </w:tcMar>
            <w:vAlign w:val="center"/>
          </w:tcPr>
          <w:p w14:paraId="019C532A" w14:textId="77777777" w:rsidR="009872A7" w:rsidRDefault="00000000">
            <w:r>
              <w:rPr>
                <w:rFonts w:ascii="Calibri" w:eastAsia="Calibri" w:hAnsi="Calibri" w:cs="Calibri"/>
                <w:b/>
                <w:bCs/>
                <w:color w:val="FFFFFF"/>
                <w:sz w:val="20"/>
                <w:szCs w:val="20"/>
              </w:rPr>
              <w:t xml:space="preserve">Resultado esperado (verificación independiente en la base de datos)</w:t>
            </w:r>
          </w:p>
        </w:tc>
        <w:tc>
          <w:tcPr>
            <w:tcW w:w="3000" w:type="dxa"/>
            <w:shd w:val="clear" w:color="auto" w:fill="24425E"/>
            <w:tcMar>
              <w:top w:w="100" w:type="dxa"/>
              <w:left w:w="120" w:type="dxa"/>
              <w:bottom w:w="100" w:type="dxa"/>
              <w:right w:w="120" w:type="dxa"/>
            </w:tcMar>
            <w:vAlign w:val="center"/>
          </w:tcPr>
          <w:p w14:paraId="55CDB0F1" w14:textId="77777777" w:rsidR="009872A7" w:rsidRDefault="00000000">
            <w:r>
              <w:rPr>
                <w:rFonts w:ascii="Calibri" w:eastAsia="Calibri" w:hAnsi="Calibri" w:cs="Calibri"/>
                <w:b/>
                <w:bCs/>
                <w:color w:val="FFFFFF"/>
                <w:sz w:val="20"/>
                <w:szCs w:val="20"/>
              </w:rPr>
              <w:t xml:space="preserve">Resultado obtenido</w:t>
            </w:r>
          </w:p>
        </w:tc>
        <w:tc>
          <w:tcPr>
            <w:tcW w:w="1050" w:type="dxa"/>
            <w:shd w:val="clear" w:color="auto" w:fill="24425E"/>
            <w:tcMar>
              <w:top w:w="100" w:type="dxa"/>
              <w:left w:w="120" w:type="dxa"/>
              <w:bottom w:w="100" w:type="dxa"/>
              <w:right w:w="120" w:type="dxa"/>
            </w:tcMar>
            <w:vAlign w:val="center"/>
          </w:tcPr>
          <w:p w14:paraId="50FA4886" w14:textId="77777777" w:rsidR="009872A7" w:rsidRDefault="00000000">
            <w:r>
              <w:rPr>
                <w:rFonts w:ascii="Calibri" w:eastAsia="Calibri" w:hAnsi="Calibri" w:cs="Calibri"/>
                <w:b/>
                <w:bCs/>
                <w:color w:val="FFFFFF"/>
                <w:sz w:val="20"/>
                <w:szCs w:val="20"/>
              </w:rPr>
              <w:t xml:space="preserve">Resultado</w:t>
            </w:r>
          </w:p>
        </w:tc>
      </w:tr>
      <w:tr w:rsidR="009872A7">
        <w:trPr>
          <w:cantSplit/>
        </w:trPr>
        <w:tc>
          <w:tcPr>
            <w:tcW w:w="550" w:type="dxa"/>
            <w:shd w:val="clear" w:color="auto" w:fill="FFFFFF"/>
            <w:tcMar>
              <w:top w:w="100" w:type="dxa"/>
              <w:left w:w="120" w:type="dxa"/>
              <w:bottom w:w="100" w:type="dxa"/>
              <w:right w:w="120" w:type="dxa"/>
            </w:tcMar>
            <w:vAlign w:val="center"/>
          </w:tcPr>
          <w:p w14:paraId="6D0A1D6F" w14:textId="77777777" w:rsidR="009872A7" w:rsidRDefault="00000000">
            <w:r>
              <w:rPr>
                <w:rFonts w:ascii="Calibri" w:eastAsia="Calibri" w:hAnsi="Calibri" w:cs="Calibri"/>
                <w:b/>
                <w:bCs/>
                <w:color w:val="222222"/>
                <w:sz w:val="20"/>
                <w:szCs w:val="20"/>
              </w:rPr>
              <w:t xml:space="preserve">B1</w:t>
            </w:r>
          </w:p>
        </w:tc>
        <w:tc>
          <w:tcPr>
            <w:tcW w:w="2100" w:type="dxa"/>
            <w:shd w:val="clear" w:color="auto" w:fill="FFFFFF"/>
            <w:tcMar>
              <w:top w:w="100" w:type="dxa"/>
              <w:left w:w="120" w:type="dxa"/>
              <w:bottom w:w="100" w:type="dxa"/>
              <w:right w:w="120" w:type="dxa"/>
            </w:tcMar>
            <w:vAlign w:val="center"/>
          </w:tcPr>
          <w:p w14:paraId="6D5BA002" w14:textId="77777777" w:rsidR="009872A7" w:rsidRDefault="00000000">
            <w:r>
              <w:rPr>
                <w:rFonts w:ascii="Calibri" w:eastAsia="Calibri" w:hAnsi="Calibri" w:cs="Calibri"/>
                <w:color w:val="222222"/>
                <w:sz w:val="20"/>
                <w:szCs w:val="20"/>
              </w:rPr>
              <w:t xml:space="preserve">Quisiera saber que cursos ofreces sobre atomos?</w:t>
            </w:r>
          </w:p>
        </w:tc>
        <w:tc>
          <w:tcPr>
            <w:tcW w:w="2300" w:type="dxa"/>
            <w:shd w:val="clear" w:color="auto" w:fill="FFFFFF"/>
            <w:tcMar>
              <w:top w:w="100" w:type="dxa"/>
              <w:left w:w="120" w:type="dxa"/>
              <w:bottom w:w="100" w:type="dxa"/>
              <w:right w:w="120" w:type="dxa"/>
            </w:tcMar>
            <w:vAlign w:val="center"/>
          </w:tcPr>
          <w:p w14:paraId="479D0F5A" w14:textId="77777777" w:rsidR="009872A7" w:rsidRDefault="00000000">
            <w:r>
              <w:rPr>
                <w:rFonts w:ascii="Calibri" w:eastAsia="Calibri" w:hAnsi="Calibri" w:cs="Calibri"/>
                <w:color w:val="222222"/>
                <w:sz w:val="20"/>
                <w:szCs w:val="20"/>
              </w:rPr>
              <w:t xml:space="preserve">32 cursos que tratan el tema, con enlace</w:t>
            </w:r>
          </w:p>
        </w:tc>
        <w:tc>
          <w:tcPr>
            <w:tcW w:w="3000" w:type="dxa"/>
            <w:shd w:val="clear" w:color="auto" w:fill="FFFFFF"/>
            <w:tcMar>
              <w:top w:w="100" w:type="dxa"/>
              <w:left w:w="120" w:type="dxa"/>
              <w:bottom w:w="100" w:type="dxa"/>
              <w:right w:w="120" w:type="dxa"/>
            </w:tcMar>
            <w:vAlign w:val="center"/>
          </w:tcPr>
          <w:p w14:paraId="03FBFA7F" w14:textId="77777777" w:rsidR="009872A7" w:rsidRDefault="00000000">
            <w:r>
              <w:rPr>
                <w:rFonts w:ascii="Calibri" w:eastAsia="Calibri" w:hAnsi="Calibri" w:cs="Calibri"/>
                <w:color w:val="222222"/>
                <w:sz w:val="20"/>
                <w:szCs w:val="20"/>
              </w:rPr>
              <w:t xml:space="preserve">«Encontré 32 cursos…» con los 5 más relevantes y su enlace (213 ms)</w:t>
            </w:r>
          </w:p>
        </w:tc>
        <w:tc>
          <w:tcPr>
            <w:tcW w:w="1050" w:type="dxa"/>
            <w:shd w:val="clear" w:color="auto" w:fill="FFFFFF"/>
            <w:tcMar>
              <w:top w:w="100" w:type="dxa"/>
              <w:left w:w="120" w:type="dxa"/>
              <w:bottom w:w="100" w:type="dxa"/>
              <w:right w:w="120" w:type="dxa"/>
            </w:tcMar>
            <w:vAlign w:val="center"/>
          </w:tcPr>
          <w:p w14:paraId="7C007393"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17E04F0A" w14:textId="77777777" w:rsidR="009872A7" w:rsidRDefault="00000000">
            <w:r>
              <w:rPr>
                <w:rFonts w:ascii="Calibri" w:eastAsia="Calibri" w:hAnsi="Calibri" w:cs="Calibri"/>
                <w:b/>
                <w:bCs/>
                <w:color w:val="222222"/>
                <w:sz w:val="20"/>
                <w:szCs w:val="20"/>
              </w:rPr>
              <w:t xml:space="preserve">B2</w:t>
            </w:r>
          </w:p>
        </w:tc>
        <w:tc>
          <w:tcPr>
            <w:tcW w:w="2100" w:type="dxa"/>
            <w:shd w:val="clear" w:color="auto" w:fill="F2F4F5"/>
            <w:tcMar>
              <w:top w:w="100" w:type="dxa"/>
              <w:left w:w="120" w:type="dxa"/>
              <w:bottom w:w="100" w:type="dxa"/>
              <w:right w:w="120" w:type="dxa"/>
            </w:tcMar>
            <w:vAlign w:val="center"/>
          </w:tcPr>
          <w:p w14:paraId="6168568F" w14:textId="77777777" w:rsidR="009872A7" w:rsidRDefault="00000000">
            <w:r>
              <w:rPr>
                <w:rFonts w:ascii="Calibri" w:eastAsia="Calibri" w:hAnsi="Calibri" w:cs="Calibri"/>
                <w:color w:val="222222"/>
                <w:sz w:val="20"/>
                <w:szCs w:val="20"/>
              </w:rPr>
              <w:t xml:space="preserve">¿Qué cursos hay sobre fotosíntesis?</w:t>
            </w:r>
          </w:p>
        </w:tc>
        <w:tc>
          <w:tcPr>
            <w:tcW w:w="2300" w:type="dxa"/>
            <w:shd w:val="clear" w:color="auto" w:fill="F2F4F5"/>
            <w:tcMar>
              <w:top w:w="100" w:type="dxa"/>
              <w:left w:w="120" w:type="dxa"/>
              <w:bottom w:w="100" w:type="dxa"/>
              <w:right w:w="120" w:type="dxa"/>
            </w:tcMar>
            <w:vAlign w:val="center"/>
          </w:tcPr>
          <w:p w14:paraId="72126695" w14:textId="77777777" w:rsidR="009872A7" w:rsidRDefault="00000000">
            <w:r>
              <w:rPr>
                <w:rFonts w:ascii="Calibri" w:eastAsia="Calibri" w:hAnsi="Calibri" w:cs="Calibri"/>
                <w:color w:val="222222"/>
                <w:sz w:val="20"/>
                <w:szCs w:val="20"/>
              </w:rPr>
              <w:t xml:space="preserve">20 cursos</w:t>
            </w:r>
          </w:p>
        </w:tc>
        <w:tc>
          <w:tcPr>
            <w:tcW w:w="3000" w:type="dxa"/>
            <w:shd w:val="clear" w:color="auto" w:fill="F2F4F5"/>
            <w:tcMar>
              <w:top w:w="100" w:type="dxa"/>
              <w:left w:w="120" w:type="dxa"/>
              <w:bottom w:w="100" w:type="dxa"/>
              <w:right w:w="120" w:type="dxa"/>
            </w:tcMar>
            <w:vAlign w:val="center"/>
          </w:tcPr>
          <w:p w14:paraId="1876BD23" w14:textId="77777777" w:rsidR="009872A7" w:rsidRDefault="00000000">
            <w:r>
              <w:rPr>
                <w:rFonts w:ascii="Calibri" w:eastAsia="Calibri" w:hAnsi="Calibri" w:cs="Calibri"/>
                <w:color w:val="222222"/>
                <w:sz w:val="20"/>
                <w:szCs w:val="20"/>
              </w:rPr>
              <w:t xml:space="preserve">20 cursos, 5 con enlace (105 ms)</w:t>
            </w:r>
          </w:p>
        </w:tc>
        <w:tc>
          <w:tcPr>
            <w:tcW w:w="1050" w:type="dxa"/>
            <w:shd w:val="clear" w:color="auto" w:fill="F2F4F5"/>
            <w:tcMar>
              <w:top w:w="100" w:type="dxa"/>
              <w:left w:w="120" w:type="dxa"/>
              <w:bottom w:w="100" w:type="dxa"/>
              <w:right w:w="120" w:type="dxa"/>
            </w:tcMar>
            <w:vAlign w:val="center"/>
          </w:tcPr>
          <w:p w14:paraId="3AEF538C"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FFFFF"/>
            <w:tcMar>
              <w:top w:w="100" w:type="dxa"/>
              <w:left w:w="120" w:type="dxa"/>
              <w:bottom w:w="100" w:type="dxa"/>
              <w:right w:w="120" w:type="dxa"/>
            </w:tcMar>
            <w:vAlign w:val="center"/>
          </w:tcPr>
          <w:p w14:paraId="44B8F442" w14:textId="77777777" w:rsidR="009872A7" w:rsidRDefault="00000000">
            <w:r>
              <w:rPr>
                <w:rFonts w:ascii="Calibri" w:eastAsia="Calibri" w:hAnsi="Calibri" w:cs="Calibri"/>
                <w:b/>
                <w:bCs/>
                <w:color w:val="222222"/>
                <w:sz w:val="20"/>
                <w:szCs w:val="20"/>
              </w:rPr>
              <w:t xml:space="preserve">B3</w:t>
            </w:r>
          </w:p>
        </w:tc>
        <w:tc>
          <w:tcPr>
            <w:tcW w:w="2100" w:type="dxa"/>
            <w:shd w:val="clear" w:color="auto" w:fill="FFFFFF"/>
            <w:tcMar>
              <w:top w:w="100" w:type="dxa"/>
              <w:left w:w="120" w:type="dxa"/>
              <w:bottom w:w="100" w:type="dxa"/>
              <w:right w:w="120" w:type="dxa"/>
            </w:tcMar>
            <w:vAlign w:val="center"/>
          </w:tcPr>
          <w:p w14:paraId="7A1E84C6" w14:textId="77777777" w:rsidR="009872A7" w:rsidRDefault="00000000">
            <w:r>
              <w:rPr>
                <w:rFonts w:ascii="Calibri" w:eastAsia="Calibri" w:hAnsi="Calibri" w:cs="Calibri"/>
                <w:color w:val="222222"/>
                <w:sz w:val="20"/>
                <w:szCs w:val="20"/>
              </w:rPr>
              <w:t xml:space="preserve">Quiero aprender derivadas</w:t>
            </w:r>
          </w:p>
        </w:tc>
        <w:tc>
          <w:tcPr>
            <w:tcW w:w="2300" w:type="dxa"/>
            <w:shd w:val="clear" w:color="auto" w:fill="FFFFFF"/>
            <w:tcMar>
              <w:top w:w="100" w:type="dxa"/>
              <w:left w:w="120" w:type="dxa"/>
              <w:bottom w:w="100" w:type="dxa"/>
              <w:right w:w="120" w:type="dxa"/>
            </w:tcMar>
            <w:vAlign w:val="center"/>
          </w:tcPr>
          <w:p w14:paraId="4EB0D8B1" w14:textId="77777777" w:rsidR="009872A7" w:rsidRDefault="00000000">
            <w:r>
              <w:rPr>
                <w:rFonts w:ascii="Calibri" w:eastAsia="Calibri" w:hAnsi="Calibri" w:cs="Calibri"/>
                <w:color w:val="222222"/>
                <w:sz w:val="20"/>
                <w:szCs w:val="20"/>
              </w:rPr>
              <w:t xml:space="preserve">22 cursos</w:t>
            </w:r>
          </w:p>
        </w:tc>
        <w:tc>
          <w:tcPr>
            <w:tcW w:w="3000" w:type="dxa"/>
            <w:shd w:val="clear" w:color="auto" w:fill="FFFFFF"/>
            <w:tcMar>
              <w:top w:w="100" w:type="dxa"/>
              <w:left w:w="120" w:type="dxa"/>
              <w:bottom w:w="100" w:type="dxa"/>
              <w:right w:w="120" w:type="dxa"/>
            </w:tcMar>
            <w:vAlign w:val="center"/>
          </w:tcPr>
          <w:p w14:paraId="453A32B1" w14:textId="77777777" w:rsidR="009872A7" w:rsidRDefault="00000000">
            <w:r>
              <w:rPr>
                <w:rFonts w:ascii="Calibri" w:eastAsia="Calibri" w:hAnsi="Calibri" w:cs="Calibri"/>
                <w:color w:val="222222"/>
                <w:sz w:val="20"/>
                <w:szCs w:val="20"/>
              </w:rPr>
              <w:t xml:space="preserve">22 cursos, 5 con enlace (110 ms)</w:t>
            </w:r>
          </w:p>
        </w:tc>
        <w:tc>
          <w:tcPr>
            <w:tcW w:w="1050" w:type="dxa"/>
            <w:shd w:val="clear" w:color="auto" w:fill="FFFFFF"/>
            <w:tcMar>
              <w:top w:w="100" w:type="dxa"/>
              <w:left w:w="120" w:type="dxa"/>
              <w:bottom w:w="100" w:type="dxa"/>
              <w:right w:w="120" w:type="dxa"/>
            </w:tcMar>
            <w:vAlign w:val="center"/>
          </w:tcPr>
          <w:p w14:paraId="609F213B"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0177FB8D" w14:textId="77777777" w:rsidR="009872A7" w:rsidRDefault="00000000">
            <w:r>
              <w:rPr>
                <w:rFonts w:ascii="Calibri" w:eastAsia="Calibri" w:hAnsi="Calibri" w:cs="Calibri"/>
                <w:b/>
                <w:bCs/>
                <w:color w:val="222222"/>
                <w:sz w:val="20"/>
                <w:szCs w:val="20"/>
              </w:rPr>
              <w:t xml:space="preserve">B4</w:t>
            </w:r>
          </w:p>
        </w:tc>
        <w:tc>
          <w:tcPr>
            <w:tcW w:w="2100" w:type="dxa"/>
            <w:shd w:val="clear" w:color="auto" w:fill="F2F4F5"/>
            <w:tcMar>
              <w:top w:w="100" w:type="dxa"/>
              <w:left w:w="120" w:type="dxa"/>
              <w:bottom w:w="100" w:type="dxa"/>
              <w:right w:w="120" w:type="dxa"/>
            </w:tcMar>
            <w:vAlign w:val="center"/>
          </w:tcPr>
          <w:p w14:paraId="4B6027C8" w14:textId="77777777" w:rsidR="009872A7" w:rsidRDefault="00000000">
            <w:r>
              <w:rPr>
                <w:rFonts w:ascii="Calibri" w:eastAsia="Calibri" w:hAnsi="Calibri" w:cs="Calibri"/>
                <w:color w:val="222222"/>
                <w:sz w:val="20"/>
                <w:szCs w:val="20"/>
              </w:rPr>
              <w:t xml:space="preserve">¿Dónde puedo estudiar geometría?</w:t>
            </w:r>
          </w:p>
        </w:tc>
        <w:tc>
          <w:tcPr>
            <w:tcW w:w="2300" w:type="dxa"/>
            <w:shd w:val="clear" w:color="auto" w:fill="F2F4F5"/>
            <w:tcMar>
              <w:top w:w="100" w:type="dxa"/>
              <w:left w:w="120" w:type="dxa"/>
              <w:bottom w:w="100" w:type="dxa"/>
              <w:right w:w="120" w:type="dxa"/>
            </w:tcMar>
            <w:vAlign w:val="center"/>
          </w:tcPr>
          <w:p w14:paraId="1B64AF55" w14:textId="77777777" w:rsidR="009872A7" w:rsidRDefault="00000000">
            <w:r>
              <w:rPr>
                <w:rFonts w:ascii="Calibri" w:eastAsia="Calibri" w:hAnsi="Calibri" w:cs="Calibri"/>
                <w:color w:val="222222"/>
                <w:sz w:val="20"/>
                <w:szCs w:val="20"/>
              </w:rPr>
              <w:t xml:space="preserve">29 cursos</w:t>
            </w:r>
          </w:p>
        </w:tc>
        <w:tc>
          <w:tcPr>
            <w:tcW w:w="3000" w:type="dxa"/>
            <w:shd w:val="clear" w:color="auto" w:fill="F2F4F5"/>
            <w:tcMar>
              <w:top w:w="100" w:type="dxa"/>
              <w:left w:w="120" w:type="dxa"/>
              <w:bottom w:w="100" w:type="dxa"/>
              <w:right w:w="120" w:type="dxa"/>
            </w:tcMar>
            <w:vAlign w:val="center"/>
          </w:tcPr>
          <w:p w14:paraId="3A0B901C" w14:textId="77777777" w:rsidR="009872A7" w:rsidRDefault="00000000">
            <w:r>
              <w:rPr>
                <w:rFonts w:ascii="Calibri" w:eastAsia="Calibri" w:hAnsi="Calibri" w:cs="Calibri"/>
                <w:color w:val="222222"/>
                <w:sz w:val="20"/>
                <w:szCs w:val="20"/>
              </w:rPr>
              <w:t xml:space="preserve">29 cursos, 5 con enlace (216 ms)</w:t>
            </w:r>
          </w:p>
        </w:tc>
        <w:tc>
          <w:tcPr>
            <w:tcW w:w="1050" w:type="dxa"/>
            <w:shd w:val="clear" w:color="auto" w:fill="F2F4F5"/>
            <w:tcMar>
              <w:top w:w="100" w:type="dxa"/>
              <w:left w:w="120" w:type="dxa"/>
              <w:bottom w:w="100" w:type="dxa"/>
              <w:right w:w="120" w:type="dxa"/>
            </w:tcMar>
            <w:vAlign w:val="center"/>
          </w:tcPr>
          <w:p w14:paraId="62FF6D76"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FFFFF"/>
            <w:tcMar>
              <w:top w:w="100" w:type="dxa"/>
              <w:left w:w="120" w:type="dxa"/>
              <w:bottom w:w="100" w:type="dxa"/>
              <w:right w:w="120" w:type="dxa"/>
            </w:tcMar>
            <w:vAlign w:val="center"/>
          </w:tcPr>
          <w:p w14:paraId="7F679F6F" w14:textId="77777777" w:rsidR="009872A7" w:rsidRDefault="00000000">
            <w:r>
              <w:rPr>
                <w:rFonts w:ascii="Calibri" w:eastAsia="Calibri" w:hAnsi="Calibri" w:cs="Calibri"/>
                <w:b/>
                <w:bCs/>
                <w:color w:val="222222"/>
                <w:sz w:val="20"/>
                <w:szCs w:val="20"/>
              </w:rPr>
              <w:t xml:space="preserve">B5</w:t>
            </w:r>
          </w:p>
        </w:tc>
        <w:tc>
          <w:tcPr>
            <w:tcW w:w="2100" w:type="dxa"/>
            <w:shd w:val="clear" w:color="auto" w:fill="FFFFFF"/>
            <w:tcMar>
              <w:top w:w="100" w:type="dxa"/>
              <w:left w:w="120" w:type="dxa"/>
              <w:bottom w:w="100" w:type="dxa"/>
              <w:right w:w="120" w:type="dxa"/>
            </w:tcMar>
            <w:vAlign w:val="center"/>
          </w:tcPr>
          <w:p w14:paraId="3433A7E9" w14:textId="77777777" w:rsidR="009872A7" w:rsidRDefault="00000000">
            <w:r>
              <w:rPr>
                <w:rFonts w:ascii="Calibri" w:eastAsia="Calibri" w:hAnsi="Calibri" w:cs="Calibri"/>
                <w:color w:val="222222"/>
                <w:sz w:val="20"/>
                <w:szCs w:val="20"/>
              </w:rPr>
              <w:t xml:space="preserve">Busco un curso de café</w:t>
            </w:r>
          </w:p>
        </w:tc>
        <w:tc>
          <w:tcPr>
            <w:tcW w:w="2300" w:type="dxa"/>
            <w:shd w:val="clear" w:color="auto" w:fill="FFFFFF"/>
            <w:tcMar>
              <w:top w:w="100" w:type="dxa"/>
              <w:left w:w="120" w:type="dxa"/>
              <w:bottom w:w="100" w:type="dxa"/>
              <w:right w:w="120" w:type="dxa"/>
            </w:tcMar>
            <w:vAlign w:val="center"/>
          </w:tcPr>
          <w:p w14:paraId="1DDD723B" w14:textId="77777777" w:rsidR="009872A7" w:rsidRDefault="00000000">
            <w:r>
              <w:rPr>
                <w:rFonts w:ascii="Calibri" w:eastAsia="Calibri" w:hAnsi="Calibri" w:cs="Calibri"/>
                <w:color w:val="222222"/>
                <w:sz w:val="20"/>
                <w:szCs w:val="20"/>
              </w:rPr>
              <w:t xml:space="preserve">19 cursos</w:t>
            </w:r>
          </w:p>
        </w:tc>
        <w:tc>
          <w:tcPr>
            <w:tcW w:w="3000" w:type="dxa"/>
            <w:shd w:val="clear" w:color="auto" w:fill="FFFFFF"/>
            <w:tcMar>
              <w:top w:w="100" w:type="dxa"/>
              <w:left w:w="120" w:type="dxa"/>
              <w:bottom w:w="100" w:type="dxa"/>
              <w:right w:w="120" w:type="dxa"/>
            </w:tcMar>
            <w:vAlign w:val="center"/>
          </w:tcPr>
          <w:p w14:paraId="79F0F709" w14:textId="77777777" w:rsidR="009872A7" w:rsidRDefault="00000000">
            <w:r>
              <w:rPr>
                <w:rFonts w:ascii="Calibri" w:eastAsia="Calibri" w:hAnsi="Calibri" w:cs="Calibri"/>
                <w:color w:val="222222"/>
                <w:sz w:val="20"/>
                <w:szCs w:val="20"/>
              </w:rPr>
              <w:t xml:space="preserve">19 cursos, 5 con enlace (216 ms)</w:t>
            </w:r>
          </w:p>
        </w:tc>
        <w:tc>
          <w:tcPr>
            <w:tcW w:w="1050" w:type="dxa"/>
            <w:shd w:val="clear" w:color="auto" w:fill="FFFFFF"/>
            <w:tcMar>
              <w:top w:w="100" w:type="dxa"/>
              <w:left w:w="120" w:type="dxa"/>
              <w:bottom w:w="100" w:type="dxa"/>
              <w:right w:w="120" w:type="dxa"/>
            </w:tcMar>
            <w:vAlign w:val="center"/>
          </w:tcPr>
          <w:p w14:paraId="016A1B4D"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3105BE20" w14:textId="77777777" w:rsidR="009872A7" w:rsidRDefault="00000000">
            <w:r>
              <w:rPr>
                <w:rFonts w:ascii="Calibri" w:eastAsia="Calibri" w:hAnsi="Calibri" w:cs="Calibri"/>
                <w:b/>
                <w:bCs/>
                <w:color w:val="222222"/>
                <w:sz w:val="20"/>
                <w:szCs w:val="20"/>
              </w:rPr>
              <w:t xml:space="preserve">B6</w:t>
            </w:r>
          </w:p>
        </w:tc>
        <w:tc>
          <w:tcPr>
            <w:tcW w:w="2100" w:type="dxa"/>
            <w:shd w:val="clear" w:color="auto" w:fill="F2F4F5"/>
            <w:tcMar>
              <w:top w:w="100" w:type="dxa"/>
              <w:left w:w="120" w:type="dxa"/>
              <w:bottom w:w="100" w:type="dxa"/>
              <w:right w:w="120" w:type="dxa"/>
            </w:tcMar>
            <w:vAlign w:val="center"/>
          </w:tcPr>
          <w:p w14:paraId="40F07372" w14:textId="77777777" w:rsidR="009872A7" w:rsidRDefault="00000000">
            <w:r>
              <w:rPr>
                <w:rFonts w:ascii="Calibri" w:eastAsia="Calibri" w:hAnsi="Calibri" w:cs="Calibri"/>
                <w:color w:val="222222"/>
                <w:sz w:val="20"/>
                <w:szCs w:val="20"/>
              </w:rPr>
              <w:t xml:space="preserve">¿Qué cursos hay sobre cocina italiana?</w:t>
            </w:r>
          </w:p>
        </w:tc>
        <w:tc>
          <w:tcPr>
            <w:tcW w:w="2300" w:type="dxa"/>
            <w:shd w:val="clear" w:color="auto" w:fill="F2F4F5"/>
            <w:tcMar>
              <w:top w:w="100" w:type="dxa"/>
              <w:left w:w="120" w:type="dxa"/>
              <w:bottom w:w="100" w:type="dxa"/>
              <w:right w:w="120" w:type="dxa"/>
            </w:tcMar>
            <w:vAlign w:val="center"/>
          </w:tcPr>
          <w:p w14:paraId="09C99EA2" w14:textId="77777777" w:rsidR="009872A7" w:rsidRDefault="00000000">
            <w:r>
              <w:rPr>
                <w:rFonts w:ascii="Calibri" w:eastAsia="Calibri" w:hAnsi="Calibri" w:cs="Calibri"/>
                <w:color w:val="222222"/>
                <w:sz w:val="20"/>
                <w:szCs w:val="20"/>
              </w:rPr>
              <w:t xml:space="preserve">Ningún curso; informar que no hay coincidencias</w:t>
            </w:r>
          </w:p>
        </w:tc>
        <w:tc>
          <w:tcPr>
            <w:tcW w:w="3000" w:type="dxa"/>
            <w:shd w:val="clear" w:color="auto" w:fill="F2F4F5"/>
            <w:tcMar>
              <w:top w:w="100" w:type="dxa"/>
              <w:left w:w="120" w:type="dxa"/>
              <w:bottom w:w="100" w:type="dxa"/>
              <w:right w:w="120" w:type="dxa"/>
            </w:tcMar>
            <w:vAlign w:val="center"/>
          </w:tcPr>
          <w:p w14:paraId="39543E7F" w14:textId="77777777" w:rsidR="009872A7" w:rsidRDefault="00000000">
            <w:r>
              <w:rPr>
                <w:rFonts w:ascii="Calibri" w:eastAsia="Calibri" w:hAnsi="Calibri" w:cs="Calibri"/>
                <w:color w:val="222222"/>
                <w:sz w:val="20"/>
                <w:szCs w:val="20"/>
              </w:rPr>
              <w:t xml:space="preserve">«No encontré cursos que traten ese tema…» (228 ms)</w:t>
            </w:r>
          </w:p>
        </w:tc>
        <w:tc>
          <w:tcPr>
            <w:tcW w:w="1050" w:type="dxa"/>
            <w:shd w:val="clear" w:color="auto" w:fill="F2F4F5"/>
            <w:tcMar>
              <w:top w:w="100" w:type="dxa"/>
              <w:left w:w="120" w:type="dxa"/>
              <w:bottom w:w="100" w:type="dxa"/>
              <w:right w:w="120" w:type="dxa"/>
            </w:tcMar>
            <w:vAlign w:val="center"/>
          </w:tcPr>
          <w:p w14:paraId="72A63FB0"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FFFFF"/>
            <w:tcMar>
              <w:top w:w="100" w:type="dxa"/>
              <w:left w:w="120" w:type="dxa"/>
              <w:bottom w:w="100" w:type="dxa"/>
              <w:right w:w="120" w:type="dxa"/>
            </w:tcMar>
            <w:vAlign w:val="center"/>
          </w:tcPr>
          <w:p w14:paraId="0939A3D8" w14:textId="77777777" w:rsidR="009872A7" w:rsidRDefault="00000000">
            <w:r>
              <w:rPr>
                <w:rFonts w:ascii="Calibri" w:eastAsia="Calibri" w:hAnsi="Calibri" w:cs="Calibri"/>
                <w:b/>
                <w:bCs/>
                <w:color w:val="222222"/>
                <w:sz w:val="20"/>
                <w:szCs w:val="20"/>
              </w:rPr>
              <w:t xml:space="preserve">B7</w:t>
            </w:r>
          </w:p>
        </w:tc>
        <w:tc>
          <w:tcPr>
            <w:tcW w:w="2100" w:type="dxa"/>
            <w:shd w:val="clear" w:color="auto" w:fill="FFFFFF"/>
            <w:tcMar>
              <w:top w:w="100" w:type="dxa"/>
              <w:left w:w="120" w:type="dxa"/>
              <w:bottom w:w="100" w:type="dxa"/>
              <w:right w:w="120" w:type="dxa"/>
            </w:tcMar>
            <w:vAlign w:val="center"/>
          </w:tcPr>
          <w:p w14:paraId="1DA730B7" w14:textId="77777777" w:rsidR="009872A7" w:rsidRDefault="00000000">
            <w:r>
              <w:rPr>
                <w:rFonts w:ascii="Calibri" w:eastAsia="Calibri" w:hAnsi="Calibri" w:cs="Calibri"/>
                <w:color w:val="222222"/>
                <w:sz w:val="20"/>
                <w:szCs w:val="20"/>
              </w:rPr>
              <w:t xml:space="preserve">¿Cuáles son los cursos de la plataforma?</w:t>
            </w:r>
          </w:p>
        </w:tc>
        <w:tc>
          <w:tcPr>
            <w:tcW w:w="2300" w:type="dxa"/>
            <w:shd w:val="clear" w:color="auto" w:fill="FFFFFF"/>
            <w:tcMar>
              <w:top w:w="100" w:type="dxa"/>
              <w:left w:w="120" w:type="dxa"/>
              <w:bottom w:w="100" w:type="dxa"/>
              <w:right w:w="120" w:type="dxa"/>
            </w:tcMar>
            <w:vAlign w:val="center"/>
          </w:tcPr>
          <w:p w14:paraId="7C5D687A" w14:textId="77777777" w:rsidR="009872A7" w:rsidRDefault="00000000">
            <w:r>
              <w:rPr>
                <w:rFonts w:ascii="Calibri" w:eastAsia="Calibri" w:hAnsi="Calibri" w:cs="Calibri"/>
                <w:color w:val="222222"/>
                <w:sz w:val="20"/>
                <w:szCs w:val="20"/>
              </w:rPr>
              <w:t xml:space="preserve">Resumen del catálogo (1.002 cursos, 18 categorías)</w:t>
            </w:r>
          </w:p>
        </w:tc>
        <w:tc>
          <w:tcPr>
            <w:tcW w:w="3000" w:type="dxa"/>
            <w:shd w:val="clear" w:color="auto" w:fill="FFFFFF"/>
            <w:tcMar>
              <w:top w:w="100" w:type="dxa"/>
              <w:left w:w="120" w:type="dxa"/>
              <w:bottom w:w="100" w:type="dxa"/>
              <w:right w:w="120" w:type="dxa"/>
            </w:tcMar>
            <w:vAlign w:val="center"/>
          </w:tcPr>
          <w:p w14:paraId="37EBB4D6" w14:textId="77777777" w:rsidR="009872A7" w:rsidRDefault="00000000">
            <w:r>
              <w:rPr>
                <w:rFonts w:ascii="Calibri" w:eastAsia="Calibri" w:hAnsi="Calibri" w:cs="Calibri"/>
                <w:color w:val="222222"/>
                <w:sz w:val="20"/>
                <w:szCs w:val="20"/>
              </w:rPr>
              <w:t xml:space="preserve">Resumen con total y categorías (102 ms)</w:t>
            </w:r>
          </w:p>
        </w:tc>
        <w:tc>
          <w:tcPr>
            <w:tcW w:w="1050" w:type="dxa"/>
            <w:shd w:val="clear" w:color="auto" w:fill="FFFFFF"/>
            <w:tcMar>
              <w:top w:w="100" w:type="dxa"/>
              <w:left w:w="120" w:type="dxa"/>
              <w:bottom w:w="100" w:type="dxa"/>
              <w:right w:w="120" w:type="dxa"/>
            </w:tcMar>
            <w:vAlign w:val="center"/>
          </w:tcPr>
          <w:p w14:paraId="298EE240"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4DB136F1" w14:textId="77777777" w:rsidR="009872A7" w:rsidRDefault="00000000">
            <w:r>
              <w:rPr>
                <w:rFonts w:ascii="Calibri" w:eastAsia="Calibri" w:hAnsi="Calibri" w:cs="Calibri"/>
                <w:b/>
                <w:bCs/>
                <w:color w:val="222222"/>
                <w:sz w:val="20"/>
                <w:szCs w:val="20"/>
              </w:rPr>
              <w:t xml:space="preserve">B8</w:t>
            </w:r>
          </w:p>
        </w:tc>
        <w:tc>
          <w:tcPr>
            <w:tcW w:w="2100" w:type="dxa"/>
            <w:shd w:val="clear" w:color="auto" w:fill="F2F4F5"/>
            <w:tcMar>
              <w:top w:w="100" w:type="dxa"/>
              <w:left w:w="120" w:type="dxa"/>
              <w:bottom w:w="100" w:type="dxa"/>
              <w:right w:w="120" w:type="dxa"/>
            </w:tcMar>
            <w:vAlign w:val="center"/>
          </w:tcPr>
          <w:p w14:paraId="362E31A3" w14:textId="77777777" w:rsidR="009872A7" w:rsidRDefault="00000000">
            <w:r>
              <w:rPr>
                <w:rFonts w:ascii="Calibri" w:eastAsia="Calibri" w:hAnsi="Calibri" w:cs="Calibri"/>
                <w:color w:val="222222"/>
                <w:sz w:val="20"/>
                <w:szCs w:val="20"/>
              </w:rPr>
              <w:t xml:space="preserve">dame el enlace del curso Lectura Crítica</w:t>
            </w:r>
          </w:p>
        </w:tc>
        <w:tc>
          <w:tcPr>
            <w:tcW w:w="2300" w:type="dxa"/>
            <w:shd w:val="clear" w:color="auto" w:fill="F2F4F5"/>
            <w:tcMar>
              <w:top w:w="100" w:type="dxa"/>
              <w:left w:w="120" w:type="dxa"/>
              <w:bottom w:w="100" w:type="dxa"/>
              <w:right w:w="120" w:type="dxa"/>
            </w:tcMar>
            <w:vAlign w:val="center"/>
          </w:tcPr>
          <w:p w14:paraId="2F626D6D" w14:textId="77777777" w:rsidR="009872A7" w:rsidRDefault="00000000">
            <w:r>
              <w:rPr>
                <w:rFonts w:ascii="Calibri" w:eastAsia="Calibri" w:hAnsi="Calibri" w:cs="Calibri"/>
                <w:color w:val="222222"/>
                <w:sz w:val="20"/>
                <w:szCs w:val="20"/>
              </w:rPr>
              <w:t xml:space="preserve">Un solo enlace: curso id 3</w:t>
            </w:r>
          </w:p>
        </w:tc>
        <w:tc>
          <w:tcPr>
            <w:tcW w:w="3000" w:type="dxa"/>
            <w:shd w:val="clear" w:color="auto" w:fill="F2F4F5"/>
            <w:tcMar>
              <w:top w:w="100" w:type="dxa"/>
              <w:left w:w="120" w:type="dxa"/>
              <w:bottom w:w="100" w:type="dxa"/>
              <w:right w:w="120" w:type="dxa"/>
            </w:tcMar>
            <w:vAlign w:val="center"/>
          </w:tcPr>
          <w:p w14:paraId="4C35F8E3" w14:textId="77777777" w:rsidR="009872A7" w:rsidRDefault="00000000">
            <w:r>
              <w:rPr>
                <w:rFonts w:ascii="Calibri" w:eastAsia="Calibri" w:hAnsi="Calibri" w:cs="Calibri"/>
                <w:color w:val="222222"/>
                <w:sz w:val="20"/>
                <w:szCs w:val="20"/>
              </w:rPr>
              <w:t xml:space="preserve">Un enlace, al curso id 3 (110 ms)</w:t>
            </w:r>
          </w:p>
        </w:tc>
        <w:tc>
          <w:tcPr>
            <w:tcW w:w="1050" w:type="dxa"/>
            <w:shd w:val="clear" w:color="auto" w:fill="F2F4F5"/>
            <w:tcMar>
              <w:top w:w="100" w:type="dxa"/>
              <w:left w:w="120" w:type="dxa"/>
              <w:bottom w:w="100" w:type="dxa"/>
              <w:right w:w="120" w:type="dxa"/>
            </w:tcMar>
            <w:vAlign w:val="center"/>
          </w:tcPr>
          <w:p w14:paraId="5CF5480C"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FFFFF"/>
            <w:tcMar>
              <w:top w:w="100" w:type="dxa"/>
              <w:left w:w="120" w:type="dxa"/>
              <w:bottom w:w="100" w:type="dxa"/>
              <w:right w:w="120" w:type="dxa"/>
            </w:tcMar>
            <w:vAlign w:val="center"/>
          </w:tcPr>
          <w:p w14:paraId="35E0A46E" w14:textId="77777777" w:rsidR="009872A7" w:rsidRDefault="00000000">
            <w:r>
              <w:rPr>
                <w:rFonts w:ascii="Calibri" w:eastAsia="Calibri" w:hAnsi="Calibri" w:cs="Calibri"/>
                <w:b/>
                <w:bCs/>
                <w:color w:val="222222"/>
                <w:sz w:val="20"/>
                <w:szCs w:val="20"/>
              </w:rPr>
              <w:t xml:space="preserve">B9</w:t>
            </w:r>
          </w:p>
        </w:tc>
        <w:tc>
          <w:tcPr>
            <w:tcW w:w="2100" w:type="dxa"/>
            <w:shd w:val="clear" w:color="auto" w:fill="FFFFFF"/>
            <w:tcMar>
              <w:top w:w="100" w:type="dxa"/>
              <w:left w:w="120" w:type="dxa"/>
              <w:bottom w:w="100" w:type="dxa"/>
              <w:right w:w="120" w:type="dxa"/>
            </w:tcMar>
            <w:vAlign w:val="center"/>
          </w:tcPr>
          <w:p w14:paraId="00BF5A6E" w14:textId="77777777" w:rsidR="009872A7" w:rsidRDefault="00000000">
            <w:r>
              <w:rPr>
                <w:rFonts w:ascii="Calibri" w:eastAsia="Calibri" w:hAnsi="Calibri" w:cs="Calibri"/>
                <w:color w:val="222222"/>
                <w:sz w:val="20"/>
                <w:szCs w:val="20"/>
              </w:rPr>
              <w:t xml:space="preserve">¿Dónde entro al curso de Ciencias Naturales?</w:t>
            </w:r>
          </w:p>
        </w:tc>
        <w:tc>
          <w:tcPr>
            <w:tcW w:w="2300" w:type="dxa"/>
            <w:shd w:val="clear" w:color="auto" w:fill="FFFFFF"/>
            <w:tcMar>
              <w:top w:w="100" w:type="dxa"/>
              <w:left w:w="120" w:type="dxa"/>
              <w:bottom w:w="100" w:type="dxa"/>
              <w:right w:w="120" w:type="dxa"/>
            </w:tcMar>
            <w:vAlign w:val="center"/>
          </w:tcPr>
          <w:p w14:paraId="4D955013" w14:textId="77777777" w:rsidR="009872A7" w:rsidRDefault="00000000">
            <w:r>
              <w:rPr>
                <w:rFonts w:ascii="Calibri" w:eastAsia="Calibri" w:hAnsi="Calibri" w:cs="Calibri"/>
                <w:color w:val="222222"/>
                <w:sz w:val="20"/>
                <w:szCs w:val="20"/>
              </w:rPr>
              <w:t xml:space="preserve">Un solo enlace: curso id 2</w:t>
            </w:r>
          </w:p>
        </w:tc>
        <w:tc>
          <w:tcPr>
            <w:tcW w:w="3000" w:type="dxa"/>
            <w:shd w:val="clear" w:color="auto" w:fill="FFFFFF"/>
            <w:tcMar>
              <w:top w:w="100" w:type="dxa"/>
              <w:left w:w="120" w:type="dxa"/>
              <w:bottom w:w="100" w:type="dxa"/>
              <w:right w:w="120" w:type="dxa"/>
            </w:tcMar>
            <w:vAlign w:val="center"/>
          </w:tcPr>
          <w:p w14:paraId="1D625051" w14:textId="77777777" w:rsidR="009872A7" w:rsidRDefault="00000000">
            <w:r>
              <w:rPr>
                <w:rFonts w:ascii="Calibri" w:eastAsia="Calibri" w:hAnsi="Calibri" w:cs="Calibri"/>
                <w:color w:val="222222"/>
                <w:sz w:val="20"/>
                <w:szCs w:val="20"/>
              </w:rPr>
              <w:t xml:space="preserve">Un enlace, al curso id 2 (111 ms)</w:t>
            </w:r>
          </w:p>
        </w:tc>
        <w:tc>
          <w:tcPr>
            <w:tcW w:w="1050" w:type="dxa"/>
            <w:shd w:val="clear" w:color="auto" w:fill="FFFFFF"/>
            <w:tcMar>
              <w:top w:w="100" w:type="dxa"/>
              <w:left w:w="120" w:type="dxa"/>
              <w:bottom w:w="100" w:type="dxa"/>
              <w:right w:w="120" w:type="dxa"/>
            </w:tcMar>
            <w:vAlign w:val="center"/>
          </w:tcPr>
          <w:p w14:paraId="5B2B53CA"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54BF7CEB" w14:textId="77777777" w:rsidR="009872A7" w:rsidRDefault="00000000">
            <w:r>
              <w:rPr>
                <w:rFonts w:ascii="Calibri" w:eastAsia="Calibri" w:hAnsi="Calibri" w:cs="Calibri"/>
                <w:b/>
                <w:bCs/>
                <w:color w:val="222222"/>
                <w:sz w:val="20"/>
                <w:szCs w:val="20"/>
              </w:rPr>
              <w:t xml:space="preserve">B10</w:t>
            </w:r>
          </w:p>
        </w:tc>
        <w:tc>
          <w:tcPr>
            <w:tcW w:w="2100" w:type="dxa"/>
            <w:shd w:val="clear" w:color="auto" w:fill="F2F4F5"/>
            <w:tcMar>
              <w:top w:w="100" w:type="dxa"/>
              <w:left w:w="120" w:type="dxa"/>
              <w:bottom w:w="100" w:type="dxa"/>
              <w:right w:w="120" w:type="dxa"/>
            </w:tcMar>
            <w:vAlign w:val="center"/>
          </w:tcPr>
          <w:p w14:paraId="22F7751D" w14:textId="77777777" w:rsidR="009872A7" w:rsidRDefault="00000000">
            <w:r>
              <w:rPr>
                <w:rFonts w:ascii="Calibri" w:eastAsia="Calibri" w:hAnsi="Calibri" w:cs="Calibri"/>
                <w:color w:val="222222"/>
                <w:sz w:val="20"/>
                <w:szCs w:val="20"/>
              </w:rPr>
              <w:t xml:space="preserve">Conversación: «Quisiera saber que cursos ofreces sobre atomos?» y luego «me podrias dar el link del curso»</w:t>
            </w:r>
          </w:p>
        </w:tc>
        <w:tc>
          <w:tcPr>
            <w:tcW w:w="2300" w:type="dxa"/>
            <w:shd w:val="clear" w:color="auto" w:fill="F2F4F5"/>
            <w:tcMar>
              <w:top w:w="100" w:type="dxa"/>
              <w:left w:w="120" w:type="dxa"/>
              <w:bottom w:w="100" w:type="dxa"/>
              <w:right w:w="120" w:type="dxa"/>
            </w:tcMar>
            <w:vAlign w:val="center"/>
          </w:tcPr>
          <w:p w14:paraId="1B679F9D" w14:textId="77777777" w:rsidR="009872A7" w:rsidRDefault="00000000">
            <w:r>
              <w:rPr>
                <w:rFonts w:ascii="Calibri" w:eastAsia="Calibri" w:hAnsi="Calibri" w:cs="Calibri"/>
                <w:color w:val="222222"/>
                <w:sz w:val="20"/>
                <w:szCs w:val="20"/>
              </w:rPr>
              <w:t xml:space="preserve">Enlaces de los cursos mostrados en la respuesta anterior</w:t>
            </w:r>
          </w:p>
        </w:tc>
        <w:tc>
          <w:tcPr>
            <w:tcW w:w="3000" w:type="dxa"/>
            <w:shd w:val="clear" w:color="auto" w:fill="F2F4F5"/>
            <w:tcMar>
              <w:top w:w="100" w:type="dxa"/>
              <w:left w:w="120" w:type="dxa"/>
              <w:bottom w:w="100" w:type="dxa"/>
              <w:right w:w="120" w:type="dxa"/>
            </w:tcMar>
            <w:vAlign w:val="center"/>
          </w:tcPr>
          <w:p w14:paraId="54116C52" w14:textId="77777777" w:rsidR="009872A7" w:rsidRDefault="00000000">
            <w:r>
              <w:rPr>
                <w:rFonts w:ascii="Calibri" w:eastAsia="Calibri" w:hAnsi="Calibri" w:cs="Calibri"/>
                <w:color w:val="222222"/>
                <w:sz w:val="20"/>
                <w:szCs w:val="20"/>
              </w:rPr>
              <w:t xml:space="preserve">5 enlaces, los mismos cursos de la respuesta anterior (110 ms)</w:t>
            </w:r>
          </w:p>
        </w:tc>
        <w:tc>
          <w:tcPr>
            <w:tcW w:w="1050" w:type="dxa"/>
            <w:shd w:val="clear" w:color="auto" w:fill="F2F4F5"/>
            <w:tcMar>
              <w:top w:w="100" w:type="dxa"/>
              <w:left w:w="120" w:type="dxa"/>
              <w:bottom w:w="100" w:type="dxa"/>
              <w:right w:w="120" w:type="dxa"/>
            </w:tcMar>
            <w:vAlign w:val="center"/>
          </w:tcPr>
          <w:p w14:paraId="00349F0F"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FFFFF"/>
            <w:tcMar>
              <w:top w:w="100" w:type="dxa"/>
              <w:left w:w="120" w:type="dxa"/>
              <w:bottom w:w="100" w:type="dxa"/>
              <w:right w:w="120" w:type="dxa"/>
            </w:tcMar>
            <w:vAlign w:val="center"/>
          </w:tcPr>
          <w:p w14:paraId="79F5190F" w14:textId="77777777" w:rsidR="009872A7" w:rsidRDefault="00000000">
            <w:r>
              <w:rPr>
                <w:rFonts w:ascii="Calibri" w:eastAsia="Calibri" w:hAnsi="Calibri" w:cs="Calibri"/>
                <w:b/>
                <w:bCs/>
                <w:color w:val="222222"/>
                <w:sz w:val="20"/>
                <w:szCs w:val="20"/>
              </w:rPr>
              <w:t xml:space="preserve">B11</w:t>
            </w:r>
          </w:p>
        </w:tc>
        <w:tc>
          <w:tcPr>
            <w:tcW w:w="2100" w:type="dxa"/>
            <w:shd w:val="clear" w:color="auto" w:fill="FFFFFF"/>
            <w:tcMar>
              <w:top w:w="100" w:type="dxa"/>
              <w:left w:w="120" w:type="dxa"/>
              <w:bottom w:w="100" w:type="dxa"/>
              <w:right w:w="120" w:type="dxa"/>
            </w:tcMar>
            <w:vAlign w:val="center"/>
          </w:tcPr>
          <w:p w14:paraId="26EBBA99" w14:textId="77777777" w:rsidR="009872A7" w:rsidRDefault="00000000">
            <w:r>
              <w:rPr>
                <w:rFonts w:ascii="Calibri" w:eastAsia="Calibri" w:hAnsi="Calibri" w:cs="Calibri"/>
                <w:color w:val="222222"/>
                <w:sz w:val="20"/>
                <w:szCs w:val="20"/>
              </w:rPr>
              <w:t xml:space="preserve">dame el link (sin contexto previo, catálogo grande)</w:t>
            </w:r>
          </w:p>
        </w:tc>
        <w:tc>
          <w:tcPr>
            <w:tcW w:w="2300" w:type="dxa"/>
            <w:shd w:val="clear" w:color="auto" w:fill="FFFFFF"/>
            <w:tcMar>
              <w:top w:w="100" w:type="dxa"/>
              <w:left w:w="120" w:type="dxa"/>
              <w:bottom w:w="100" w:type="dxa"/>
              <w:right w:w="120" w:type="dxa"/>
            </w:tcMar>
            <w:vAlign w:val="center"/>
          </w:tcPr>
          <w:p w14:paraId="016A9ED2" w14:textId="77777777" w:rsidR="009872A7" w:rsidRDefault="00000000">
            <w:r>
              <w:rPr>
                <w:rFonts w:ascii="Calibri" w:eastAsia="Calibri" w:hAnsi="Calibri" w:cs="Calibri"/>
                <w:color w:val="222222"/>
                <w:sz w:val="20"/>
                <w:szCs w:val="20"/>
              </w:rPr>
              <w:t xml:space="preserve">Preguntar de qué curso</w:t>
            </w:r>
          </w:p>
        </w:tc>
        <w:tc>
          <w:tcPr>
            <w:tcW w:w="3000" w:type="dxa"/>
            <w:shd w:val="clear" w:color="auto" w:fill="FFFFFF"/>
            <w:tcMar>
              <w:top w:w="100" w:type="dxa"/>
              <w:left w:w="120" w:type="dxa"/>
              <w:bottom w:w="100" w:type="dxa"/>
              <w:right w:w="120" w:type="dxa"/>
            </w:tcMar>
            <w:vAlign w:val="center"/>
          </w:tcPr>
          <w:p w14:paraId="4A3C70B7" w14:textId="77777777" w:rsidR="009872A7" w:rsidRDefault="00000000">
            <w:r>
              <w:rPr>
                <w:rFonts w:ascii="Calibri" w:eastAsia="Calibri" w:hAnsi="Calibri" w:cs="Calibri"/>
                <w:color w:val="222222"/>
                <w:sz w:val="20"/>
                <w:szCs w:val="20"/>
              </w:rPr>
              <w:t xml:space="preserve">«¿De qué curso quieres el enlace?…» (103 ms)</w:t>
            </w:r>
          </w:p>
        </w:tc>
        <w:tc>
          <w:tcPr>
            <w:tcW w:w="1050" w:type="dxa"/>
            <w:shd w:val="clear" w:color="auto" w:fill="FFFFFF"/>
            <w:tcMar>
              <w:top w:w="100" w:type="dxa"/>
              <w:left w:w="120" w:type="dxa"/>
              <w:bottom w:w="100" w:type="dxa"/>
              <w:right w:w="120" w:type="dxa"/>
            </w:tcMar>
            <w:vAlign w:val="center"/>
          </w:tcPr>
          <w:p w14:paraId="5C27676E"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09401A5C" w14:textId="77777777" w:rsidR="009872A7" w:rsidRDefault="00000000">
            <w:r>
              <w:rPr>
                <w:rFonts w:ascii="Calibri" w:eastAsia="Calibri" w:hAnsi="Calibri" w:cs="Calibri"/>
                <w:b/>
                <w:bCs/>
                <w:color w:val="222222"/>
                <w:sz w:val="20"/>
                <w:szCs w:val="20"/>
              </w:rPr>
              <w:t xml:space="preserve">B12</w:t>
            </w:r>
          </w:p>
        </w:tc>
        <w:tc>
          <w:tcPr>
            <w:tcW w:w="2100" w:type="dxa"/>
            <w:shd w:val="clear" w:color="auto" w:fill="F2F4F5"/>
            <w:tcMar>
              <w:top w:w="100" w:type="dxa"/>
              <w:left w:w="120" w:type="dxa"/>
              <w:bottom w:w="100" w:type="dxa"/>
              <w:right w:w="120" w:type="dxa"/>
            </w:tcMar>
            <w:vAlign w:val="center"/>
          </w:tcPr>
          <w:p w14:paraId="6F6AF70B" w14:textId="77777777" w:rsidR="009872A7" w:rsidRDefault="00000000">
            <w:r>
              <w:rPr>
                <w:rFonts w:ascii="Calibri" w:eastAsia="Calibri" w:hAnsi="Calibri" w:cs="Calibri"/>
                <w:color w:val="222222"/>
                <w:sz w:val="20"/>
                <w:szCs w:val="20"/>
              </w:rPr>
              <w:t xml:space="preserve">¿Qué cursos hay?</w:t>
            </w:r>
          </w:p>
        </w:tc>
        <w:tc>
          <w:tcPr>
            <w:tcW w:w="2300" w:type="dxa"/>
            <w:shd w:val="clear" w:color="auto" w:fill="F2F4F5"/>
            <w:tcMar>
              <w:top w:w="100" w:type="dxa"/>
              <w:left w:w="120" w:type="dxa"/>
              <w:bottom w:w="100" w:type="dxa"/>
              <w:right w:w="120" w:type="dxa"/>
            </w:tcMar>
            <w:vAlign w:val="center"/>
          </w:tcPr>
          <w:p w14:paraId="4885B75D" w14:textId="77777777" w:rsidR="009872A7" w:rsidRDefault="00000000">
            <w:r>
              <w:rPr>
                <w:rFonts w:ascii="Calibri" w:eastAsia="Calibri" w:hAnsi="Calibri" w:cs="Calibri"/>
                <w:color w:val="222222"/>
                <w:sz w:val="20"/>
                <w:szCs w:val="20"/>
              </w:rPr>
              <w:t xml:space="preserve">Resumen del catálogo, sin listar los 1.002 cursos</w:t>
            </w:r>
          </w:p>
        </w:tc>
        <w:tc>
          <w:tcPr>
            <w:tcW w:w="3000" w:type="dxa"/>
            <w:shd w:val="clear" w:color="auto" w:fill="F2F4F5"/>
            <w:tcMar>
              <w:top w:w="100" w:type="dxa"/>
              <w:left w:w="120" w:type="dxa"/>
              <w:bottom w:w="100" w:type="dxa"/>
              <w:right w:w="120" w:type="dxa"/>
            </w:tcMar>
            <w:vAlign w:val="center"/>
          </w:tcPr>
          <w:p w14:paraId="477123B2" w14:textId="77777777" w:rsidR="009872A7" w:rsidRDefault="00000000">
            <w:r>
              <w:rPr>
                <w:rFonts w:ascii="Calibri" w:eastAsia="Calibri" w:hAnsi="Calibri" w:cs="Calibri"/>
                <w:color w:val="222222"/>
                <w:sz w:val="20"/>
                <w:szCs w:val="20"/>
              </w:rPr>
              <w:t xml:space="preserve">«Tenemos 1002 cursos disponibles, organizados en 18 categorías…» (103 ms)</w:t>
            </w:r>
          </w:p>
        </w:tc>
        <w:tc>
          <w:tcPr>
            <w:tcW w:w="1050" w:type="dxa"/>
            <w:shd w:val="clear" w:color="auto" w:fill="F2F4F5"/>
            <w:tcMar>
              <w:top w:w="100" w:type="dxa"/>
              <w:left w:w="120" w:type="dxa"/>
              <w:bottom w:w="100" w:type="dxa"/>
              <w:right w:w="120" w:type="dxa"/>
            </w:tcMar>
            <w:vAlign w:val="center"/>
          </w:tcPr>
          <w:p w14:paraId="3B9D81FB"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FFFFF"/>
            <w:tcMar>
              <w:top w:w="100" w:type="dxa"/>
              <w:left w:w="120" w:type="dxa"/>
              <w:bottom w:w="100" w:type="dxa"/>
              <w:right w:w="120" w:type="dxa"/>
            </w:tcMar>
            <w:vAlign w:val="center"/>
          </w:tcPr>
          <w:p w14:paraId="3FE03CEF" w14:textId="77777777" w:rsidR="009872A7" w:rsidRDefault="00000000">
            <w:r>
              <w:rPr>
                <w:rFonts w:ascii="Calibri" w:eastAsia="Calibri" w:hAnsi="Calibri" w:cs="Calibri"/>
                <w:b/>
                <w:bCs/>
                <w:color w:val="222222"/>
                <w:sz w:val="20"/>
                <w:szCs w:val="20"/>
              </w:rPr>
              <w:t xml:space="preserve">B13</w:t>
            </w:r>
          </w:p>
        </w:tc>
        <w:tc>
          <w:tcPr>
            <w:tcW w:w="2100" w:type="dxa"/>
            <w:shd w:val="clear" w:color="auto" w:fill="FFFFFF"/>
            <w:tcMar>
              <w:top w:w="100" w:type="dxa"/>
              <w:left w:w="120" w:type="dxa"/>
              <w:bottom w:w="100" w:type="dxa"/>
              <w:right w:w="120" w:type="dxa"/>
            </w:tcMar>
            <w:vAlign w:val="center"/>
          </w:tcPr>
          <w:p w14:paraId="44C2784F" w14:textId="77777777" w:rsidR="009872A7" w:rsidRDefault="00000000">
            <w:r>
              <w:rPr>
                <w:rFonts w:ascii="Calibri" w:eastAsia="Calibri" w:hAnsi="Calibri" w:cs="Calibri"/>
                <w:color w:val="222222"/>
                <w:sz w:val="20"/>
                <w:szCs w:val="20"/>
              </w:rPr>
              <w:t xml:space="preserve">¿Cuántas unidades tiene Ciencias Naturales?</w:t>
            </w:r>
          </w:p>
        </w:tc>
        <w:tc>
          <w:tcPr>
            <w:tcW w:w="2300" w:type="dxa"/>
            <w:shd w:val="clear" w:color="auto" w:fill="FFFFFF"/>
            <w:tcMar>
              <w:top w:w="100" w:type="dxa"/>
              <w:left w:w="120" w:type="dxa"/>
              <w:bottom w:w="100" w:type="dxa"/>
              <w:right w:w="120" w:type="dxa"/>
            </w:tcMar>
            <w:vAlign w:val="center"/>
          </w:tcPr>
          <w:p w14:paraId="7F385169" w14:textId="77777777" w:rsidR="009872A7" w:rsidRDefault="00000000">
            <w:r>
              <w:rPr>
                <w:rFonts w:ascii="Calibri" w:eastAsia="Calibri" w:hAnsi="Calibri" w:cs="Calibri"/>
                <w:color w:val="222222"/>
                <w:sz w:val="20"/>
                <w:szCs w:val="20"/>
              </w:rPr>
              <w:t xml:space="preserve">4 unidades con pesos 35/30/30/25 % y enlace al curso id 2</w:t>
            </w:r>
          </w:p>
        </w:tc>
        <w:tc>
          <w:tcPr>
            <w:tcW w:w="3000" w:type="dxa"/>
            <w:shd w:val="clear" w:color="auto" w:fill="FFFFFF"/>
            <w:tcMar>
              <w:top w:w="100" w:type="dxa"/>
              <w:left w:w="120" w:type="dxa"/>
              <w:bottom w:w="100" w:type="dxa"/>
              <w:right w:w="120" w:type="dxa"/>
            </w:tcMar>
            <w:vAlign w:val="center"/>
          </w:tcPr>
          <w:p w14:paraId="10A02DD5" w14:textId="77777777" w:rsidR="009872A7" w:rsidRDefault="00000000">
            <w:r>
              <w:rPr>
                <w:rFonts w:ascii="Calibri" w:eastAsia="Calibri" w:hAnsi="Calibri" w:cs="Calibri"/>
                <w:color w:val="222222"/>
                <w:sz w:val="20"/>
                <w:szCs w:val="20"/>
              </w:rPr>
              <w:t xml:space="preserve">4 unidades con esos pesos y enlace al curso id 2 (103 ms)</w:t>
            </w:r>
          </w:p>
        </w:tc>
        <w:tc>
          <w:tcPr>
            <w:tcW w:w="1050" w:type="dxa"/>
            <w:shd w:val="clear" w:color="auto" w:fill="FFFFFF"/>
            <w:tcMar>
              <w:top w:w="100" w:type="dxa"/>
              <w:left w:w="120" w:type="dxa"/>
              <w:bottom w:w="100" w:type="dxa"/>
              <w:right w:w="120" w:type="dxa"/>
            </w:tcMar>
            <w:vAlign w:val="center"/>
          </w:tcPr>
          <w:p w14:paraId="490F3A97" w14:textId="77777777" w:rsidR="009872A7" w:rsidRDefault="00000000">
            <w:r>
              <w:rPr>
                <w:rFonts w:ascii="Calibri" w:eastAsia="Calibri" w:hAnsi="Calibri" w:cs="Calibri"/>
                <w:color w:val="222222"/>
                <w:sz w:val="20"/>
                <w:szCs w:val="20"/>
              </w:rPr>
              <w:t xml:space="preserve">Correcto</w:t>
            </w:r>
          </w:p>
        </w:tc>
      </w:tr>
      <w:tr w:rsidR="009872A7">
        <w:trPr>
          <w:cantSplit/>
        </w:trPr>
        <w:tc>
          <w:tcPr>
            <w:tcW w:w="550" w:type="dxa"/>
            <w:shd w:val="clear" w:color="auto" w:fill="F2F4F5"/>
            <w:tcMar>
              <w:top w:w="100" w:type="dxa"/>
              <w:left w:w="120" w:type="dxa"/>
              <w:bottom w:w="100" w:type="dxa"/>
              <w:right w:w="120" w:type="dxa"/>
            </w:tcMar>
            <w:vAlign w:val="center"/>
          </w:tcPr>
          <w:p w14:paraId="1E8DB457" w14:textId="77777777" w:rsidR="009872A7" w:rsidRDefault="00000000">
            <w:r>
              <w:rPr>
                <w:rFonts w:ascii="Calibri" w:eastAsia="Calibri" w:hAnsi="Calibri" w:cs="Calibri"/>
                <w:b/>
                <w:bCs/>
                <w:color w:val="222222"/>
                <w:sz w:val="20"/>
                <w:szCs w:val="20"/>
              </w:rPr>
              <w:t xml:space="preserve">B14</w:t>
            </w:r>
          </w:p>
        </w:tc>
        <w:tc>
          <w:tcPr>
            <w:tcW w:w="2100" w:type="dxa"/>
            <w:shd w:val="clear" w:color="auto" w:fill="F2F4F5"/>
            <w:tcMar>
              <w:top w:w="100" w:type="dxa"/>
              <w:left w:w="120" w:type="dxa"/>
              <w:bottom w:w="100" w:type="dxa"/>
              <w:right w:w="120" w:type="dxa"/>
            </w:tcMar>
            <w:vAlign w:val="center"/>
          </w:tcPr>
          <w:p w14:paraId="1C63DCF8" w14:textId="77777777" w:rsidR="009872A7" w:rsidRDefault="00000000">
            <w:r>
              <w:rPr>
                <w:rFonts w:ascii="Calibri" w:eastAsia="Calibri" w:hAnsi="Calibri" w:cs="Calibri"/>
                <w:color w:val="222222"/>
                <w:sz w:val="20"/>
                <w:szCs w:val="20"/>
              </w:rPr>
              <w:t xml:space="preserve">Descríbeme el curso de Lectura Crítica, cuántas unidades tiene y qué contenidos</w:t>
            </w:r>
          </w:p>
        </w:tc>
        <w:tc>
          <w:tcPr>
            <w:tcW w:w="2300" w:type="dxa"/>
            <w:shd w:val="clear" w:color="auto" w:fill="F2F4F5"/>
            <w:tcMar>
              <w:top w:w="100" w:type="dxa"/>
              <w:left w:w="120" w:type="dxa"/>
              <w:bottom w:w="100" w:type="dxa"/>
              <w:right w:w="120" w:type="dxa"/>
            </w:tcMar>
            <w:vAlign w:val="center"/>
          </w:tcPr>
          <w:p w14:paraId="0D74A966" w14:textId="77777777" w:rsidR="009872A7" w:rsidRDefault="00000000">
            <w:r>
              <w:rPr>
                <w:rFonts w:ascii="Calibri" w:eastAsia="Calibri" w:hAnsi="Calibri" w:cs="Calibri"/>
                <w:color w:val="222222"/>
                <w:sz w:val="20"/>
                <w:szCs w:val="20"/>
              </w:rPr>
              <w:t xml:space="preserve">4 unidades con pesos 35/30/20/15 % y enlace al curso id 3</w:t>
            </w:r>
          </w:p>
        </w:tc>
        <w:tc>
          <w:tcPr>
            <w:tcW w:w="3000" w:type="dxa"/>
            <w:shd w:val="clear" w:color="auto" w:fill="F2F4F5"/>
            <w:tcMar>
              <w:top w:w="100" w:type="dxa"/>
              <w:left w:w="120" w:type="dxa"/>
              <w:bottom w:w="100" w:type="dxa"/>
              <w:right w:w="120" w:type="dxa"/>
            </w:tcMar>
            <w:vAlign w:val="center"/>
          </w:tcPr>
          <w:p w14:paraId="6E8C40C2" w14:textId="77777777" w:rsidR="009872A7" w:rsidRDefault="00000000">
            <w:r>
              <w:rPr>
                <w:rFonts w:ascii="Calibri" w:eastAsia="Calibri" w:hAnsi="Calibri" w:cs="Calibri"/>
                <w:color w:val="222222"/>
                <w:sz w:val="20"/>
                <w:szCs w:val="20"/>
              </w:rPr>
              <w:t xml:space="preserve">4 unidades con esos pesos y enlace al curso id 3 (110 ms)</w:t>
            </w:r>
          </w:p>
        </w:tc>
        <w:tc>
          <w:tcPr>
            <w:tcW w:w="1050" w:type="dxa"/>
            <w:shd w:val="clear" w:color="auto" w:fill="F2F4F5"/>
            <w:tcMar>
              <w:top w:w="100" w:type="dxa"/>
              <w:left w:w="120" w:type="dxa"/>
              <w:bottom w:w="100" w:type="dxa"/>
              <w:right w:w="120" w:type="dxa"/>
            </w:tcMar>
            <w:vAlign w:val="center"/>
          </w:tcPr>
          <w:p w14:paraId="036BF2A6" w14:textId="77777777" w:rsidR="009872A7" w:rsidRDefault="00000000">
            <w:r>
              <w:rPr>
                <w:rFonts w:ascii="Calibri" w:eastAsia="Calibri" w:hAnsi="Calibri" w:cs="Calibri"/>
                <w:color w:val="222222"/>
                <w:sz w:val="20"/>
                <w:szCs w:val="20"/>
              </w:rPr>
              <w:t xml:space="preserve">Correcto</w:t>
            </w:r>
          </w:p>
        </w:tc>
      </w:tr>
    </w:tbl>
    <w:p>
      <w:pPr>
        <w:spacing w:after="160" w:line="288"/>
        <w:jc w:val="both"/>
      </w:pPr>
      <w:r>
        <w:rPr>
          <w:rFonts w:ascii="Calibri" w:cs="Calibri" w:eastAsia="Calibri" w:hAnsi="Calibri"/>
          <w:b w:val="false"/>
          <w:bCs w:val="false"/>
          <w:i w:val="false"/>
          <w:iCs w:val="false"/>
          <w:color w:val="222222"/>
          <w:sz w:val="22"/>
          <w:szCs w:val="22"/>
        </w:rPr>
        <w:t xml:space="preserve">La verificación independiente consistió en contar, con consultas SQL directas a la base de datos de Moodle (sin pasar por el endpoint), los cursos cuyo nombre, descripción o unidades contienen el tema; el número reportado por Ada coincidió exactamente en los cinco temas.</w:t>
      </w:r>
    </w:p>
    <w:p>
      <w:pPr>
        <w:pStyle w:val="Heading2"/>
        <w:spacing w:after="140" w:before="320"/>
      </w:pPr>
      <w:r>
        <w:rPr>
          <w:rFonts w:ascii="Calibri" w:cs="Calibri" w:eastAsia="Calibri" w:hAnsi="Calibri"/>
          <w:b/>
          <w:bCs/>
          <w:color w:val="4E95C2"/>
          <w:sz w:val="24"/>
          <w:szCs w:val="24"/>
        </w:rPr>
        <w:t xml:space="preserve">Defectos detectados y corregidos</w:t>
      </w:r>
    </w:p>
    <w:p>
      <w:pPr>
        <w:spacing w:after="160" w:line="288"/>
        <w:jc w:val="both"/>
      </w:pPr>
      <w:r>
        <w:rPr>
          <w:rFonts w:ascii="Calibri" w:cs="Calibri" w:eastAsia="Calibri" w:hAnsi="Calibri"/>
          <w:b w:val="false"/>
          <w:bCs w:val="false"/>
          <w:i w:val="false"/>
          <w:iCs w:val="false"/>
          <w:color w:val="222222"/>
          <w:sz w:val="22"/>
          <w:szCs w:val="22"/>
        </w:rPr>
        <w:t xml:space="preserve">En la primera ejecución de estas pruebas se detectaron cuatro defectos, que se corrigieron antes de la ejecución final reportada en la Tabla 7: (1) ante un tema inexistente («cocina italiana») respondía con el resumen del catálogo en lugar de informar que no había coincidencias; (2) y (3) al pedir el enlace de un curso por su nombre devolvía el enlace correcto acompañado de otros cuatro cursos; y (4) los porcentajes de las unidades de Lectura Crítica no aparecían, porque el endpoint nuevo no leía las etiquetas de sección que sí leía el bridge original. La primera ejecución arrojó 10 de 14 casos correctos (71 %); tras las correcciones, la ejecución final arrojó 14 de 14 (100 %).</w:t>
      </w:r>
    </w:p>
    <w:p>
      <w:pPr>
        <w:pStyle w:val="Heading2"/>
        <w:spacing w:after="140" w:before="320"/>
      </w:pPr>
      <w:r>
        <w:rPr>
          <w:rFonts w:ascii="Calibri" w:cs="Calibri" w:eastAsia="Calibri" w:hAnsi="Calibri"/>
          <w:b/>
          <w:bCs/>
          <w:color w:val="4E95C2"/>
          <w:sz w:val="24"/>
          <w:szCs w:val="24"/>
        </w:rPr>
        <w:t xml:space="preserve">Origen de estas pruebas</w:t>
      </w:r>
    </w:p>
    <w:p>
      <w:pPr>
        <w:spacing w:after="160" w:line="288"/>
        <w:jc w:val="both"/>
      </w:pPr>
      <w:r>
        <w:rPr>
          <w:rFonts w:ascii="Calibri" w:cs="Calibri" w:eastAsia="Calibri" w:hAnsi="Calibri"/>
          <w:b w:val="false"/>
          <w:bCs w:val="false"/>
          <w:i w:val="false"/>
          <w:iCs w:val="false"/>
          <w:color w:val="222222"/>
          <w:sz w:val="22"/>
          <w:szCs w:val="22"/>
        </w:rPr>
        <w:t xml:space="preserve">La búsqueda por tema y la entrega del enlace surgieron de una conversación real con Ada: ante «¿qué cursos ofreces sobre átomos?» respondió con una lista genérica de los dos cursos; luego afirmó que «el curso que mencionaste no es uno de los cursos disponibles», aunque Moodle contiene la unidad «El átomo»; y al pedirle el enlace no lo entregó. Con la versión actual, la misma conversación entrega los cursos que tratan el tema con su enlace, retoma el tema cuando el estudiante insiste y entrega los enlaces cuando se le piden (caso B10).</w:t>
      </w:r>
    </w:p>
    <w:p>
      <w:pPr>
        <w:pStyle w:val="Heading2"/>
        <w:spacing w:after="140" w:before="320"/>
      </w:pPr>
      <w:r>
        <w:rPr>
          <w:rFonts w:ascii="Calibri" w:cs="Calibri" w:eastAsia="Calibri" w:hAnsi="Calibri"/>
          <w:b/>
          <w:bCs/>
          <w:color w:val="4E95C2"/>
          <w:sz w:val="24"/>
          <w:szCs w:val="24"/>
        </w:rPr>
        <w:t xml:space="preserve">Camino del modelo de lenguaje con el catálogo grande</w:t>
      </w:r>
    </w:p>
    <w:p>
      <w:pPr>
        <w:spacing w:after="160" w:line="288"/>
        <w:jc w:val="both"/>
      </w:pPr>
      <w:r>
        <w:rPr>
          <w:rFonts w:ascii="Calibri" w:cs="Calibri" w:eastAsia="Calibri" w:hAnsi="Calibri"/>
          <w:b w:val="false"/>
          <w:bCs w:val="false"/>
          <w:i w:val="false"/>
          <w:iCs w:val="false"/>
          <w:color w:val="222222"/>
          <w:sz w:val="22"/>
          <w:szCs w:val="22"/>
        </w:rPr>
        <w:t xml:space="preserve">Camino del modelo de lenguaje con el catálogo ampliado. Con 1.002 cursos, el workflow ya no envía el catálogo completo al modelo, sino solo los cursos relevantes a la consulta. Se probaron dos consultas que siguen al modelo: la pregunta abierta «¿Por qué es importante estudiar Lectura Crítica para el Saber 11?», que recibió una respuesta coherente con el curso y sin datos inventados (10 min 28 s), y la solicitud fuera de alcance «¿Me das una receta de pizza?», que fue rechazada con cordialidad y redirigida a los cursos (6 min 31 s). Estos tiempos son mayores que los de 2 a 4 minutos obtenidos antes en el mismo equipo: se midieron con poca memoria libre (1,8 GB de 15,3 GB) y justo después de reiniciar el motor de inferencia, por lo que no son comparables con aquellas mediciones y reflejan el límite ya identificado de la inferencia local sobre CPU.</w:t>
      </w:r>
    </w:p>
    <w:tbl>
      <w:tblPr>
        <w:tblW w:type="pct" w:w="100%"/>
        <w:tblBorders>
          <w:top w:val="single" w:color="3F8C5F" w:sz="4"/>
          <w:left w:val="single" w:color="3F8C5F" w:sz="24"/>
          <w:bottom w:val="single" w:color="3F8C5F" w:sz="4"/>
          <w:right w:val="single" w:color="3F8C5F" w:sz="4"/>
          <w:insideH w:val="single" w:color="auto" w:sz="4"/>
          <w:insideV w:val="single" w:color="auto" w:sz="4"/>
        </w:tblBorders>
      </w:tblPr>
      <w:tblGrid>
        <w:gridCol w:w="100"/>
      </w:tblGrid>
      <w:tr>
        <w:tc>
          <w:tcPr>
            <w:shd w:fill="EAF6EE" w:val="clear"/>
            <w:tcMar>
              <w:top w:type="dxa" w:w="160"/>
              <w:left w:type="dxa" w:w="200"/>
              <w:bottom w:type="dxa" w:w="160"/>
              <w:right w:type="dxa" w:w="200"/>
            </w:tcMar>
          </w:tcPr>
          <w:p>
            <w:pPr>
              <w:spacing w:after="80"/>
            </w:pPr>
            <w:r>
              <w:rPr>
                <w:rFonts w:ascii="Calibri" w:cs="Calibri" w:eastAsia="Calibri" w:hAnsi="Calibri"/>
                <w:b/>
                <w:bCs/>
                <w:color w:val="24425E"/>
                <w:sz w:val="22"/>
                <w:szCs w:val="22"/>
              </w:rPr>
              <w:t xml:space="preserve">Lectura de los resultados</w:t>
            </w:r>
          </w:p>
          <w:p>
            <w:pPr>
              <w:spacing w:after="40" w:line="264"/>
              <w:jc w:val="both"/>
            </w:pPr>
            <w:r>
              <w:rPr>
                <w:rFonts w:ascii="Calibri" w:cs="Calibri" w:eastAsia="Calibri" w:hAnsi="Calibri"/>
                <w:color w:val="333333"/>
                <w:sz w:val="21"/>
                <w:szCs w:val="21"/>
              </w:rPr>
              <w:t xml:space="preserve">•  Descargar el catálogo completo en cada consulta no escala: 86 s con 1.002 cursos. Las consultas filtradas en el servidor responden en menos de 0,1 s.</w:t>
            </w:r>
          </w:p>
          <w:p>
            <w:pPr>
              <w:spacing w:after="40" w:line="264"/>
              <w:jc w:val="both"/>
            </w:pPr>
            <w:r>
              <w:rPr>
                <w:rFonts w:ascii="Calibri" w:cs="Calibri" w:eastAsia="Calibri" w:hAnsi="Calibri"/>
                <w:color w:val="333333"/>
                <w:sz w:val="21"/>
                <w:szCs w:val="21"/>
              </w:rPr>
              <w:t xml:space="preserve">•  Las preguntas por tema, listado, detalle y enlace se resuelven sin el modelo, con enlaces correctos; el número de coincidencias coincide con la verificación SQL independiente.</w:t>
            </w:r>
          </w:p>
          <w:p>
            <w:pPr>
              <w:spacing w:after="40" w:line="264"/>
              <w:jc w:val="both"/>
            </w:pPr>
            <w:r>
              <w:rPr>
                <w:rFonts w:ascii="Calibri" w:cs="Calibri" w:eastAsia="Calibri" w:hAnsi="Calibri"/>
                <w:color w:val="333333"/>
                <w:sz w:val="21"/>
                <w:szCs w:val="21"/>
              </w:rPr>
              <w:t xml:space="preserve">•  La primera ejecución tuvo 4 defectos (10 de 14 casos); tras corregirlos, 14 de 14.</w:t>
            </w:r>
          </w:p>
          <w:p>
            <w:pPr>
              <w:spacing w:after="40" w:line="264"/>
              <w:jc w:val="both"/>
            </w:pPr>
            <w:r>
              <w:rPr>
                <w:rFonts w:ascii="Calibri" w:cs="Calibri" w:eastAsia="Calibri" w:hAnsi="Calibri"/>
                <w:color w:val="333333"/>
                <w:sz w:val="21"/>
                <w:szCs w:val="21"/>
              </w:rPr>
              <w:t xml:space="preserve">•  Límite: el catálogo es simulado y la relevancia es por palabras clave; debe confirmarse con una muestra del catálogo real.</w:t>
            </w:r>
          </w:p>
        </w:tc>
      </w:tr>
    </w:tbl>
    <w:p>
      <w:pPr>
        <w:pStyle w:val="Heading1"/>
        <w:pBdr>
          <w:bottom w:val="single" w:color="D98E3A" w:sz="6" w:space="4"/>
        </w:pBdr>
        <w:spacing w:after="200" w:before="480"/>
      </w:pPr>
      <w:r>
        <w:rPr>
          <w:rFonts w:ascii="Calibri" w:cs="Calibri" w:eastAsia="Calibri" w:hAnsi="Calibri"/>
          <w:b/>
          <w:bCs/>
          <w:color w:val="D98E3A"/>
          <w:sz w:val="30"/>
          <w:szCs w:val="30"/>
        </w:rPr>
        <w:t xml:space="preserve">9.  </w:t>
      </w:r>
      <w:r>
        <w:rPr>
          <w:rFonts w:ascii="Calibri" w:cs="Calibri" w:eastAsia="Calibri" w:hAnsi="Calibri"/>
          <w:b/>
          <w:bCs/>
          <w:color w:val="24425E"/>
          <w:sz w:val="30"/>
          <w:szCs w:val="30"/>
        </w:rPr>
        <w:t xml:space="preserve">Conclusiones de la validación</w:t>
      </w:r>
    </w:p>
    <w:p>
      <w:pPr>
        <w:spacing w:after="160" w:line="288"/>
        <w:jc w:val="both"/>
      </w:pPr>
      <w:r>
        <w:rPr>
          <w:rFonts w:ascii="Calibri" w:cs="Calibri" w:eastAsia="Calibri" w:hAnsi="Calibri"/>
          <w:b w:val="false"/>
          <w:bCs w:val="false"/>
          <w:i w:val="false"/>
          <w:iCs w:val="false"/>
          <w:color w:val="222222"/>
          <w:sz w:val="22"/>
          <w:szCs w:val="22"/>
        </w:rPr>
        <w:t xml:space="preserve">El middleware cumple con el Objetivo 3 del proyecto: se validó su funcionamiento mediante pruebas comparativas de tiempo de respuesta y de comportamiento conversacional. Se concluye que el sistema, tras las correcciones documentadas, entrega tiempos de respuesta consistentes con lo esperado para preguntas que requieren interpretación del modelo de lenguaje, y tiempos prácticamente instantáneos para las consultas estructuradas resueltas directamente contra los datos de Moodle. El principal factor limitante identificado para una eventual escala mayor corresponde a la capacidad de cómputo disponible para la inferencia, no al diseño de la integración. Adicionalmente, la gestión de sesión e historial de conversaciones (chat actual por sesión, historial por usuario, borrado y purga automática a los 30 días) superó las nueve pruebas funcionales de la sección 7. Con un catálogo ampliado de 1.002 cursos (sección 8), las consultas por tema, listado, detalle y enlace respondieron en menos de 0,25 s con enlaces correctos, frente a los 86 s del bridge original.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2026-09-17T20:57:21.109Z</dcterms:created>
  <dcterms:modified xsi:type="dcterms:W3CDTF">2026-09-17T20:57:21.113Z</dcterms:modified>
</cp:coreProperties>
</file>

<file path=docProps/custom.xml><?xml version="1.0" encoding="utf-8"?>
<Properties xmlns="http://schemas.openxmlformats.org/officeDocument/2006/custom-properties" xmlns:vt="http://schemas.openxmlformats.org/officeDocument/2006/docPropsVTypes"/>
</file>