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W w:w="90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1444"/>
        <w:gridCol w:w="2186"/>
        <w:gridCol w:w="2185"/>
        <w:gridCol w:w="1445"/>
        <w:gridCol w:w="1003"/>
      </w:tblGrid>
      <w:tr w14:paraId="6DB95601">
        <w:trPr>
          <w:trHeight w:val="367" w:hRule="atLeast"/>
          <w:jc w:val="center"/>
        </w:trPr>
        <w:tc>
          <w:tcPr>
            <w:tcW w:w="9004" w:type="dxa"/>
            <w:gridSpan w:val="6"/>
            <w:tcMar>
              <w:top w:w="57" w:type="dxa"/>
              <w:bottom w:w="57" w:type="dxa"/>
            </w:tcMar>
            <w:vAlign w:val="center"/>
          </w:tcPr>
          <w:p w14:paraId="17CB4F99">
            <w:pPr>
              <w:spacing w:line="360" w:lineRule="auto"/>
              <w:ind w:left="480" w:leftChars="200"/>
              <w:jc w:val="center"/>
              <w:rPr>
                <w:rFonts w:eastAsiaTheme="majorEastAsia"/>
                <w:b/>
                <w:sz w:val="28"/>
                <w:szCs w:val="28"/>
              </w:rPr>
            </w:pPr>
            <w:r>
              <w:rPr>
                <w:rFonts w:eastAsiaTheme="majorEastAsia"/>
                <w:b/>
                <w:sz w:val="28"/>
                <w:szCs w:val="28"/>
              </w:rPr>
              <w:t>网络实习打分表</w:t>
            </w:r>
          </w:p>
        </w:tc>
      </w:tr>
      <w:tr w14:paraId="45850059">
        <w:trPr>
          <w:trHeight w:val="491" w:hRule="atLeast"/>
          <w:jc w:val="center"/>
        </w:trPr>
        <w:tc>
          <w:tcPr>
            <w:tcW w:w="2185" w:type="dxa"/>
            <w:gridSpan w:val="2"/>
            <w:tcMar>
              <w:top w:w="57" w:type="dxa"/>
              <w:bottom w:w="57" w:type="dxa"/>
            </w:tcMar>
            <w:vAlign w:val="center"/>
          </w:tcPr>
          <w:p w14:paraId="7A2551C1">
            <w:pPr>
              <w:spacing w:line="360" w:lineRule="auto"/>
              <w:jc w:val="center"/>
              <w:rPr>
                <w:rFonts w:eastAsiaTheme="majorEastAsia"/>
              </w:rPr>
            </w:pPr>
            <w:r>
              <w:rPr>
                <w:rFonts w:eastAsiaTheme="majorEastAsia"/>
              </w:rPr>
              <w:t>姓名</w:t>
            </w:r>
          </w:p>
        </w:tc>
        <w:tc>
          <w:tcPr>
            <w:tcW w:w="2186" w:type="dxa"/>
            <w:vAlign w:val="center"/>
          </w:tcPr>
          <w:p w14:paraId="04BE60D0">
            <w:pPr>
              <w:spacing w:line="360" w:lineRule="auto"/>
              <w:ind w:left="480" w:leftChars="200"/>
              <w:jc w:val="both"/>
              <w:rPr>
                <w:rFonts w:hint="default" w:eastAsiaTheme="majorEastAsia"/>
                <w:lang w:val="en-US" w:eastAsia="zh-CN"/>
              </w:rPr>
            </w:pPr>
            <w:r>
              <w:rPr>
                <w:rFonts w:hint="eastAsia" w:eastAsiaTheme="majorEastAsia"/>
                <w:lang w:val="en-US" w:eastAsia="zh-CN"/>
              </w:rPr>
              <w:t xml:space="preserve"> 李思绎</w:t>
            </w:r>
          </w:p>
        </w:tc>
        <w:tc>
          <w:tcPr>
            <w:tcW w:w="2185" w:type="dxa"/>
            <w:vAlign w:val="center"/>
          </w:tcPr>
          <w:p w14:paraId="1694BD3E">
            <w:pPr>
              <w:spacing w:line="360" w:lineRule="auto"/>
              <w:jc w:val="center"/>
              <w:rPr>
                <w:rFonts w:eastAsiaTheme="majorEastAsia"/>
              </w:rPr>
            </w:pPr>
            <w:r>
              <w:rPr>
                <w:rFonts w:eastAsiaTheme="majorEastAsia"/>
              </w:rPr>
              <w:t>学号</w:t>
            </w:r>
          </w:p>
        </w:tc>
        <w:tc>
          <w:tcPr>
            <w:tcW w:w="2448" w:type="dxa"/>
            <w:gridSpan w:val="2"/>
            <w:vAlign w:val="center"/>
          </w:tcPr>
          <w:p w14:paraId="632CB768">
            <w:pPr>
              <w:spacing w:line="360" w:lineRule="auto"/>
              <w:ind w:firstLine="480" w:firstLineChars="200"/>
              <w:jc w:val="both"/>
              <w:rPr>
                <w:rFonts w:hint="default" w:eastAsiaTheme="majorEastAsia"/>
                <w:lang w:val="en-US" w:eastAsia="zh-CN"/>
              </w:rPr>
            </w:pPr>
            <w:r>
              <w:rPr>
                <w:rFonts w:hint="eastAsia" w:eastAsiaTheme="majorEastAsia"/>
                <w:lang w:val="en-US" w:eastAsia="zh-CN"/>
              </w:rPr>
              <w:t>2023010026</w:t>
            </w:r>
          </w:p>
        </w:tc>
      </w:tr>
      <w:tr w14:paraId="69D1CC83">
        <w:trPr>
          <w:trHeight w:val="515" w:hRule="atLeast"/>
          <w:jc w:val="center"/>
        </w:trPr>
        <w:tc>
          <w:tcPr>
            <w:tcW w:w="741" w:type="dxa"/>
            <w:tcMar>
              <w:top w:w="57" w:type="dxa"/>
              <w:bottom w:w="57" w:type="dxa"/>
            </w:tcMar>
            <w:vAlign w:val="center"/>
          </w:tcPr>
          <w:p w14:paraId="1A6B41EF">
            <w:pPr>
              <w:spacing w:line="360" w:lineRule="auto"/>
              <w:jc w:val="center"/>
              <w:rPr>
                <w:rFonts w:eastAsiaTheme="majorEastAsia"/>
              </w:rPr>
            </w:pPr>
            <w:r>
              <w:rPr>
                <w:rFonts w:eastAsiaTheme="majorEastAsia"/>
              </w:rPr>
              <w:t>序号</w:t>
            </w:r>
          </w:p>
        </w:tc>
        <w:tc>
          <w:tcPr>
            <w:tcW w:w="7260" w:type="dxa"/>
            <w:gridSpan w:val="4"/>
            <w:tcMar>
              <w:top w:w="57" w:type="dxa"/>
              <w:bottom w:w="57" w:type="dxa"/>
            </w:tcMar>
            <w:vAlign w:val="center"/>
          </w:tcPr>
          <w:p w14:paraId="1FCD1B02">
            <w:pPr>
              <w:spacing w:line="360" w:lineRule="auto"/>
              <w:ind w:left="480" w:leftChars="200"/>
              <w:jc w:val="center"/>
              <w:rPr>
                <w:rFonts w:eastAsiaTheme="majorEastAsia"/>
              </w:rPr>
            </w:pPr>
            <w:r>
              <w:rPr>
                <w:rFonts w:eastAsiaTheme="majorEastAsia"/>
              </w:rPr>
              <w:t>评定项目</w:t>
            </w:r>
          </w:p>
        </w:tc>
        <w:tc>
          <w:tcPr>
            <w:tcW w:w="1003" w:type="dxa"/>
            <w:tcMar>
              <w:top w:w="57" w:type="dxa"/>
              <w:bottom w:w="57" w:type="dxa"/>
            </w:tcMar>
            <w:vAlign w:val="center"/>
          </w:tcPr>
          <w:p w14:paraId="1A91E383">
            <w:pPr>
              <w:spacing w:line="360" w:lineRule="auto"/>
              <w:jc w:val="center"/>
              <w:rPr>
                <w:rFonts w:eastAsiaTheme="majorEastAsia"/>
              </w:rPr>
            </w:pPr>
            <w:r>
              <w:rPr>
                <w:rFonts w:eastAsiaTheme="majorEastAsia"/>
              </w:rPr>
              <w:t>评分</w:t>
            </w:r>
          </w:p>
        </w:tc>
      </w:tr>
      <w:tr w14:paraId="381BCBCB">
        <w:trPr>
          <w:jc w:val="center"/>
        </w:trPr>
        <w:tc>
          <w:tcPr>
            <w:tcW w:w="741" w:type="dxa"/>
            <w:tcMar>
              <w:top w:w="57" w:type="dxa"/>
              <w:bottom w:w="57" w:type="dxa"/>
            </w:tcMar>
            <w:vAlign w:val="center"/>
          </w:tcPr>
          <w:p w14:paraId="309FB913">
            <w:pPr>
              <w:spacing w:line="360" w:lineRule="auto"/>
              <w:jc w:val="center"/>
              <w:rPr>
                <w:rFonts w:eastAsiaTheme="majorEastAsia"/>
              </w:rPr>
            </w:pPr>
            <w:r>
              <w:rPr>
                <w:rFonts w:eastAsiaTheme="majorEastAsia"/>
              </w:rPr>
              <w:t>1</w:t>
            </w:r>
          </w:p>
        </w:tc>
        <w:tc>
          <w:tcPr>
            <w:tcW w:w="7260" w:type="dxa"/>
            <w:gridSpan w:val="4"/>
            <w:tcMar>
              <w:top w:w="57" w:type="dxa"/>
              <w:bottom w:w="57" w:type="dxa"/>
            </w:tcMar>
            <w:vAlign w:val="center"/>
          </w:tcPr>
          <w:p w14:paraId="7A8BCE90">
            <w:pPr>
              <w:spacing w:line="360" w:lineRule="auto"/>
              <w:rPr>
                <w:rFonts w:eastAsiaTheme="majorEastAsia"/>
              </w:rPr>
            </w:pPr>
            <w:r>
              <w:rPr>
                <w:rFonts w:eastAsiaTheme="majorEastAsia"/>
              </w:rPr>
              <w:t>实习过程与提交规范（10分）</w:t>
            </w:r>
            <w:r>
              <w:rPr>
                <w:rFonts w:eastAsiaTheme="majorEastAsia"/>
              </w:rPr>
              <w:br w:type="textWrapping"/>
            </w:r>
            <w:r>
              <w:rPr>
                <w:rFonts w:eastAsiaTheme="majorEastAsia"/>
              </w:rPr>
              <w:t>（1）出勤与纪律：全程参加集中实习，遵守实验室管理制度和课堂纪律，无无故缺勤、迟到、早退等情况。3分</w:t>
            </w:r>
            <w:r>
              <w:rPr>
                <w:rFonts w:eastAsiaTheme="majorEastAsia"/>
              </w:rPr>
              <w:br w:type="textWrapping"/>
            </w:r>
            <w:r>
              <w:rPr>
                <w:rFonts w:eastAsiaTheme="majorEastAsia"/>
              </w:rPr>
              <w:t>（2）实践日志：按要求每日填写实践日志，记录当天完成任务、开发进展、遇到的问题及解决方法。3分</w:t>
            </w:r>
            <w:r>
              <w:rPr>
                <w:rFonts w:eastAsiaTheme="majorEastAsia"/>
              </w:rPr>
              <w:br w:type="textWrapping"/>
            </w:r>
            <w:r>
              <w:rPr>
                <w:rFonts w:eastAsiaTheme="majorEastAsia"/>
              </w:rPr>
              <w:t>（3）阶段性提交：能够按阶段完成文档、代码或页面成果提交，GitHub有对应提交记录。4分</w:t>
            </w:r>
            <w:r>
              <w:rPr>
                <w:rFonts w:eastAsiaTheme="majorEastAsia"/>
              </w:rPr>
              <w:br w:type="textWrapping"/>
            </w:r>
            <w:r>
              <w:rPr>
                <w:rFonts w:eastAsiaTheme="majorEastAsia"/>
              </w:rPr>
              <w:t>说明：未填写实践日志者，本次实习成绩记为0分。</w:t>
            </w:r>
          </w:p>
        </w:tc>
        <w:tc>
          <w:tcPr>
            <w:tcW w:w="1003" w:type="dxa"/>
            <w:tcMar>
              <w:top w:w="57" w:type="dxa"/>
              <w:bottom w:w="57" w:type="dxa"/>
            </w:tcMar>
            <w:vAlign w:val="center"/>
          </w:tcPr>
          <w:p w14:paraId="60806126">
            <w:pPr>
              <w:spacing w:line="360" w:lineRule="auto"/>
              <w:ind w:left="480" w:leftChars="200"/>
              <w:jc w:val="center"/>
              <w:rPr>
                <w:rFonts w:eastAsiaTheme="majorEastAsia"/>
              </w:rPr>
            </w:pPr>
          </w:p>
        </w:tc>
      </w:tr>
      <w:tr w14:paraId="6BEC9985">
        <w:trPr>
          <w:trHeight w:val="585" w:hRule="atLeast"/>
          <w:jc w:val="center"/>
        </w:trPr>
        <w:tc>
          <w:tcPr>
            <w:tcW w:w="741" w:type="dxa"/>
            <w:tcBorders>
              <w:bottom w:val="single" w:color="auto" w:sz="4" w:space="0"/>
            </w:tcBorders>
            <w:tcMar>
              <w:top w:w="57" w:type="dxa"/>
              <w:bottom w:w="57" w:type="dxa"/>
            </w:tcMar>
            <w:vAlign w:val="center"/>
          </w:tcPr>
          <w:p w14:paraId="1D65EE2F">
            <w:pPr>
              <w:spacing w:line="360" w:lineRule="auto"/>
              <w:jc w:val="center"/>
              <w:rPr>
                <w:rFonts w:eastAsiaTheme="majorEastAsia"/>
              </w:rPr>
            </w:pPr>
            <w:r>
              <w:rPr>
                <w:rFonts w:eastAsiaTheme="majorEastAsia"/>
              </w:rPr>
              <w:t>2</w:t>
            </w:r>
          </w:p>
          <w:p w14:paraId="6A6F46D5">
            <w:pPr>
              <w:spacing w:line="360" w:lineRule="auto"/>
              <w:ind w:left="480" w:leftChars="200"/>
              <w:jc w:val="center"/>
              <w:rPr>
                <w:rFonts w:eastAsiaTheme="majorEastAsia"/>
              </w:rPr>
            </w:pPr>
          </w:p>
        </w:tc>
        <w:tc>
          <w:tcPr>
            <w:tcW w:w="7260" w:type="dxa"/>
            <w:gridSpan w:val="4"/>
            <w:tcBorders>
              <w:bottom w:val="single" w:color="auto" w:sz="4" w:space="0"/>
            </w:tcBorders>
            <w:tcMar>
              <w:top w:w="57" w:type="dxa"/>
              <w:bottom w:w="57" w:type="dxa"/>
            </w:tcMar>
            <w:vAlign w:val="center"/>
          </w:tcPr>
          <w:p w14:paraId="49FD3757">
            <w:pPr>
              <w:spacing w:line="360" w:lineRule="auto"/>
              <w:rPr>
                <w:rFonts w:eastAsiaTheme="majorEastAsia"/>
              </w:rPr>
            </w:pPr>
            <w:r>
              <w:rPr>
                <w:rFonts w:eastAsiaTheme="majorEastAsia"/>
              </w:rPr>
              <w:t>设计方案文档质量（15分）</w:t>
            </w:r>
          </w:p>
          <w:p w14:paraId="1240D5E8">
            <w:pPr>
              <w:numPr>
                <w:ilvl w:val="0"/>
                <w:numId w:val="1"/>
              </w:numPr>
              <w:spacing w:line="360" w:lineRule="auto"/>
              <w:rPr>
                <w:rFonts w:eastAsiaTheme="majorEastAsia"/>
              </w:rPr>
            </w:pPr>
            <w:r>
              <w:rPr>
                <w:rFonts w:eastAsiaTheme="majorEastAsia"/>
              </w:rPr>
              <w:t xml:space="preserve">文档结构完整，3分 </w:t>
            </w:r>
          </w:p>
          <w:p w14:paraId="5C5ADBD4">
            <w:pPr>
              <w:numPr>
                <w:ilvl w:val="0"/>
                <w:numId w:val="1"/>
              </w:numPr>
              <w:spacing w:line="360" w:lineRule="auto"/>
              <w:rPr>
                <w:rFonts w:eastAsiaTheme="majorEastAsia"/>
              </w:rPr>
            </w:pPr>
            <w:r>
              <w:rPr>
                <w:rFonts w:eastAsiaTheme="majorEastAsia"/>
              </w:rPr>
              <w:t xml:space="preserve">需求分析清晰，3分 </w:t>
            </w:r>
          </w:p>
          <w:p w14:paraId="24B036D9">
            <w:pPr>
              <w:numPr>
                <w:ilvl w:val="0"/>
                <w:numId w:val="1"/>
              </w:numPr>
              <w:spacing w:line="360" w:lineRule="auto"/>
              <w:rPr>
                <w:rFonts w:eastAsiaTheme="majorEastAsia"/>
              </w:rPr>
            </w:pPr>
            <w:r>
              <w:rPr>
                <w:rFonts w:eastAsiaTheme="majorEastAsia"/>
              </w:rPr>
              <w:t xml:space="preserve">系统设计合理，3分 </w:t>
            </w:r>
          </w:p>
          <w:p w14:paraId="1734ECB7">
            <w:pPr>
              <w:numPr>
                <w:ilvl w:val="0"/>
                <w:numId w:val="1"/>
              </w:numPr>
              <w:spacing w:line="360" w:lineRule="auto"/>
              <w:rPr>
                <w:rFonts w:eastAsiaTheme="majorEastAsia"/>
              </w:rPr>
            </w:pPr>
            <w:r>
              <w:rPr>
                <w:rFonts w:eastAsiaTheme="majorEastAsia"/>
              </w:rPr>
              <w:t xml:space="preserve">数据库与知识体系设计完整，2分 </w:t>
            </w:r>
          </w:p>
          <w:p w14:paraId="6469DFB3">
            <w:pPr>
              <w:numPr>
                <w:ilvl w:val="0"/>
                <w:numId w:val="1"/>
              </w:numPr>
              <w:spacing w:line="360" w:lineRule="auto"/>
              <w:rPr>
                <w:rFonts w:eastAsiaTheme="majorEastAsia"/>
              </w:rPr>
            </w:pPr>
            <w:r>
              <w:rPr>
                <w:rFonts w:eastAsiaTheme="majorEastAsia"/>
              </w:rPr>
              <w:t xml:space="preserve">图文说明与实现描述充分，2分 </w:t>
            </w:r>
          </w:p>
          <w:p w14:paraId="4CB7D136">
            <w:pPr>
              <w:numPr>
                <w:ilvl w:val="0"/>
                <w:numId w:val="1"/>
              </w:numPr>
              <w:spacing w:line="360" w:lineRule="auto"/>
              <w:rPr>
                <w:rFonts w:eastAsiaTheme="majorEastAsia"/>
              </w:rPr>
            </w:pPr>
            <w:r>
              <w:rPr>
                <w:rFonts w:eastAsiaTheme="majorEastAsia"/>
              </w:rPr>
              <w:t>文档格式规范、字数达标、引用清楚，无明显抄袭，2分</w:t>
            </w:r>
          </w:p>
        </w:tc>
        <w:tc>
          <w:tcPr>
            <w:tcW w:w="1003" w:type="dxa"/>
            <w:tcMar>
              <w:top w:w="57" w:type="dxa"/>
              <w:bottom w:w="57" w:type="dxa"/>
            </w:tcMar>
            <w:vAlign w:val="center"/>
          </w:tcPr>
          <w:p w14:paraId="42E1CFC5">
            <w:pPr>
              <w:spacing w:line="360" w:lineRule="auto"/>
              <w:ind w:left="480" w:leftChars="200"/>
              <w:jc w:val="center"/>
              <w:rPr>
                <w:rFonts w:eastAsiaTheme="majorEastAsia"/>
              </w:rPr>
            </w:pPr>
          </w:p>
        </w:tc>
      </w:tr>
      <w:tr w14:paraId="2CBCDFB3">
        <w:trPr>
          <w:jc w:val="center"/>
        </w:trPr>
        <w:tc>
          <w:tcPr>
            <w:tcW w:w="741" w:type="dxa"/>
            <w:tcMar>
              <w:top w:w="57" w:type="dxa"/>
              <w:bottom w:w="57" w:type="dxa"/>
            </w:tcMar>
            <w:vAlign w:val="center"/>
          </w:tcPr>
          <w:p w14:paraId="6ECA852A">
            <w:pPr>
              <w:spacing w:line="360" w:lineRule="auto"/>
              <w:jc w:val="center"/>
              <w:rPr>
                <w:rFonts w:eastAsiaTheme="majorEastAsia"/>
              </w:rPr>
            </w:pPr>
            <w:r>
              <w:rPr>
                <w:rFonts w:eastAsiaTheme="majorEastAsia"/>
              </w:rPr>
              <w:t>3</w:t>
            </w:r>
          </w:p>
        </w:tc>
        <w:tc>
          <w:tcPr>
            <w:tcW w:w="7260" w:type="dxa"/>
            <w:gridSpan w:val="4"/>
            <w:tcMar>
              <w:top w:w="57" w:type="dxa"/>
              <w:bottom w:w="57" w:type="dxa"/>
            </w:tcMar>
            <w:vAlign w:val="center"/>
          </w:tcPr>
          <w:p w14:paraId="6A639437">
            <w:pPr>
              <w:spacing w:line="360" w:lineRule="auto"/>
              <w:rPr>
                <w:rFonts w:eastAsiaTheme="majorEastAsia"/>
              </w:rPr>
            </w:pPr>
            <w:r>
              <w:rPr>
                <w:rFonts w:eastAsiaTheme="majorEastAsia"/>
              </w:rPr>
              <w:t>第一部分：单项协议原理可视化展示（20分）</w:t>
            </w:r>
            <w:r>
              <w:rPr>
                <w:rFonts w:eastAsiaTheme="majorEastAsia"/>
              </w:rPr>
              <w:br w:type="textWrapping"/>
            </w:r>
            <w:r>
              <w:rPr>
                <w:rFonts w:eastAsiaTheme="majorEastAsia"/>
              </w:rPr>
              <w:t xml:space="preserve">（1）完成至少2个协议页面，3分； </w:t>
            </w:r>
          </w:p>
          <w:p w14:paraId="0939FAD8">
            <w:pPr>
              <w:spacing w:line="360" w:lineRule="auto"/>
              <w:rPr>
                <w:rFonts w:eastAsiaTheme="majorEastAsia"/>
              </w:rPr>
            </w:pPr>
            <w:r>
              <w:rPr>
                <w:rFonts w:eastAsiaTheme="majorEastAsia"/>
              </w:rPr>
              <w:t xml:space="preserve">（2）拓扑图设计合理，3分； </w:t>
            </w:r>
          </w:p>
          <w:p w14:paraId="1058E36C">
            <w:pPr>
              <w:spacing w:line="360" w:lineRule="auto"/>
              <w:rPr>
                <w:rFonts w:eastAsiaTheme="majorEastAsia"/>
              </w:rPr>
            </w:pPr>
            <w:r>
              <w:rPr>
                <w:rFonts w:eastAsiaTheme="majorEastAsia"/>
              </w:rPr>
              <w:t xml:space="preserve">（3）协议流程正确，4分； </w:t>
            </w:r>
          </w:p>
          <w:p w14:paraId="3D196D7E">
            <w:pPr>
              <w:spacing w:line="360" w:lineRule="auto"/>
              <w:rPr>
                <w:rFonts w:eastAsiaTheme="majorEastAsia"/>
              </w:rPr>
            </w:pPr>
            <w:r>
              <w:rPr>
                <w:rFonts w:eastAsiaTheme="majorEastAsia"/>
              </w:rPr>
              <w:t xml:space="preserve">（4）能动态展示报文传递、路径高亮或状态变化，5分； </w:t>
            </w:r>
          </w:p>
          <w:p w14:paraId="138A4AA6">
            <w:pPr>
              <w:spacing w:line="360" w:lineRule="auto"/>
              <w:rPr>
                <w:rFonts w:eastAsiaTheme="majorEastAsia"/>
              </w:rPr>
            </w:pPr>
            <w:r>
              <w:rPr>
                <w:rFonts w:eastAsiaTheme="majorEastAsia"/>
              </w:rPr>
              <w:t xml:space="preserve">（5）具备按钮触发、步骤切换、输入查询等交互功能，3分； </w:t>
            </w:r>
          </w:p>
          <w:p w14:paraId="3B5E8DE8">
            <w:pPr>
              <w:spacing w:line="360" w:lineRule="auto"/>
              <w:rPr>
                <w:rFonts w:eastAsiaTheme="majorEastAsia"/>
              </w:rPr>
            </w:pPr>
            <w:r>
              <w:rPr>
                <w:rFonts w:eastAsiaTheme="majorEastAsia"/>
              </w:rPr>
              <w:t>（6）页面清晰直观，2分</w:t>
            </w:r>
          </w:p>
        </w:tc>
        <w:tc>
          <w:tcPr>
            <w:tcW w:w="1003" w:type="dxa"/>
            <w:tcMar>
              <w:top w:w="57" w:type="dxa"/>
              <w:bottom w:w="57" w:type="dxa"/>
            </w:tcMar>
            <w:vAlign w:val="center"/>
          </w:tcPr>
          <w:p w14:paraId="3576E1B0">
            <w:pPr>
              <w:spacing w:line="360" w:lineRule="auto"/>
              <w:ind w:left="480" w:leftChars="200"/>
              <w:jc w:val="center"/>
              <w:rPr>
                <w:rFonts w:eastAsiaTheme="majorEastAsia"/>
              </w:rPr>
            </w:pPr>
          </w:p>
        </w:tc>
      </w:tr>
      <w:tr w14:paraId="1343F96C">
        <w:trPr>
          <w:jc w:val="center"/>
        </w:trPr>
        <w:tc>
          <w:tcPr>
            <w:tcW w:w="741" w:type="dxa"/>
            <w:tcMar>
              <w:top w:w="57" w:type="dxa"/>
              <w:bottom w:w="57" w:type="dxa"/>
            </w:tcMar>
            <w:vAlign w:val="center"/>
          </w:tcPr>
          <w:p w14:paraId="64DEA9CC">
            <w:pPr>
              <w:spacing w:line="360" w:lineRule="auto"/>
              <w:jc w:val="center"/>
              <w:rPr>
                <w:rFonts w:eastAsiaTheme="majorEastAsia"/>
              </w:rPr>
            </w:pPr>
            <w:r>
              <w:rPr>
                <w:rFonts w:eastAsiaTheme="majorEastAsia"/>
              </w:rPr>
              <w:t>4</w:t>
            </w:r>
          </w:p>
        </w:tc>
        <w:tc>
          <w:tcPr>
            <w:tcW w:w="7260" w:type="dxa"/>
            <w:gridSpan w:val="4"/>
            <w:tcMar>
              <w:top w:w="57" w:type="dxa"/>
              <w:bottom w:w="57" w:type="dxa"/>
            </w:tcMar>
            <w:vAlign w:val="center"/>
          </w:tcPr>
          <w:p w14:paraId="4D24D3CC">
            <w:pPr>
              <w:spacing w:line="360" w:lineRule="auto"/>
              <w:rPr>
                <w:rFonts w:eastAsiaTheme="majorEastAsia"/>
              </w:rPr>
            </w:pPr>
            <w:r>
              <w:rPr>
                <w:rFonts w:eastAsiaTheme="majorEastAsia"/>
              </w:rPr>
              <w:t>第二部分：综合网络场景模拟（20分）</w:t>
            </w:r>
            <w:r>
              <w:rPr>
                <w:rFonts w:eastAsiaTheme="majorEastAsia"/>
              </w:rPr>
              <w:br w:type="textWrapping"/>
            </w:r>
            <w:r>
              <w:rPr>
                <w:rFonts w:eastAsiaTheme="majorEastAsia"/>
              </w:rPr>
              <w:t xml:space="preserve">（1）正确拆解t0到t1的通信步骤，5分； </w:t>
            </w:r>
          </w:p>
          <w:p w14:paraId="18DE070A">
            <w:pPr>
              <w:spacing w:line="360" w:lineRule="auto"/>
              <w:rPr>
                <w:rFonts w:eastAsiaTheme="majorEastAsia"/>
              </w:rPr>
            </w:pPr>
            <w:r>
              <w:rPr>
                <w:rFonts w:eastAsiaTheme="majorEastAsia"/>
              </w:rPr>
              <w:t xml:space="preserve">（2）能按步骤展示协议、起点、终点和通信目的，4分； </w:t>
            </w:r>
          </w:p>
          <w:p w14:paraId="18C0BA84">
            <w:pPr>
              <w:spacing w:line="360" w:lineRule="auto"/>
              <w:rPr>
                <w:rFonts w:eastAsiaTheme="majorEastAsia"/>
              </w:rPr>
            </w:pPr>
            <w:r>
              <w:rPr>
                <w:rFonts w:eastAsiaTheme="majorEastAsia"/>
              </w:rPr>
              <w:t xml:space="preserve">（3）能展示MAC、IP、广播/单播、协议类型等关键信息，3分； </w:t>
            </w:r>
          </w:p>
          <w:p w14:paraId="34C0100D">
            <w:pPr>
              <w:spacing w:line="360" w:lineRule="auto"/>
              <w:rPr>
                <w:rFonts w:eastAsiaTheme="majorEastAsia"/>
              </w:rPr>
            </w:pPr>
            <w:r>
              <w:rPr>
                <w:rFonts w:eastAsiaTheme="majorEastAsia"/>
              </w:rPr>
              <w:t xml:space="preserve">（4）能动态展示H1的ARP表和交换机S的交换表，4分； </w:t>
            </w:r>
          </w:p>
          <w:p w14:paraId="4734A21B">
            <w:pPr>
              <w:spacing w:line="360" w:lineRule="auto"/>
              <w:rPr>
                <w:rFonts w:eastAsiaTheme="majorEastAsia"/>
              </w:rPr>
            </w:pPr>
            <w:r>
              <w:rPr>
                <w:rFonts w:eastAsiaTheme="majorEastAsia"/>
              </w:rPr>
              <w:t xml:space="preserve">（5）能在拓扑图中高亮通信路径，2分； </w:t>
            </w:r>
          </w:p>
          <w:p w14:paraId="493BC86A">
            <w:pPr>
              <w:spacing w:line="360" w:lineRule="auto"/>
              <w:rPr>
                <w:rFonts w:eastAsiaTheme="majorEastAsia"/>
              </w:rPr>
            </w:pPr>
            <w:r>
              <w:rPr>
                <w:rFonts w:eastAsiaTheme="majorEastAsia"/>
              </w:rPr>
              <w:t>（6）最终状态和结论正确，2分。</w:t>
            </w:r>
          </w:p>
        </w:tc>
        <w:tc>
          <w:tcPr>
            <w:tcW w:w="1003" w:type="dxa"/>
            <w:tcMar>
              <w:top w:w="57" w:type="dxa"/>
              <w:bottom w:w="57" w:type="dxa"/>
            </w:tcMar>
            <w:vAlign w:val="center"/>
          </w:tcPr>
          <w:p w14:paraId="158465D9">
            <w:pPr>
              <w:spacing w:line="360" w:lineRule="auto"/>
              <w:ind w:left="480" w:leftChars="200"/>
              <w:jc w:val="center"/>
              <w:rPr>
                <w:rFonts w:eastAsiaTheme="majorEastAsia"/>
              </w:rPr>
            </w:pPr>
          </w:p>
        </w:tc>
      </w:tr>
      <w:tr w14:paraId="25CAAAF7">
        <w:trPr>
          <w:jc w:val="center"/>
        </w:trPr>
        <w:tc>
          <w:tcPr>
            <w:tcW w:w="741" w:type="dxa"/>
            <w:tcMar>
              <w:top w:w="57" w:type="dxa"/>
              <w:bottom w:w="57" w:type="dxa"/>
            </w:tcMar>
            <w:vAlign w:val="center"/>
          </w:tcPr>
          <w:p w14:paraId="31C45191">
            <w:pPr>
              <w:spacing w:line="360" w:lineRule="auto"/>
              <w:jc w:val="center"/>
              <w:rPr>
                <w:rFonts w:eastAsiaTheme="majorEastAsia"/>
              </w:rPr>
            </w:pPr>
            <w:r>
              <w:rPr>
                <w:rFonts w:eastAsiaTheme="majorEastAsia"/>
              </w:rPr>
              <w:t>5</w:t>
            </w:r>
          </w:p>
        </w:tc>
        <w:tc>
          <w:tcPr>
            <w:tcW w:w="7260" w:type="dxa"/>
            <w:gridSpan w:val="4"/>
            <w:tcMar>
              <w:top w:w="57" w:type="dxa"/>
              <w:bottom w:w="57" w:type="dxa"/>
            </w:tcMar>
            <w:vAlign w:val="center"/>
          </w:tcPr>
          <w:p w14:paraId="5379FD65">
            <w:pPr>
              <w:spacing w:line="360" w:lineRule="auto"/>
              <w:rPr>
                <w:rFonts w:eastAsiaTheme="majorEastAsia"/>
              </w:rPr>
            </w:pPr>
            <w:r>
              <w:rPr>
                <w:rFonts w:eastAsiaTheme="majorEastAsia"/>
              </w:rPr>
              <w:t>第三部分：计算机网络知识体系综合展示与交互学习（15分）</w:t>
            </w:r>
          </w:p>
          <w:p w14:paraId="09FADDBE">
            <w:pPr>
              <w:spacing w:line="360" w:lineRule="auto"/>
              <w:rPr>
                <w:rFonts w:eastAsiaTheme="majorEastAsia"/>
              </w:rPr>
            </w:pPr>
            <w:r>
              <w:rPr>
                <w:rFonts w:eastAsiaTheme="majorEastAsia"/>
              </w:rPr>
              <w:t xml:space="preserve">（1）完成五层模型模型知识整理，3分； </w:t>
            </w:r>
          </w:p>
          <w:p w14:paraId="78197186">
            <w:pPr>
              <w:spacing w:line="360" w:lineRule="auto"/>
              <w:rPr>
                <w:rFonts w:eastAsiaTheme="majorEastAsia"/>
              </w:rPr>
            </w:pPr>
            <w:r>
              <w:rPr>
                <w:rFonts w:eastAsiaTheme="majorEastAsia"/>
              </w:rPr>
              <w:t xml:space="preserve">（2）完成各层子标签页展示，2分； </w:t>
            </w:r>
          </w:p>
          <w:p w14:paraId="03252808">
            <w:pPr>
              <w:spacing w:line="360" w:lineRule="auto"/>
              <w:rPr>
                <w:rFonts w:eastAsiaTheme="majorEastAsia"/>
              </w:rPr>
            </w:pPr>
            <w:r>
              <w:rPr>
                <w:rFonts w:eastAsiaTheme="majorEastAsia"/>
              </w:rPr>
              <w:t xml:space="preserve">（3）知识点存入数据库，2分； </w:t>
            </w:r>
          </w:p>
          <w:p w14:paraId="437D623E">
            <w:pPr>
              <w:spacing w:line="360" w:lineRule="auto"/>
              <w:rPr>
                <w:rFonts w:eastAsiaTheme="majorEastAsia"/>
              </w:rPr>
            </w:pPr>
            <w:r>
              <w:rPr>
                <w:rFonts w:eastAsiaTheme="majorEastAsia"/>
              </w:rPr>
              <w:t xml:space="preserve">（4）实现知识点增删改查和模糊查询，3分； </w:t>
            </w:r>
          </w:p>
          <w:p w14:paraId="3C2ECC3A">
            <w:pPr>
              <w:spacing w:line="360" w:lineRule="auto"/>
              <w:rPr>
                <w:rFonts w:eastAsiaTheme="majorEastAsia"/>
              </w:rPr>
            </w:pPr>
            <w:r>
              <w:rPr>
                <w:rFonts w:eastAsiaTheme="majorEastAsia"/>
              </w:rPr>
              <w:t>（5）完成知识图谱页面，5分。</w:t>
            </w:r>
          </w:p>
        </w:tc>
        <w:tc>
          <w:tcPr>
            <w:tcW w:w="1003" w:type="dxa"/>
            <w:tcMar>
              <w:top w:w="57" w:type="dxa"/>
              <w:bottom w:w="57" w:type="dxa"/>
            </w:tcMar>
            <w:vAlign w:val="center"/>
          </w:tcPr>
          <w:p w14:paraId="6A5DA688">
            <w:pPr>
              <w:spacing w:line="360" w:lineRule="auto"/>
              <w:ind w:left="480" w:leftChars="200"/>
              <w:jc w:val="left"/>
              <w:rPr>
                <w:rFonts w:eastAsiaTheme="majorEastAsia"/>
              </w:rPr>
            </w:pPr>
          </w:p>
        </w:tc>
      </w:tr>
      <w:tr w14:paraId="7E559F38">
        <w:trPr>
          <w:jc w:val="center"/>
        </w:trPr>
        <w:tc>
          <w:tcPr>
            <w:tcW w:w="741" w:type="dxa"/>
            <w:tcMar>
              <w:top w:w="57" w:type="dxa"/>
              <w:bottom w:w="57" w:type="dxa"/>
            </w:tcMar>
            <w:vAlign w:val="center"/>
          </w:tcPr>
          <w:p w14:paraId="6B0D8D5C">
            <w:pPr>
              <w:spacing w:line="360" w:lineRule="auto"/>
              <w:jc w:val="center"/>
              <w:rPr>
                <w:rFonts w:eastAsiaTheme="majorEastAsia"/>
              </w:rPr>
            </w:pPr>
            <w:r>
              <w:rPr>
                <w:rFonts w:eastAsiaTheme="majorEastAsia"/>
              </w:rPr>
              <w:t>6</w:t>
            </w:r>
          </w:p>
        </w:tc>
        <w:tc>
          <w:tcPr>
            <w:tcW w:w="7260" w:type="dxa"/>
            <w:gridSpan w:val="4"/>
            <w:tcMar>
              <w:top w:w="57" w:type="dxa"/>
              <w:bottom w:w="57" w:type="dxa"/>
            </w:tcMar>
            <w:vAlign w:val="center"/>
          </w:tcPr>
          <w:p w14:paraId="01F4F524">
            <w:pPr>
              <w:spacing w:line="360" w:lineRule="auto"/>
              <w:rPr>
                <w:rFonts w:eastAsiaTheme="majorEastAsia"/>
              </w:rPr>
            </w:pPr>
            <w:r>
              <w:rPr>
                <w:rFonts w:eastAsiaTheme="majorEastAsia"/>
              </w:rPr>
              <w:t>系统实现、运行效果与工程规范（10分）</w:t>
            </w:r>
            <w:r>
              <w:rPr>
                <w:rFonts w:eastAsiaTheme="majorEastAsia"/>
              </w:rPr>
              <w:br w:type="textWrapping"/>
            </w:r>
            <w:r>
              <w:rPr>
                <w:rFonts w:eastAsiaTheme="majorEastAsia"/>
              </w:rPr>
              <w:t>（1）项目能够正常运行：项目能够按照说明完成安装、启动和访问，主要页面能够正常打开，核心功能无严重错误，2分</w:t>
            </w:r>
          </w:p>
          <w:p w14:paraId="2D6D1D27">
            <w:pPr>
              <w:spacing w:line="360" w:lineRule="auto"/>
              <w:rPr>
                <w:rFonts w:eastAsiaTheme="majorEastAsia"/>
              </w:rPr>
            </w:pPr>
            <w:r>
              <w:rPr>
                <w:rFonts w:eastAsiaTheme="majorEastAsia"/>
              </w:rPr>
              <w:t>（2）README说明完整：GitHub 仓库中应包含 README 文件，说明项目简介、技术栈、环境配置、安装依赖、启动方式、主要功能和页面截图，2分</w:t>
            </w:r>
          </w:p>
          <w:p w14:paraId="4E04280D">
            <w:pPr>
              <w:spacing w:line="360" w:lineRule="auto"/>
              <w:rPr>
                <w:rFonts w:eastAsiaTheme="majorEastAsia"/>
              </w:rPr>
            </w:pPr>
            <w:r>
              <w:rPr>
                <w:rFonts w:eastAsiaTheme="majorEastAsia"/>
              </w:rPr>
              <w:t>（3）页面结构完整：系统应包含首页或导航页、单项协议可视化页面、综合网络场景模拟页面、知识体系展示页面等主要页面，页面之间能够正常跳转，2分</w:t>
            </w:r>
          </w:p>
          <w:p w14:paraId="10816520">
            <w:pPr>
              <w:spacing w:line="360" w:lineRule="auto"/>
              <w:rPr>
                <w:rFonts w:eastAsiaTheme="majorEastAsia"/>
              </w:rPr>
            </w:pPr>
            <w:r>
              <w:rPr>
                <w:rFonts w:eastAsiaTheme="majorEastAsia"/>
              </w:rPr>
              <w:t>（4）数据存储与接口功能可用：系统能够对协议过程、知识点、表项变化或日志等数据进行存储、查询和展示；涉及增删改查的页面，数据修改后应能够保存，不应刷新后恢复原状，2分</w:t>
            </w:r>
          </w:p>
          <w:p w14:paraId="4F112D67">
            <w:pPr>
              <w:spacing w:line="360" w:lineRule="auto"/>
              <w:rPr>
                <w:rFonts w:eastAsiaTheme="majorEastAsia"/>
              </w:rPr>
            </w:pPr>
            <w:r>
              <w:rPr>
                <w:rFonts w:eastAsiaTheme="majorEastAsia"/>
              </w:rPr>
              <w:t>（5）代码与Git管理规范：项目目录结构清晰，代码命名较规范；GitHub仓库提交记录能够体现开发过程，commit信息清楚，不只在最后一次性提交全部代码，2分</w:t>
            </w:r>
          </w:p>
        </w:tc>
        <w:tc>
          <w:tcPr>
            <w:tcW w:w="1003" w:type="dxa"/>
            <w:tcMar>
              <w:top w:w="57" w:type="dxa"/>
              <w:bottom w:w="57" w:type="dxa"/>
            </w:tcMar>
            <w:vAlign w:val="center"/>
          </w:tcPr>
          <w:p w14:paraId="6107ABC5">
            <w:pPr>
              <w:spacing w:line="360" w:lineRule="auto"/>
              <w:ind w:left="480" w:leftChars="200"/>
              <w:jc w:val="center"/>
              <w:rPr>
                <w:rFonts w:eastAsiaTheme="majorEastAsia"/>
              </w:rPr>
            </w:pPr>
          </w:p>
        </w:tc>
      </w:tr>
      <w:tr w14:paraId="422CD539">
        <w:trPr>
          <w:jc w:val="center"/>
        </w:trPr>
        <w:tc>
          <w:tcPr>
            <w:tcW w:w="741" w:type="dxa"/>
            <w:tcMar>
              <w:top w:w="57" w:type="dxa"/>
              <w:bottom w:w="57" w:type="dxa"/>
            </w:tcMar>
            <w:vAlign w:val="center"/>
          </w:tcPr>
          <w:p w14:paraId="35CA34CF">
            <w:pPr>
              <w:spacing w:line="360" w:lineRule="auto"/>
              <w:jc w:val="center"/>
              <w:rPr>
                <w:rFonts w:eastAsiaTheme="majorEastAsia"/>
              </w:rPr>
            </w:pPr>
            <w:r>
              <w:rPr>
                <w:rFonts w:eastAsiaTheme="majorEastAsia"/>
              </w:rPr>
              <w:t>7</w:t>
            </w:r>
          </w:p>
        </w:tc>
        <w:tc>
          <w:tcPr>
            <w:tcW w:w="7260" w:type="dxa"/>
            <w:gridSpan w:val="4"/>
            <w:tcMar>
              <w:top w:w="57" w:type="dxa"/>
              <w:bottom w:w="57" w:type="dxa"/>
            </w:tcMar>
            <w:vAlign w:val="center"/>
          </w:tcPr>
          <w:p w14:paraId="2958C0A4">
            <w:pPr>
              <w:spacing w:line="360" w:lineRule="auto"/>
              <w:rPr>
                <w:rFonts w:eastAsiaTheme="majorEastAsia"/>
              </w:rPr>
            </w:pPr>
            <w:r>
              <w:rPr>
                <w:rFonts w:eastAsiaTheme="majorEastAsia"/>
              </w:rPr>
              <w:t>成果演示与综合评价（10分）</w:t>
            </w:r>
            <w:r>
              <w:rPr>
                <w:rFonts w:eastAsiaTheme="majorEastAsia"/>
              </w:rPr>
              <w:br w:type="textWrapping"/>
            </w:r>
            <w:r>
              <w:rPr>
                <w:rFonts w:eastAsiaTheme="majorEastAsia"/>
              </w:rPr>
              <w:t>（1）演示视频完整性：演示视频能够展示项目运行环境、启动方式、主要页面和核心功能。3分</w:t>
            </w:r>
            <w:r>
              <w:rPr>
                <w:rFonts w:eastAsiaTheme="majorEastAsia"/>
              </w:rPr>
              <w:br w:type="textWrapping"/>
            </w:r>
            <w:r>
              <w:rPr>
                <w:rFonts w:eastAsiaTheme="majorEastAsia"/>
              </w:rPr>
              <w:t>（2）功能演示效果：能够清楚展示单项协议可视化过程和综合网络场景模拟过程。3分</w:t>
            </w:r>
            <w:r>
              <w:rPr>
                <w:rFonts w:eastAsiaTheme="majorEastAsia"/>
              </w:rPr>
              <w:br w:type="textWrapping"/>
            </w:r>
            <w:r>
              <w:rPr>
                <w:rFonts w:eastAsiaTheme="majorEastAsia"/>
              </w:rPr>
              <w:t>（3）汇报表达：能够说明系统设计思路、协议原理、实现方法、关键技术和项目特色。2分</w:t>
            </w:r>
            <w:r>
              <w:rPr>
                <w:rFonts w:eastAsiaTheme="majorEastAsia"/>
              </w:rPr>
              <w:br w:type="textWrapping"/>
            </w:r>
            <w:r>
              <w:rPr>
                <w:rFonts w:eastAsiaTheme="majorEastAsia"/>
              </w:rPr>
              <w:t>（4）综合质量：系统整体设计正确、可靠、可用，具有一定美观性、扩展性和学习辅助价值。2分</w:t>
            </w:r>
          </w:p>
        </w:tc>
        <w:tc>
          <w:tcPr>
            <w:tcW w:w="1003" w:type="dxa"/>
            <w:tcMar>
              <w:top w:w="57" w:type="dxa"/>
              <w:bottom w:w="57" w:type="dxa"/>
            </w:tcMar>
            <w:vAlign w:val="center"/>
          </w:tcPr>
          <w:p w14:paraId="4CE32C71">
            <w:pPr>
              <w:spacing w:line="360" w:lineRule="auto"/>
              <w:ind w:left="480" w:leftChars="200"/>
              <w:jc w:val="center"/>
              <w:rPr>
                <w:rFonts w:eastAsiaTheme="majorEastAsia"/>
              </w:rPr>
            </w:pPr>
          </w:p>
        </w:tc>
      </w:tr>
      <w:tr w14:paraId="61C78041">
        <w:trPr>
          <w:jc w:val="center"/>
        </w:trPr>
        <w:tc>
          <w:tcPr>
            <w:tcW w:w="8001" w:type="dxa"/>
            <w:gridSpan w:val="5"/>
            <w:tcMar>
              <w:top w:w="57" w:type="dxa"/>
              <w:bottom w:w="57" w:type="dxa"/>
            </w:tcMar>
            <w:vAlign w:val="center"/>
          </w:tcPr>
          <w:p w14:paraId="4CFCD44E">
            <w:pPr>
              <w:spacing w:line="360" w:lineRule="auto"/>
              <w:jc w:val="center"/>
              <w:rPr>
                <w:rFonts w:eastAsiaTheme="majorEastAsia"/>
              </w:rPr>
            </w:pPr>
            <w:r>
              <w:rPr>
                <w:rFonts w:eastAsiaTheme="majorEastAsia"/>
              </w:rPr>
              <w:t>合计100分</w:t>
            </w:r>
          </w:p>
        </w:tc>
        <w:tc>
          <w:tcPr>
            <w:tcW w:w="1003" w:type="dxa"/>
            <w:tcMar>
              <w:top w:w="57" w:type="dxa"/>
              <w:bottom w:w="57" w:type="dxa"/>
            </w:tcMar>
            <w:vAlign w:val="center"/>
          </w:tcPr>
          <w:p w14:paraId="1A69A40E">
            <w:pPr>
              <w:spacing w:line="360" w:lineRule="auto"/>
              <w:ind w:left="480" w:leftChars="200"/>
              <w:jc w:val="center"/>
              <w:rPr>
                <w:rFonts w:eastAsiaTheme="majorEastAsia"/>
              </w:rPr>
            </w:pPr>
          </w:p>
        </w:tc>
      </w:tr>
      <w:tr w14:paraId="57BE1D5C">
        <w:trPr>
          <w:jc w:val="center"/>
        </w:trPr>
        <w:tc>
          <w:tcPr>
            <w:tcW w:w="741" w:type="dxa"/>
            <w:tcMar>
              <w:top w:w="57" w:type="dxa"/>
              <w:bottom w:w="57" w:type="dxa"/>
            </w:tcMar>
            <w:vAlign w:val="center"/>
          </w:tcPr>
          <w:p w14:paraId="3D902F48">
            <w:pPr>
              <w:spacing w:line="360" w:lineRule="auto"/>
              <w:jc w:val="center"/>
              <w:rPr>
                <w:rFonts w:eastAsiaTheme="majorEastAsia"/>
              </w:rPr>
            </w:pPr>
            <w:r>
              <w:rPr>
                <w:rFonts w:eastAsiaTheme="majorEastAsia"/>
              </w:rPr>
              <w:t>8</w:t>
            </w:r>
          </w:p>
        </w:tc>
        <w:tc>
          <w:tcPr>
            <w:tcW w:w="7260" w:type="dxa"/>
            <w:gridSpan w:val="4"/>
            <w:tcMar>
              <w:top w:w="57" w:type="dxa"/>
              <w:bottom w:w="57" w:type="dxa"/>
            </w:tcMar>
            <w:vAlign w:val="center"/>
          </w:tcPr>
          <w:p w14:paraId="5F72A5AF">
            <w:pPr>
              <w:spacing w:line="360" w:lineRule="auto"/>
              <w:rPr>
                <w:rFonts w:eastAsiaTheme="majorEastAsia"/>
                <w:szCs w:val="21"/>
              </w:rPr>
            </w:pPr>
            <w:r>
              <w:rPr>
                <w:rFonts w:eastAsiaTheme="majorEastAsia"/>
                <w:szCs w:val="21"/>
              </w:rPr>
              <w:t>附加功能与创新扩展（最高5分）</w:t>
            </w:r>
          </w:p>
          <w:p w14:paraId="4C4B242F">
            <w:pPr>
              <w:spacing w:line="360" w:lineRule="auto"/>
              <w:rPr>
                <w:rFonts w:eastAsiaTheme="majorEastAsia"/>
                <w:szCs w:val="21"/>
              </w:rPr>
            </w:pPr>
            <w:r>
              <w:rPr>
                <w:rFonts w:eastAsiaTheme="majorEastAsia"/>
                <w:szCs w:val="21"/>
              </w:rPr>
              <w:t>（1）功能完整性：附加功能能够正常运行，交互流程完整.</w:t>
            </w:r>
          </w:p>
          <w:p w14:paraId="79B7F158">
            <w:pPr>
              <w:spacing w:line="360" w:lineRule="auto"/>
              <w:rPr>
                <w:rFonts w:eastAsiaTheme="majorEastAsia"/>
                <w:szCs w:val="21"/>
              </w:rPr>
            </w:pPr>
            <w:r>
              <w:rPr>
                <w:rFonts w:eastAsiaTheme="majorEastAsia"/>
                <w:szCs w:val="21"/>
              </w:rPr>
              <w:t>（2）技术难度：功能具有一定实现复杂度，不是简单静态页面。</w:t>
            </w:r>
          </w:p>
          <w:p w14:paraId="20B2A7BE">
            <w:pPr>
              <w:spacing w:line="360" w:lineRule="auto"/>
              <w:rPr>
                <w:rFonts w:eastAsiaTheme="majorEastAsia"/>
                <w:szCs w:val="21"/>
              </w:rPr>
            </w:pPr>
            <w:r>
              <w:rPr>
                <w:rFonts w:eastAsiaTheme="majorEastAsia"/>
                <w:szCs w:val="21"/>
              </w:rPr>
              <w:t>（3）网络知识结合程度：能够体现网络协议、网络结构或通信过程.</w:t>
            </w:r>
          </w:p>
          <w:p w14:paraId="00D9F7B9">
            <w:pPr>
              <w:spacing w:line="360" w:lineRule="auto"/>
              <w:rPr>
                <w:rFonts w:eastAsiaTheme="majorEastAsia"/>
              </w:rPr>
            </w:pPr>
            <w:r>
              <w:rPr>
                <w:rFonts w:eastAsiaTheme="majorEastAsia"/>
                <w:szCs w:val="21"/>
              </w:rPr>
              <w:t>（4）展示效果与创新性：界面清晰，具有较好的可视化效果或学习辅助价值。</w:t>
            </w:r>
          </w:p>
        </w:tc>
        <w:tc>
          <w:tcPr>
            <w:tcW w:w="1003" w:type="dxa"/>
            <w:tcMar>
              <w:top w:w="57" w:type="dxa"/>
              <w:bottom w:w="57" w:type="dxa"/>
            </w:tcMar>
            <w:vAlign w:val="center"/>
          </w:tcPr>
          <w:p w14:paraId="45012390">
            <w:pPr>
              <w:spacing w:line="360" w:lineRule="auto"/>
              <w:ind w:left="480" w:leftChars="200"/>
              <w:jc w:val="center"/>
              <w:rPr>
                <w:rFonts w:eastAsiaTheme="majorEastAsia"/>
              </w:rPr>
            </w:pPr>
          </w:p>
        </w:tc>
      </w:tr>
    </w:tbl>
    <w:p w14:paraId="4BC34B14">
      <w:pPr>
        <w:spacing w:line="600" w:lineRule="auto"/>
        <w:rPr>
          <w:rFonts w:eastAsiaTheme="majorEastAsia"/>
          <w:bCs/>
          <w:kern w:val="44"/>
          <w:sz w:val="28"/>
          <w:szCs w:val="28"/>
        </w:rPr>
      </w:pPr>
      <w:r>
        <w:rPr>
          <w:rFonts w:eastAsiaTheme="majorEastAsia"/>
          <w:bCs/>
          <w:kern w:val="44"/>
          <w:sz w:val="28"/>
          <w:szCs w:val="28"/>
        </w:rPr>
        <w:t>教师评语：</w:t>
      </w:r>
    </w:p>
    <w:p w14:paraId="1E24218C">
      <w:pPr>
        <w:tabs>
          <w:tab w:val="clear" w:pos="377"/>
        </w:tabs>
        <w:rPr>
          <w:rFonts w:eastAsiaTheme="majorEastAsia"/>
          <w:b/>
        </w:rPr>
      </w:pPr>
    </w:p>
    <w:p w14:paraId="5B724B38">
      <w:pPr>
        <w:tabs>
          <w:tab w:val="clear" w:pos="377"/>
        </w:tabs>
        <w:rPr>
          <w:rFonts w:hint="eastAsia" w:eastAsiaTheme="majorEastAsia"/>
          <w:b/>
        </w:rPr>
      </w:pPr>
    </w:p>
    <w:p w14:paraId="01169FEE">
      <w:pPr>
        <w:tabs>
          <w:tab w:val="clear" w:pos="377"/>
        </w:tabs>
        <w:rPr>
          <w:rFonts w:eastAsiaTheme="majorEastAsia"/>
          <w:b/>
        </w:rPr>
      </w:pPr>
    </w:p>
    <w:p w14:paraId="5C0212EC">
      <w:pPr>
        <w:tabs>
          <w:tab w:val="clear" w:pos="377"/>
        </w:tabs>
        <w:rPr>
          <w:rFonts w:eastAsiaTheme="majorEastAsia"/>
          <w:b/>
        </w:rPr>
      </w:pPr>
    </w:p>
    <w:p w14:paraId="6B27C52F">
      <w:pPr>
        <w:tabs>
          <w:tab w:val="clear" w:pos="377"/>
        </w:tabs>
        <w:rPr>
          <w:rFonts w:eastAsiaTheme="majorEastAsia"/>
          <w:b/>
        </w:rPr>
      </w:pPr>
      <w:r>
        <w:rPr>
          <w:rFonts w:eastAsiaTheme="majorEastAsia"/>
          <w:b/>
        </w:rPr>
        <w:br w:type="page"/>
      </w:r>
    </w:p>
    <w:p w14:paraId="6FC4874B">
      <w:pPr>
        <w:tabs>
          <w:tab w:val="clear" w:pos="377"/>
        </w:tabs>
        <w:rPr>
          <w:rFonts w:eastAsiaTheme="majorEastAsia"/>
          <w:b/>
        </w:rPr>
      </w:pPr>
      <w:r>
        <w:rPr>
          <w:rFonts w:eastAsiaTheme="majorEastAsia"/>
          <w:b/>
          <w:sz w:val="20"/>
        </w:rPr>
        <mc:AlternateContent>
          <mc:Choice Requires="wps">
            <w:drawing>
              <wp:anchor distT="0" distB="0" distL="114300" distR="114300" simplePos="0" relativeHeight="251660288" behindDoc="0" locked="0" layoutInCell="1" allowOverlap="1">
                <wp:simplePos x="0" y="0"/>
                <wp:positionH relativeFrom="column">
                  <wp:posOffset>3647440</wp:posOffset>
                </wp:positionH>
                <wp:positionV relativeFrom="paragraph">
                  <wp:posOffset>-13335</wp:posOffset>
                </wp:positionV>
                <wp:extent cx="1750060" cy="579120"/>
                <wp:effectExtent l="6350" t="6350" r="21590" b="24130"/>
                <wp:wrapNone/>
                <wp:docPr id="4" name="文本框 92"/>
                <wp:cNvGraphicFramePr/>
                <a:graphic xmlns:a="http://schemas.openxmlformats.org/drawingml/2006/main">
                  <a:graphicData uri="http://schemas.microsoft.com/office/word/2010/wordprocessingShape">
                    <wps:wsp>
                      <wps:cNvSpPr txBox="1"/>
                      <wps:spPr>
                        <a:xfrm>
                          <a:off x="0" y="0"/>
                          <a:ext cx="1750060" cy="579120"/>
                        </a:xfrm>
                        <a:prstGeom prst="rect">
                          <a:avLst/>
                        </a:prstGeom>
                        <a:noFill/>
                        <a:ln w="9525" cap="flat" cmpd="sng">
                          <a:solidFill>
                            <a:srgbClr val="000000"/>
                          </a:solidFill>
                          <a:prstDash val="solid"/>
                          <a:miter/>
                          <a:headEnd type="none" w="med" len="med"/>
                          <a:tailEnd type="none" w="med" len="med"/>
                        </a:ln>
                      </wps:spPr>
                      <wps:txbx>
                        <w:txbxContent>
                          <w:p w14:paraId="07EF811F">
                            <w:pPr>
                              <w:spacing w:line="288" w:lineRule="auto"/>
                              <w:rPr>
                                <w:rFonts w:ascii="宋体" w:hAnsi="宋体"/>
                                <w:b/>
                              </w:rPr>
                            </w:pPr>
                            <w:r>
                              <w:rPr>
                                <w:rFonts w:hint="eastAsia" w:ascii="宋体" w:hAnsi="宋体"/>
                                <w:b/>
                              </w:rPr>
                              <w:t>单位代码：11414</w:t>
                            </w:r>
                          </w:p>
                          <w:p w14:paraId="0A39354B">
                            <w:pPr>
                              <w:spacing w:line="288" w:lineRule="auto"/>
                              <w:rPr>
                                <w:rFonts w:hint="default" w:ascii="宋体" w:hAnsi="宋体" w:eastAsiaTheme="minorEastAsia"/>
                                <w:b/>
                                <w:lang w:val="en-US" w:eastAsia="zh-CN"/>
                              </w:rPr>
                            </w:pPr>
                            <w:r>
                              <w:rPr>
                                <w:rFonts w:hint="eastAsia" w:ascii="宋体" w:hAnsi="宋体"/>
                                <w:b/>
                              </w:rPr>
                              <w:t>学    号：</w:t>
                            </w:r>
                            <w:r>
                              <w:rPr>
                                <w:rFonts w:hint="eastAsia" w:ascii="宋体" w:hAnsi="宋体"/>
                                <w:b/>
                                <w:lang w:val="en-US" w:eastAsia="zh-CN"/>
                              </w:rPr>
                              <w:t>2023010026</w:t>
                            </w:r>
                          </w:p>
                        </w:txbxContent>
                      </wps:txbx>
                      <wps:bodyPr wrap="square" upright="1"/>
                    </wps:wsp>
                  </a:graphicData>
                </a:graphic>
              </wp:anchor>
            </w:drawing>
          </mc:Choice>
          <mc:Fallback>
            <w:pict>
              <v:shape id="文本框 92" o:spid="_x0000_s1026" o:spt="202" type="#_x0000_t202" style="position:absolute;left:0pt;margin-left:287.2pt;margin-top:-1.05pt;height:45.6pt;width:137.8pt;z-index:251660288;mso-width-relative:page;mso-height-relative:page;" filled="f" stroked="t" coordsize="21600,21600" o:gfxdata="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9pzRPXAAAACQEAAA8AAAAAAAAAAQAg&#10;AAAAIgAAAGRycy9kb3ducmV2LnhtbFBLAQIUABQAAAAIAIdO4kCmcMpIDwIAABwEAAAOAAAAAAAA&#10;AAEAIAAAACYBAABkcnMvZTJvRG9jLnhtbFBLBQYAAAAABgAGAFkBAACnBQAAAAA=&#10;">
                <v:fill on="f" focussize="0,0"/>
                <v:stroke color="#000000" joinstyle="miter"/>
                <v:imagedata o:title=""/>
                <o:lock v:ext="edit" aspectratio="f"/>
                <v:textbox>
                  <w:txbxContent>
                    <w:p w14:paraId="07EF811F">
                      <w:pPr>
                        <w:spacing w:line="288" w:lineRule="auto"/>
                        <w:rPr>
                          <w:rFonts w:ascii="宋体" w:hAnsi="宋体"/>
                          <w:b/>
                        </w:rPr>
                      </w:pPr>
                      <w:r>
                        <w:rPr>
                          <w:rFonts w:hint="eastAsia" w:ascii="宋体" w:hAnsi="宋体"/>
                          <w:b/>
                        </w:rPr>
                        <w:t>单位代码：11414</w:t>
                      </w:r>
                    </w:p>
                    <w:p w14:paraId="0A39354B">
                      <w:pPr>
                        <w:spacing w:line="288" w:lineRule="auto"/>
                        <w:rPr>
                          <w:rFonts w:hint="default" w:ascii="宋体" w:hAnsi="宋体" w:eastAsiaTheme="minorEastAsia"/>
                          <w:b/>
                          <w:lang w:val="en-US" w:eastAsia="zh-CN"/>
                        </w:rPr>
                      </w:pPr>
                      <w:r>
                        <w:rPr>
                          <w:rFonts w:hint="eastAsia" w:ascii="宋体" w:hAnsi="宋体"/>
                          <w:b/>
                        </w:rPr>
                        <w:t>学    号：</w:t>
                      </w:r>
                      <w:r>
                        <w:rPr>
                          <w:rFonts w:hint="eastAsia" w:ascii="宋体" w:hAnsi="宋体"/>
                          <w:b/>
                          <w:lang w:val="en-US" w:eastAsia="zh-CN"/>
                        </w:rPr>
                        <w:t>2023010026</w:t>
                      </w:r>
                    </w:p>
                  </w:txbxContent>
                </v:textbox>
              </v:shape>
            </w:pict>
          </mc:Fallback>
        </mc:AlternateContent>
      </w:r>
    </w:p>
    <w:p w14:paraId="618745C0">
      <w:pPr>
        <w:tabs>
          <w:tab w:val="clear" w:pos="377"/>
        </w:tabs>
        <w:rPr>
          <w:rFonts w:eastAsiaTheme="majorEastAsia"/>
        </w:rPr>
      </w:pPr>
    </w:p>
    <w:p w14:paraId="1D8BBA2F">
      <w:pPr>
        <w:rPr>
          <w:rFonts w:eastAsiaTheme="majorEastAsia"/>
        </w:rPr>
      </w:pPr>
    </w:p>
    <w:p w14:paraId="147251FA">
      <w:pPr>
        <w:rPr>
          <w:rFonts w:eastAsiaTheme="majorEastAsia"/>
        </w:rPr>
      </w:pPr>
    </w:p>
    <w:p w14:paraId="00BFA071">
      <w:pPr>
        <w:jc w:val="center"/>
        <w:rPr>
          <w:rFonts w:eastAsiaTheme="majorEastAsia"/>
          <w:b/>
          <w:sz w:val="64"/>
          <w:szCs w:val="64"/>
        </w:rPr>
      </w:pPr>
      <w:bookmarkStart w:id="0" w:name="OLE_LINK2"/>
      <w:bookmarkStart w:id="1" w:name="OLE_LINK1"/>
      <w:r>
        <w:rPr>
          <w:rFonts w:eastAsiaTheme="majorEastAsia"/>
          <w:b/>
          <w:sz w:val="64"/>
          <w:szCs w:val="64"/>
        </w:rPr>
        <w:drawing>
          <wp:inline distT="0" distB="0" distL="114300" distR="114300">
            <wp:extent cx="4870450" cy="1286510"/>
            <wp:effectExtent l="0" t="0" r="6350" b="8890"/>
            <wp:docPr id="9" name="图片 1" descr="黑白校徽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黑白校徽3"/>
                    <pic:cNvPicPr>
                      <a:picLocks noChangeAspect="1"/>
                    </pic:cNvPicPr>
                  </pic:nvPicPr>
                  <pic:blipFill>
                    <a:blip r:embed="rId32"/>
                    <a:srcRect l="4787" r="4610"/>
                    <a:stretch>
                      <a:fillRect/>
                    </a:stretch>
                  </pic:blipFill>
                  <pic:spPr>
                    <a:xfrm>
                      <a:off x="0" y="0"/>
                      <a:ext cx="4870450" cy="1286510"/>
                    </a:xfrm>
                    <a:prstGeom prst="rect">
                      <a:avLst/>
                    </a:prstGeom>
                    <a:noFill/>
                    <a:ln>
                      <a:noFill/>
                    </a:ln>
                  </pic:spPr>
                </pic:pic>
              </a:graphicData>
            </a:graphic>
          </wp:inline>
        </w:drawing>
      </w:r>
      <w:bookmarkEnd w:id="0"/>
      <w:bookmarkEnd w:id="1"/>
      <w:r>
        <w:rPr>
          <w:rFonts w:eastAsiaTheme="majorEastAsia"/>
          <w:b/>
          <w:sz w:val="64"/>
          <w:szCs w:val="64"/>
        </w:rPr>
        <mc:AlternateContent>
          <mc:Choice Requires="wps">
            <w:drawing>
              <wp:inline distT="0" distB="0" distL="0" distR="0">
                <wp:extent cx="4495800" cy="596900"/>
                <wp:effectExtent l="9525" t="19050" r="12700" b="13335"/>
                <wp:docPr id="11" name="WordArt 1"/>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495800" cy="596900"/>
                        </a:xfrm>
                        <a:prstGeom prst="rect">
                          <a:avLst/>
                        </a:prstGeom>
                      </wps:spPr>
                      <wps:txbx>
                        <w:txbxContent>
                          <w:p w14:paraId="55FBE04D">
                            <w:pPr>
                              <w:pStyle w:val="17"/>
                              <w:spacing w:before="0" w:beforeAutospacing="0" w:after="0" w:afterAutospacing="0"/>
                              <w:jc w:val="center"/>
                            </w:pPr>
                            <w:r>
                              <w:rPr>
                                <w:rFonts w:hint="eastAsia" w:ascii="华文中宋" w:hAnsi="华文中宋" w:eastAsia="华文中宋"/>
                                <w:color w:val="000000"/>
                                <w:sz w:val="72"/>
                                <w:szCs w:val="72"/>
                                <w14:textOutline w14:w="9525" w14:cap="flat" w14:cmpd="sng" w14:algn="ctr">
                                  <w14:solidFill>
                                    <w14:srgbClr w14:val="000000"/>
                                  </w14:solidFill>
                                  <w14:prstDash w14:val="solid"/>
                                  <w14:round/>
                                </w14:textOutline>
                              </w:rPr>
                              <w:t>网络实习设计报告</w:t>
                            </w:r>
                          </w:p>
                        </w:txbxContent>
                      </wps:txbx>
                      <wps:bodyPr wrap="square" numCol="1" fromWordArt="1">
                        <a:prstTxWarp prst="textPlain">
                          <a:avLst>
                            <a:gd name="adj" fmla="val 50000"/>
                          </a:avLst>
                        </a:prstTxWarp>
                        <a:spAutoFit/>
                      </wps:bodyPr>
                    </wps:wsp>
                  </a:graphicData>
                </a:graphic>
              </wp:inline>
            </w:drawing>
          </mc:Choice>
          <mc:Fallback>
            <w:pict>
              <v:shape id="WordArt 1" o:spid="_x0000_s1026" o:spt="202" type="#_x0000_t202" style="height:47pt;width:354pt;" filled="f" stroked="f" coordsize="21600,21600" o:gfxdata="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KabOcDUAAAABAEAAA8AAAAAAAAAAQAgAAAA&#10;IgAAAGRycy9kb3ducmV2LnhtbFBLAQIUABQAAAAIAIdO4kDqMsvUDwIAACgEAAAOAAAAAAAAAAEA&#10;IAAAACMBAABkcnMvZTJvRG9jLnhtbFBLBQYAAAAABgAGAFkBAACkBQAAAAA=&#10;" adj="10800">
                <v:fill on="f" focussize="0,0"/>
                <v:stroke on="f"/>
                <v:imagedata o:title=""/>
                <o:lock v:ext="edit" text="t" aspectratio="f"/>
                <v:textbox style="mso-fit-shape-to-text:t;">
                  <w:txbxContent>
                    <w:p w14:paraId="55FBE04D">
                      <w:pPr>
                        <w:pStyle w:val="17"/>
                        <w:spacing w:before="0" w:beforeAutospacing="0" w:after="0" w:afterAutospacing="0"/>
                        <w:jc w:val="center"/>
                      </w:pPr>
                      <w:r>
                        <w:rPr>
                          <w:rFonts w:hint="eastAsia" w:ascii="华文中宋" w:hAnsi="华文中宋" w:eastAsia="华文中宋"/>
                          <w:color w:val="000000"/>
                          <w:sz w:val="72"/>
                          <w:szCs w:val="72"/>
                          <w14:textOutline w14:w="9525" w14:cap="flat" w14:cmpd="sng" w14:algn="ctr">
                            <w14:solidFill>
                              <w14:srgbClr w14:val="000000"/>
                            </w14:solidFill>
                            <w14:prstDash w14:val="solid"/>
                            <w14:round/>
                          </w14:textOutline>
                        </w:rPr>
                        <w:t>网络实习设计报告</w:t>
                      </w:r>
                    </w:p>
                  </w:txbxContent>
                </v:textbox>
                <w10:wrap type="none"/>
                <w10:anchorlock/>
              </v:shape>
            </w:pict>
          </mc:Fallback>
        </mc:AlternateContent>
      </w:r>
    </w:p>
    <w:p w14:paraId="5E20D449">
      <w:pPr>
        <w:tabs>
          <w:tab w:val="clear" w:pos="377"/>
        </w:tabs>
        <w:rPr>
          <w:rFonts w:eastAsiaTheme="majorEastAsia"/>
        </w:rPr>
      </w:pPr>
    </w:p>
    <w:tbl>
      <w:tblPr>
        <w:tblStyle w:val="20"/>
        <w:tblW w:w="0" w:type="auto"/>
        <w:jc w:val="center"/>
        <w:tblLayout w:type="autofit"/>
        <w:tblCellMar>
          <w:top w:w="28" w:type="dxa"/>
          <w:left w:w="113" w:type="dxa"/>
          <w:bottom w:w="0" w:type="dxa"/>
          <w:right w:w="113" w:type="dxa"/>
        </w:tblCellMar>
      </w:tblPr>
      <w:tblGrid>
        <w:gridCol w:w="1522"/>
        <w:gridCol w:w="4987"/>
      </w:tblGrid>
      <w:tr w14:paraId="34721089">
        <w:trPr>
          <w:trHeight w:val="737" w:hRule="exact"/>
          <w:jc w:val="center"/>
        </w:trPr>
        <w:tc>
          <w:tcPr>
            <w:tcW w:w="1522" w:type="dxa"/>
            <w:vAlign w:val="bottom"/>
          </w:tcPr>
          <w:p w14:paraId="2C7CD6FA">
            <w:pPr>
              <w:tabs>
                <w:tab w:val="clear" w:pos="377"/>
              </w:tabs>
              <w:spacing w:line="360" w:lineRule="auto"/>
              <w:jc w:val="distribute"/>
              <w:rPr>
                <w:rFonts w:eastAsiaTheme="majorEastAsia"/>
                <w:b/>
                <w:sz w:val="32"/>
                <w:szCs w:val="32"/>
              </w:rPr>
            </w:pPr>
            <w:r>
              <w:rPr>
                <w:rFonts w:eastAsiaTheme="majorEastAsia"/>
                <w:b/>
                <w:sz w:val="32"/>
                <w:szCs w:val="32"/>
              </w:rPr>
              <w:t>题目</w:t>
            </w:r>
          </w:p>
        </w:tc>
        <w:tc>
          <w:tcPr>
            <w:tcW w:w="4987" w:type="dxa"/>
            <w:tcBorders>
              <w:bottom w:val="single" w:color="auto" w:sz="12" w:space="0"/>
            </w:tcBorders>
            <w:vAlign w:val="bottom"/>
          </w:tcPr>
          <w:p w14:paraId="764C1F17">
            <w:pPr>
              <w:keepNext w:val="0"/>
              <w:keepLines w:val="0"/>
              <w:widowControl/>
              <w:suppressLineNumbers w:val="0"/>
              <w:jc w:val="center"/>
              <w:rPr>
                <w:rFonts w:eastAsiaTheme="majorEastAsia"/>
                <w:b/>
                <w:sz w:val="24"/>
                <w:szCs w:val="24"/>
                <w:lang w:val="en-US" w:eastAsia="zh-CN"/>
              </w:rPr>
            </w:pPr>
            <w:r>
              <w:rPr>
                <w:rFonts w:eastAsiaTheme="majorEastAsia"/>
                <w:b/>
                <w:sz w:val="24"/>
                <w:szCs w:val="24"/>
                <w:lang w:val="en-US" w:eastAsia="zh-CN"/>
              </w:rPr>
              <w:t>基于Vue 3的DNS与ARP协议</w:t>
            </w:r>
          </w:p>
          <w:p w14:paraId="382D4538">
            <w:pPr>
              <w:keepNext w:val="0"/>
              <w:keepLines w:val="0"/>
              <w:widowControl/>
              <w:suppressLineNumbers w:val="0"/>
              <w:jc w:val="center"/>
              <w:rPr>
                <w:rFonts w:eastAsiaTheme="majorEastAsia"/>
                <w:b/>
                <w:sz w:val="24"/>
                <w:szCs w:val="24"/>
                <w:lang w:val="en-US" w:eastAsia="zh-CN"/>
              </w:rPr>
            </w:pPr>
            <w:r>
              <w:rPr>
                <w:rFonts w:eastAsiaTheme="majorEastAsia"/>
                <w:b/>
                <w:sz w:val="24"/>
                <w:szCs w:val="24"/>
                <w:lang w:val="en-US" w:eastAsia="zh-CN"/>
              </w:rPr>
              <w:t>可视化展示系统设计与实现</w:t>
            </w:r>
          </w:p>
          <w:p w14:paraId="4C500239">
            <w:pPr>
              <w:keepNext w:val="0"/>
              <w:keepLines w:val="0"/>
              <w:widowControl/>
              <w:suppressLineNumbers w:val="0"/>
              <w:jc w:val="left"/>
              <w:rPr>
                <w:rFonts w:hint="default" w:eastAsiaTheme="majorEastAsia"/>
                <w:b/>
                <w:sz w:val="21"/>
                <w:szCs w:val="21"/>
                <w:lang w:val="en-US" w:eastAsia="zh-CN"/>
              </w:rPr>
            </w:pPr>
          </w:p>
        </w:tc>
      </w:tr>
      <w:tr w14:paraId="58EA9E6A">
        <w:trPr>
          <w:trHeight w:val="737" w:hRule="exact"/>
          <w:jc w:val="center"/>
        </w:trPr>
        <w:tc>
          <w:tcPr>
            <w:tcW w:w="1522" w:type="dxa"/>
            <w:vAlign w:val="bottom"/>
          </w:tcPr>
          <w:p w14:paraId="16F12AB8">
            <w:pPr>
              <w:tabs>
                <w:tab w:val="clear" w:pos="377"/>
              </w:tabs>
              <w:spacing w:line="360" w:lineRule="auto"/>
              <w:jc w:val="distribute"/>
              <w:rPr>
                <w:rFonts w:eastAsiaTheme="majorEastAsia"/>
                <w:b/>
                <w:sz w:val="32"/>
                <w:szCs w:val="32"/>
              </w:rPr>
            </w:pPr>
            <w:r>
              <w:rPr>
                <w:rFonts w:eastAsiaTheme="majorEastAsia"/>
                <w:b/>
                <w:sz w:val="32"/>
                <w:szCs w:val="32"/>
              </w:rPr>
              <w:t>学院名称</w:t>
            </w:r>
          </w:p>
        </w:tc>
        <w:tc>
          <w:tcPr>
            <w:tcW w:w="4987" w:type="dxa"/>
            <w:tcBorders>
              <w:top w:val="single" w:color="auto" w:sz="12" w:space="0"/>
              <w:bottom w:val="single" w:color="auto" w:sz="12" w:space="0"/>
            </w:tcBorders>
            <w:vAlign w:val="bottom"/>
          </w:tcPr>
          <w:p w14:paraId="3D008B3E">
            <w:pPr>
              <w:tabs>
                <w:tab w:val="clear" w:pos="377"/>
              </w:tabs>
              <w:spacing w:line="360" w:lineRule="auto"/>
              <w:ind w:firstLine="1281" w:firstLineChars="400"/>
              <w:rPr>
                <w:rFonts w:eastAsiaTheme="majorEastAsia"/>
                <w:b/>
                <w:sz w:val="32"/>
                <w:szCs w:val="32"/>
              </w:rPr>
            </w:pPr>
            <w:r>
              <w:rPr>
                <w:rFonts w:eastAsiaTheme="majorEastAsia"/>
                <w:b/>
                <w:sz w:val="32"/>
                <w:szCs w:val="32"/>
              </w:rPr>
              <w:t>人工智能学院</w:t>
            </w:r>
          </w:p>
        </w:tc>
      </w:tr>
      <w:tr w14:paraId="0A5D670A">
        <w:trPr>
          <w:trHeight w:val="737" w:hRule="exact"/>
          <w:jc w:val="center"/>
        </w:trPr>
        <w:tc>
          <w:tcPr>
            <w:tcW w:w="1522" w:type="dxa"/>
            <w:vAlign w:val="bottom"/>
          </w:tcPr>
          <w:p w14:paraId="3BCC40FE">
            <w:pPr>
              <w:tabs>
                <w:tab w:val="clear" w:pos="377"/>
              </w:tabs>
              <w:spacing w:line="360" w:lineRule="auto"/>
              <w:jc w:val="distribute"/>
              <w:rPr>
                <w:rFonts w:eastAsiaTheme="majorEastAsia"/>
                <w:b/>
                <w:sz w:val="32"/>
                <w:szCs w:val="32"/>
              </w:rPr>
            </w:pPr>
            <w:r>
              <w:rPr>
                <w:rFonts w:eastAsiaTheme="majorEastAsia"/>
                <w:b/>
                <w:sz w:val="32"/>
                <w:szCs w:val="32"/>
              </w:rPr>
              <w:t>专业名称</w:t>
            </w:r>
          </w:p>
        </w:tc>
        <w:tc>
          <w:tcPr>
            <w:tcW w:w="4987" w:type="dxa"/>
            <w:tcBorders>
              <w:top w:val="single" w:color="auto" w:sz="12" w:space="0"/>
              <w:bottom w:val="single" w:color="auto" w:sz="12" w:space="0"/>
            </w:tcBorders>
            <w:vAlign w:val="bottom"/>
          </w:tcPr>
          <w:p w14:paraId="25E62D1D">
            <w:pPr>
              <w:tabs>
                <w:tab w:val="clear" w:pos="377"/>
              </w:tabs>
              <w:spacing w:line="360" w:lineRule="auto"/>
              <w:ind w:firstLine="961" w:firstLineChars="300"/>
              <w:rPr>
                <w:rFonts w:eastAsiaTheme="majorEastAsia"/>
                <w:b/>
                <w:sz w:val="32"/>
                <w:szCs w:val="32"/>
              </w:rPr>
            </w:pPr>
            <w:r>
              <w:rPr>
                <w:rFonts w:eastAsiaTheme="majorEastAsia"/>
                <w:b/>
                <w:sz w:val="32"/>
                <w:szCs w:val="32"/>
              </w:rPr>
              <w:t>计算机科学与技术</w:t>
            </w:r>
          </w:p>
        </w:tc>
      </w:tr>
      <w:tr w14:paraId="3F700222">
        <w:trPr>
          <w:trHeight w:val="737" w:hRule="exact"/>
          <w:jc w:val="center"/>
        </w:trPr>
        <w:tc>
          <w:tcPr>
            <w:tcW w:w="1522" w:type="dxa"/>
            <w:vAlign w:val="bottom"/>
          </w:tcPr>
          <w:p w14:paraId="3C469245">
            <w:pPr>
              <w:tabs>
                <w:tab w:val="clear" w:pos="377"/>
              </w:tabs>
              <w:spacing w:line="360" w:lineRule="auto"/>
              <w:jc w:val="distribute"/>
              <w:rPr>
                <w:rFonts w:eastAsiaTheme="majorEastAsia"/>
                <w:b/>
                <w:sz w:val="32"/>
                <w:szCs w:val="32"/>
              </w:rPr>
            </w:pPr>
            <w:r>
              <w:rPr>
                <w:rFonts w:eastAsiaTheme="majorEastAsia"/>
                <w:b/>
                <w:sz w:val="32"/>
                <w:szCs w:val="32"/>
              </w:rPr>
              <w:t>学生姓名</w:t>
            </w:r>
          </w:p>
        </w:tc>
        <w:tc>
          <w:tcPr>
            <w:tcW w:w="4987" w:type="dxa"/>
            <w:tcBorders>
              <w:top w:val="single" w:color="auto" w:sz="12" w:space="0"/>
              <w:bottom w:val="single" w:color="auto" w:sz="12" w:space="0"/>
            </w:tcBorders>
            <w:vAlign w:val="bottom"/>
          </w:tcPr>
          <w:p w14:paraId="7A663E46">
            <w:pPr>
              <w:tabs>
                <w:tab w:val="clear" w:pos="377"/>
              </w:tabs>
              <w:spacing w:line="360" w:lineRule="auto"/>
              <w:ind w:firstLine="1602" w:firstLineChars="500"/>
              <w:rPr>
                <w:rFonts w:hint="eastAsia" w:eastAsiaTheme="majorEastAsia"/>
                <w:b/>
                <w:sz w:val="32"/>
                <w:szCs w:val="32"/>
                <w:lang w:val="en-US" w:eastAsia="zh-CN"/>
              </w:rPr>
            </w:pPr>
            <w:r>
              <w:rPr>
                <w:rFonts w:hint="eastAsia" w:eastAsiaTheme="majorEastAsia"/>
                <w:b/>
                <w:sz w:val="32"/>
                <w:szCs w:val="32"/>
                <w:lang w:val="en-US" w:eastAsia="zh-CN"/>
              </w:rPr>
              <w:t>李思绎</w:t>
            </w:r>
          </w:p>
        </w:tc>
      </w:tr>
      <w:tr w14:paraId="590A0399">
        <w:trPr>
          <w:trHeight w:val="737" w:hRule="exact"/>
          <w:jc w:val="center"/>
        </w:trPr>
        <w:tc>
          <w:tcPr>
            <w:tcW w:w="1522" w:type="dxa"/>
            <w:vAlign w:val="bottom"/>
          </w:tcPr>
          <w:p w14:paraId="470EB22F">
            <w:pPr>
              <w:tabs>
                <w:tab w:val="clear" w:pos="377"/>
              </w:tabs>
              <w:spacing w:line="360" w:lineRule="auto"/>
              <w:jc w:val="distribute"/>
              <w:rPr>
                <w:rFonts w:eastAsiaTheme="majorEastAsia"/>
                <w:b/>
                <w:sz w:val="32"/>
                <w:szCs w:val="32"/>
              </w:rPr>
            </w:pPr>
            <w:r>
              <w:rPr>
                <w:rFonts w:eastAsiaTheme="majorEastAsia"/>
                <w:b/>
                <w:sz w:val="32"/>
                <w:szCs w:val="32"/>
              </w:rPr>
              <w:t>指导教师</w:t>
            </w:r>
          </w:p>
        </w:tc>
        <w:tc>
          <w:tcPr>
            <w:tcW w:w="4987" w:type="dxa"/>
            <w:tcBorders>
              <w:top w:val="single" w:color="auto" w:sz="12" w:space="0"/>
              <w:bottom w:val="single" w:color="auto" w:sz="12" w:space="0"/>
            </w:tcBorders>
            <w:vAlign w:val="bottom"/>
          </w:tcPr>
          <w:p w14:paraId="19D69B21">
            <w:pPr>
              <w:tabs>
                <w:tab w:val="clear" w:pos="377"/>
              </w:tabs>
              <w:spacing w:line="360" w:lineRule="auto"/>
              <w:ind w:firstLine="961" w:firstLineChars="300"/>
              <w:rPr>
                <w:rFonts w:hint="default" w:eastAsiaTheme="majorEastAsia"/>
                <w:b/>
                <w:sz w:val="32"/>
                <w:szCs w:val="32"/>
                <w:lang w:val="en-US" w:eastAsia="zh-CN"/>
              </w:rPr>
            </w:pPr>
            <w:r>
              <w:rPr>
                <w:rFonts w:hint="eastAsia" w:eastAsiaTheme="majorEastAsia"/>
                <w:b/>
                <w:sz w:val="32"/>
                <w:szCs w:val="32"/>
                <w:lang w:val="en-US" w:eastAsia="zh-CN"/>
              </w:rPr>
              <w:t>朱丽萍、张建兵</w:t>
            </w:r>
          </w:p>
        </w:tc>
      </w:tr>
    </w:tbl>
    <w:p w14:paraId="5379E738">
      <w:pPr>
        <w:tabs>
          <w:tab w:val="clear" w:pos="377"/>
        </w:tabs>
        <w:rPr>
          <w:rFonts w:eastAsiaTheme="majorEastAsia"/>
        </w:rPr>
      </w:pPr>
    </w:p>
    <w:p w14:paraId="06A842F6">
      <w:pPr>
        <w:tabs>
          <w:tab w:val="clear" w:pos="377"/>
        </w:tabs>
        <w:rPr>
          <w:rFonts w:eastAsiaTheme="majorEastAsia"/>
        </w:rPr>
      </w:pPr>
    </w:p>
    <w:p w14:paraId="001D9543">
      <w:pPr>
        <w:tabs>
          <w:tab w:val="clear" w:pos="377"/>
        </w:tabs>
        <w:rPr>
          <w:rFonts w:eastAsiaTheme="majorEastAsia"/>
        </w:rPr>
      </w:pPr>
    </w:p>
    <w:p w14:paraId="09F3E02B">
      <w:pPr>
        <w:tabs>
          <w:tab w:val="clear" w:pos="377"/>
        </w:tabs>
        <w:spacing w:line="360" w:lineRule="auto"/>
        <w:ind w:left="1" w:leftChars="-2" w:hanging="6" w:hangingChars="2"/>
        <w:jc w:val="center"/>
        <w:rPr>
          <w:rFonts w:eastAsiaTheme="majorEastAsia"/>
          <w:b/>
          <w:sz w:val="30"/>
          <w:szCs w:val="30"/>
        </w:rPr>
      </w:pPr>
      <w:r>
        <w:rPr>
          <w:rFonts w:eastAsiaTheme="majorEastAsia"/>
          <w:b/>
          <w:sz w:val="30"/>
          <w:szCs w:val="30"/>
        </w:rPr>
        <w:t xml:space="preserve">起止时间： </w:t>
      </w:r>
      <w:r>
        <w:rPr>
          <w:rFonts w:eastAsiaTheme="majorEastAsia"/>
          <w:b/>
          <w:sz w:val="30"/>
          <w:szCs w:val="30"/>
          <w:u w:val="single"/>
        </w:rPr>
        <w:t xml:space="preserve"> 2026年6月1日至2026年6月12日</w:t>
      </w:r>
    </w:p>
    <w:p w14:paraId="57B7C786">
      <w:pPr>
        <w:tabs>
          <w:tab w:val="clear" w:pos="377"/>
        </w:tabs>
        <w:spacing w:line="360" w:lineRule="auto"/>
        <w:ind w:leftChars="-2" w:hanging="4" w:hangingChars="2"/>
        <w:jc w:val="center"/>
        <w:rPr>
          <w:rFonts w:eastAsiaTheme="majorEastAsia"/>
        </w:rPr>
        <w:sectPr>
          <w:headerReference r:id="rId5" w:type="default"/>
          <w:pgSz w:w="11906" w:h="16838"/>
          <w:pgMar w:top="1701" w:right="1701" w:bottom="1701" w:left="1701" w:header="1134" w:footer="1134" w:gutter="0"/>
          <w:pgNumType w:fmt="upperRoman" w:start="1"/>
          <w:cols w:space="720" w:num="1"/>
          <w:formProt w:val="0"/>
          <w:docGrid w:type="lines" w:linePitch="327" w:charSpace="0"/>
        </w:sectPr>
      </w:pPr>
    </w:p>
    <w:p w14:paraId="68A6A0E0">
      <w:pPr>
        <w:spacing w:before="0" w:after="240" w:line="360" w:lineRule="auto"/>
        <w:jc w:val="center"/>
      </w:pPr>
      <w:r>
        <w:rPr>
          <w:rFonts w:ascii="黑体" w:hAnsi="黑体" w:eastAsia="黑体" w:cs="黑体"/>
          <w:b/>
          <w:bCs/>
          <w:sz w:val="32"/>
          <w:szCs w:val="32"/>
        </w:rPr>
        <w:t>摘    要</w:t>
      </w:r>
    </w:p>
    <w:p w14:paraId="101815C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本次网络实习围绕计算机网络协议原理与知识体系展示展开，设计并实现了“计算机网络知识体系交互展示系统”。系统采用 Vue 3、Express 和 SQLite 技术栈开发，主要包括 DNS 协议可视化、ARP 协议可视化、综合网络场景模拟以及 TCP/IP 五层模型知识体系管理等功能模块。</w:t>
      </w:r>
    </w:p>
    <w:p w14:paraId="10A7D3F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在协议可视化部分，系统通过分步骤演示的方式展示 DNS 域名解析和 ARP 地址解析的工作过程，并结合网络拓扑、数据表变化和报文信息帮助用户理解协议运行机制。在综合场景模块中，以主机访问网站为例，对域名解析、地址解析以及网络通信过程进行联动展示。知识体系模块则基于 TCP/IP 五层模型构建知识点管理功能，并通过知识图谱形式展示知识点之间的层级关系。</w:t>
      </w:r>
    </w:p>
    <w:p w14:paraId="5732A334">
      <w:pPr>
        <w:spacing w:line="360" w:lineRule="auto"/>
        <w:ind w:firstLine="480"/>
      </w:pPr>
      <w:r>
        <w:rPr>
          <w:rFonts w:hint="eastAsia" w:ascii="宋体" w:hAnsi="宋体" w:eastAsia="宋体" w:cs="宋体"/>
          <w:sz w:val="24"/>
          <w:szCs w:val="24"/>
        </w:rPr>
        <w:t>系统采用前后端分离架构，前端负责交互界面与可视化展示，后端提供数据管理与接口服务，SQLite 数据库用于知识点信息的持久化存储。测试结果表明，系统能够稳定完成各项功能，实现了对计算机网络核心知识和典型协议工作过程的可视化展示，具有一定的教学辅助价值。</w:t>
      </w:r>
    </w:p>
    <w:p w14:paraId="613F065C">
      <w:pPr>
        <w:spacing w:line="360" w:lineRule="auto"/>
        <w:ind w:firstLine="480"/>
      </w:pPr>
      <w:r>
        <w:rPr>
          <w:rFonts w:ascii="宋体" w:hAnsi="宋体" w:eastAsia="宋体" w:cs="宋体"/>
          <w:sz w:val="24"/>
          <w:szCs w:val="24"/>
        </w:rPr>
        <w:t>GitHub仓库地址：https://github.com/Lessybest/hahaha</w:t>
      </w:r>
    </w:p>
    <w:p w14:paraId="6FD4B885">
      <w:pPr>
        <w:spacing w:line="360" w:lineRule="auto"/>
      </w:pPr>
    </w:p>
    <w:p w14:paraId="7F1F4464">
      <w:pPr>
        <w:spacing w:line="360" w:lineRule="auto"/>
      </w:pPr>
      <w:r>
        <w:rPr>
          <w:rFonts w:ascii="宋体" w:hAnsi="宋体" w:eastAsia="宋体" w:cs="宋体"/>
          <w:b/>
          <w:bCs/>
          <w:sz w:val="24"/>
          <w:szCs w:val="24"/>
        </w:rPr>
        <w:t>关键词：</w:t>
      </w:r>
      <w:r>
        <w:rPr>
          <w:rFonts w:ascii="宋体" w:hAnsi="宋体" w:eastAsia="宋体" w:cs="宋体"/>
          <w:sz w:val="24"/>
          <w:szCs w:val="24"/>
        </w:rPr>
        <w:t>DNS协议；ARP协议；协议可视化；知识图谱；Vue 3</w:t>
      </w:r>
    </w:p>
    <w:p w14:paraId="50CA0524">
      <w:pPr>
        <w:jc w:val="center"/>
        <w:rPr>
          <w:rFonts w:eastAsiaTheme="majorEastAsia"/>
        </w:rPr>
        <w:sectPr>
          <w:headerReference r:id="rId6" w:type="default"/>
          <w:footerReference r:id="rId8" w:type="default"/>
          <w:headerReference r:id="rId7" w:type="even"/>
          <w:footerReference r:id="rId9" w:type="even"/>
          <w:pgSz w:w="11906" w:h="16838"/>
          <w:pgMar w:top="1701" w:right="1701" w:bottom="1701" w:left="1701" w:header="1134" w:footer="1134" w:gutter="0"/>
          <w:pgNumType w:fmt="upperRoman" w:start="1"/>
          <w:cols w:space="720" w:num="1"/>
          <w:formProt w:val="0"/>
          <w:docGrid w:type="lines" w:linePitch="327" w:charSpace="-2048"/>
        </w:sectPr>
      </w:pPr>
    </w:p>
    <w:p w14:paraId="14A8510B">
      <w:pPr>
        <w:pageBreakBefore/>
        <w:spacing w:before="0" w:after="120" w:line="312" w:lineRule="auto"/>
        <w:jc w:val="center"/>
      </w:pPr>
      <w:r>
        <w:rPr>
          <w:rFonts w:ascii="Times New Roman" w:hAnsi="Times New Roman" w:eastAsia="Times New Roman" w:cs="Times New Roman"/>
          <w:sz w:val="30"/>
          <w:szCs w:val="30"/>
        </w:rPr>
        <w:t>Interactive Display System of Computer Network Knowledge System</w:t>
      </w:r>
    </w:p>
    <w:p w14:paraId="6AFDC83E">
      <w:pPr>
        <w:spacing w:before="240" w:after="240" w:line="360" w:lineRule="auto"/>
        <w:jc w:val="center"/>
      </w:pPr>
      <w:r>
        <w:rPr>
          <w:rFonts w:ascii="Times New Roman" w:hAnsi="Times New Roman" w:eastAsia="Times New Roman" w:cs="Times New Roman"/>
          <w:b/>
          <w:bCs/>
          <w:sz w:val="32"/>
          <w:szCs w:val="32"/>
        </w:rPr>
        <w:t>ABSTRACT</w:t>
      </w:r>
    </w:p>
    <w:p w14:paraId="17E8AE4B">
      <w:pPr>
        <w:spacing w:line="312" w:lineRule="auto"/>
        <w:ind w:firstLine="480"/>
      </w:pPr>
      <w:r>
        <w:rPr>
          <w:rFonts w:ascii="Times New Roman" w:hAnsi="Times New Roman" w:eastAsia="Times New Roman" w:cs="Times New Roman"/>
          <w:sz w:val="24"/>
          <w:szCs w:val="24"/>
        </w:rPr>
        <w:t>This paper presents the design and implementation of the "Computer Network Knowledge System Interactive Display System". Based on the Vue 3 + Express + SQLite technology stack, the system implements four core functional modules: DNS protocol visualization, ARP protocol visualization, comprehensive network scenario simulation, and TCP/IP five-layer model knowledge management. The DNS module demonstrates the complete 9-step recursive query process (including both cache miss and cache hit scenarios). The ARP module implements an 8-step address resolution lifecycle with result summary. The comprehensive scenario module simulates the complete 8-step communication process of host H1 accessing www.abc.com, with triple-table linkage of ARP table, MAC table, and DNS cache. The knowledge module provides CRUD management of 17 pre-built knowledge points based on the TCP/IP five-layer model and SVG knowledge graph visualization. The system adopts component-based design, uses Vite for frontend build, Express for RESTful API, and SQLite (WAL mode) for data persistence.</w:t>
      </w:r>
    </w:p>
    <w:p w14:paraId="58DC75E1">
      <w:pPr>
        <w:spacing w:line="360" w:lineRule="auto"/>
      </w:pPr>
    </w:p>
    <w:p w14:paraId="004A46D5">
      <w:pPr>
        <w:spacing w:line="360" w:lineRule="auto"/>
      </w:pPr>
      <w:r>
        <w:rPr>
          <w:rFonts w:ascii="Times New Roman" w:hAnsi="Times New Roman" w:eastAsia="Times New Roman" w:cs="Times New Roman"/>
          <w:b/>
          <w:bCs/>
          <w:sz w:val="24"/>
          <w:szCs w:val="24"/>
        </w:rPr>
        <w:t xml:space="preserve">Key Words: </w:t>
      </w:r>
      <w:r>
        <w:rPr>
          <w:rFonts w:ascii="Times New Roman" w:hAnsi="Times New Roman" w:eastAsia="Times New Roman" w:cs="Times New Roman"/>
          <w:sz w:val="24"/>
          <w:szCs w:val="24"/>
        </w:rPr>
        <w:t>DNS Protocol; ARP Protocol; Protocol Visualization; Knowledge Graph; Vue 3</w:t>
      </w:r>
    </w:p>
    <w:p w14:paraId="5E7C98FE">
      <w:pPr>
        <w:jc w:val="center"/>
        <w:rPr>
          <w:rFonts w:eastAsiaTheme="majorEastAsia"/>
          <w:sz w:val="30"/>
          <w:szCs w:val="30"/>
        </w:rPr>
      </w:pPr>
    </w:p>
    <w:p w14:paraId="495235BF">
      <w:pPr>
        <w:jc w:val="center"/>
        <w:rPr>
          <w:rFonts w:eastAsiaTheme="majorEastAsia"/>
          <w:sz w:val="30"/>
          <w:szCs w:val="30"/>
        </w:rPr>
      </w:pPr>
    </w:p>
    <w:p w14:paraId="2F02A089">
      <w:pPr>
        <w:jc w:val="center"/>
        <w:rPr>
          <w:rFonts w:eastAsiaTheme="majorEastAsia"/>
          <w:sz w:val="30"/>
          <w:szCs w:val="30"/>
        </w:rPr>
      </w:pPr>
    </w:p>
    <w:p w14:paraId="11695AF8">
      <w:pPr>
        <w:jc w:val="center"/>
        <w:rPr>
          <w:rFonts w:eastAsiaTheme="majorEastAsia"/>
          <w:sz w:val="30"/>
          <w:szCs w:val="30"/>
        </w:rPr>
      </w:pPr>
    </w:p>
    <w:p w14:paraId="18697107">
      <w:pPr>
        <w:jc w:val="center"/>
        <w:rPr>
          <w:rFonts w:eastAsiaTheme="majorEastAsia"/>
          <w:sz w:val="30"/>
          <w:szCs w:val="30"/>
        </w:rPr>
      </w:pPr>
    </w:p>
    <w:p w14:paraId="0F9532A3">
      <w:pPr>
        <w:jc w:val="center"/>
        <w:rPr>
          <w:rFonts w:eastAsiaTheme="majorEastAsia"/>
          <w:sz w:val="30"/>
          <w:szCs w:val="30"/>
        </w:rPr>
      </w:pPr>
      <w:r>
        <w:rPr>
          <w:rFonts w:eastAsiaTheme="majorEastAsia"/>
          <w:sz w:val="30"/>
          <w:szCs w:val="30"/>
        </w:rPr>
        <w:t>目    录</w:t>
      </w:r>
    </w:p>
    <w:p w14:paraId="5129A5CC">
      <w:pPr>
        <w:pStyle w:val="14"/>
        <w:tabs>
          <w:tab w:val="right" w:leader="dot" w:pos="8494"/>
        </w:tabs>
        <w:rPr>
          <w:rFonts w:asciiTheme="minorHAnsi" w:hAnsiTheme="minorHAnsi" w:cstheme="minorBidi"/>
          <w:kern w:val="2"/>
          <w:sz w:val="21"/>
          <w:szCs w:val="22"/>
        </w:rPr>
      </w:pPr>
      <w:r>
        <w:rPr>
          <w:rFonts w:eastAsiaTheme="majorEastAsia"/>
        </w:rPr>
        <w:fldChar w:fldCharType="begin"/>
      </w:r>
      <w:r>
        <w:rPr>
          <w:rFonts w:eastAsiaTheme="majorEastAsia"/>
        </w:rPr>
        <w:instrText xml:space="preserve"> TOC \o "1-3" \h \z \u </w:instrText>
      </w:r>
      <w:r>
        <w:rPr>
          <w:rFonts w:eastAsiaTheme="majorEastAsia"/>
        </w:rPr>
        <w:fldChar w:fldCharType="separate"/>
      </w:r>
      <w:r>
        <w:fldChar w:fldCharType="begin"/>
      </w:r>
      <w:r>
        <w:instrText xml:space="preserve"> HYPERLINK \l "_Toc231829452" </w:instrText>
      </w:r>
      <w:r>
        <w:fldChar w:fldCharType="separate"/>
      </w:r>
      <w:r>
        <w:rPr>
          <w:rStyle w:val="25"/>
          <w:rFonts w:hint="eastAsia" w:hAnsi="黑体"/>
        </w:rPr>
        <w:t>摘</w:t>
      </w:r>
      <w:r>
        <w:rPr>
          <w:rStyle w:val="25"/>
          <w:rFonts w:hAnsi="黑体"/>
        </w:rPr>
        <w:t xml:space="preserve">    </w:t>
      </w:r>
      <w:r>
        <w:rPr>
          <w:rStyle w:val="25"/>
          <w:rFonts w:hint="eastAsia" w:hAnsi="黑体"/>
        </w:rPr>
        <w:t>要</w:t>
      </w:r>
      <w:r>
        <w:tab/>
      </w:r>
      <w:r>
        <w:fldChar w:fldCharType="begin"/>
      </w:r>
      <w:r>
        <w:instrText xml:space="preserve"> PAGEREF _Toc231829452 \h </w:instrText>
      </w:r>
      <w:r>
        <w:fldChar w:fldCharType="separate"/>
      </w:r>
      <w:r>
        <w:t>I</w:t>
      </w:r>
      <w:r>
        <w:fldChar w:fldCharType="end"/>
      </w:r>
      <w:r>
        <w:fldChar w:fldCharType="end"/>
      </w:r>
    </w:p>
    <w:p w14:paraId="45CA6484">
      <w:pPr>
        <w:pStyle w:val="14"/>
        <w:tabs>
          <w:tab w:val="right" w:leader="dot" w:pos="8494"/>
        </w:tabs>
        <w:rPr>
          <w:rFonts w:asciiTheme="minorHAnsi" w:hAnsiTheme="minorHAnsi" w:cstheme="minorBidi"/>
          <w:kern w:val="2"/>
          <w:sz w:val="21"/>
          <w:szCs w:val="22"/>
        </w:rPr>
      </w:pPr>
      <w:r>
        <w:fldChar w:fldCharType="begin"/>
      </w:r>
      <w:r>
        <w:instrText xml:space="preserve"> HYPERLINK \l "_Toc231829453" </w:instrText>
      </w:r>
      <w:r>
        <w:fldChar w:fldCharType="separate"/>
      </w:r>
      <w:r>
        <w:rPr>
          <w:rStyle w:val="25"/>
          <w:rFonts w:eastAsiaTheme="majorEastAsia"/>
          <w:b/>
        </w:rPr>
        <w:t>ABSTRACT</w:t>
      </w:r>
      <w:r>
        <w:tab/>
      </w:r>
      <w:r>
        <w:fldChar w:fldCharType="begin"/>
      </w:r>
      <w:r>
        <w:instrText xml:space="preserve"> PAGEREF _Toc231829453 \h </w:instrText>
      </w:r>
      <w:r>
        <w:fldChar w:fldCharType="separate"/>
      </w:r>
      <w:r>
        <w:t>II</w:t>
      </w:r>
      <w:r>
        <w:fldChar w:fldCharType="end"/>
      </w:r>
      <w:r>
        <w:fldChar w:fldCharType="end"/>
      </w:r>
    </w:p>
    <w:p w14:paraId="007EFAE4">
      <w:pPr>
        <w:pStyle w:val="14"/>
        <w:tabs>
          <w:tab w:val="right" w:leader="dot" w:pos="8494"/>
        </w:tabs>
        <w:rPr>
          <w:rFonts w:asciiTheme="minorHAnsi" w:hAnsiTheme="minorHAnsi" w:cstheme="minorBidi"/>
          <w:kern w:val="2"/>
          <w:sz w:val="21"/>
          <w:szCs w:val="22"/>
        </w:rPr>
      </w:pPr>
      <w:r>
        <w:fldChar w:fldCharType="begin"/>
      </w:r>
      <w:r>
        <w:instrText xml:space="preserve"> HYPERLINK \l "_Toc231829454" </w:instrText>
      </w:r>
      <w:r>
        <w:fldChar w:fldCharType="separate"/>
      </w:r>
      <w:r>
        <w:rPr>
          <w:rStyle w:val="25"/>
          <w:rFonts w:hint="eastAsia" w:eastAsiaTheme="majorEastAsia"/>
        </w:rPr>
        <w:t>第</w:t>
      </w:r>
      <w:r>
        <w:rPr>
          <w:rStyle w:val="25"/>
          <w:rFonts w:eastAsiaTheme="majorEastAsia"/>
        </w:rPr>
        <w:t>1</w:t>
      </w:r>
      <w:r>
        <w:rPr>
          <w:rStyle w:val="25"/>
          <w:rFonts w:hint="eastAsia" w:eastAsiaTheme="majorEastAsia"/>
        </w:rPr>
        <w:t>章</w:t>
      </w:r>
      <w:r>
        <w:rPr>
          <w:rStyle w:val="25"/>
          <w:rFonts w:eastAsiaTheme="majorEastAsia"/>
        </w:rPr>
        <w:t xml:space="preserve">  </w:t>
      </w:r>
      <w:r>
        <w:rPr>
          <w:rStyle w:val="25"/>
          <w:rFonts w:hint="eastAsia" w:eastAsiaTheme="majorEastAsia"/>
        </w:rPr>
        <w:t>网络实习概述</w:t>
      </w:r>
      <w:r>
        <w:tab/>
      </w:r>
      <w:r>
        <w:fldChar w:fldCharType="begin"/>
      </w:r>
      <w:r>
        <w:instrText xml:space="preserve"> PAGEREF _Toc231829454 \h </w:instrText>
      </w:r>
      <w:r>
        <w:fldChar w:fldCharType="separate"/>
      </w:r>
      <w:r>
        <w:t>1</w:t>
      </w:r>
      <w:r>
        <w:fldChar w:fldCharType="end"/>
      </w:r>
      <w:r>
        <w:fldChar w:fldCharType="end"/>
      </w:r>
    </w:p>
    <w:p w14:paraId="226BB5A0">
      <w:pPr>
        <w:pStyle w:val="16"/>
        <w:tabs>
          <w:tab w:val="right" w:leader="dot" w:pos="8494"/>
        </w:tabs>
        <w:ind w:left="480"/>
        <w:rPr>
          <w:rFonts w:asciiTheme="minorHAnsi" w:hAnsiTheme="minorHAnsi" w:cstheme="minorBidi"/>
          <w:kern w:val="2"/>
          <w:sz w:val="21"/>
          <w:szCs w:val="22"/>
        </w:rPr>
      </w:pPr>
      <w:r>
        <w:fldChar w:fldCharType="begin"/>
      </w:r>
      <w:r>
        <w:instrText xml:space="preserve"> HYPERLINK \l "_Toc231829455" </w:instrText>
      </w:r>
      <w:r>
        <w:fldChar w:fldCharType="separate"/>
      </w:r>
      <w:r>
        <w:rPr>
          <w:rStyle w:val="25"/>
          <w:rFonts w:eastAsiaTheme="majorEastAsia"/>
        </w:rPr>
        <w:t xml:space="preserve">1.1  </w:t>
      </w:r>
      <w:r>
        <w:rPr>
          <w:rStyle w:val="25"/>
          <w:rFonts w:hint="eastAsia" w:eastAsiaTheme="majorEastAsia"/>
        </w:rPr>
        <w:t>任务简介</w:t>
      </w:r>
      <w:r>
        <w:tab/>
      </w:r>
      <w:r>
        <w:fldChar w:fldCharType="begin"/>
      </w:r>
      <w:r>
        <w:instrText xml:space="preserve"> PAGEREF _Toc231829455 \h </w:instrText>
      </w:r>
      <w:r>
        <w:fldChar w:fldCharType="separate"/>
      </w:r>
      <w:r>
        <w:t>1</w:t>
      </w:r>
      <w:r>
        <w:fldChar w:fldCharType="end"/>
      </w:r>
      <w:r>
        <w:fldChar w:fldCharType="end"/>
      </w:r>
    </w:p>
    <w:p w14:paraId="192388D4">
      <w:pPr>
        <w:pStyle w:val="16"/>
        <w:tabs>
          <w:tab w:val="right" w:leader="dot" w:pos="8494"/>
        </w:tabs>
        <w:ind w:left="480"/>
        <w:rPr>
          <w:rFonts w:asciiTheme="minorHAnsi" w:hAnsiTheme="minorHAnsi" w:cstheme="minorBidi"/>
          <w:kern w:val="2"/>
          <w:sz w:val="21"/>
          <w:szCs w:val="22"/>
        </w:rPr>
      </w:pPr>
      <w:r>
        <w:fldChar w:fldCharType="begin"/>
      </w:r>
      <w:r>
        <w:instrText xml:space="preserve"> HYPERLINK \l "_Toc231829456" </w:instrText>
      </w:r>
      <w:r>
        <w:fldChar w:fldCharType="separate"/>
      </w:r>
      <w:r>
        <w:rPr>
          <w:rStyle w:val="25"/>
          <w:rFonts w:eastAsiaTheme="majorEastAsia"/>
        </w:rPr>
        <w:t xml:space="preserve">1.2  </w:t>
      </w:r>
      <w:r>
        <w:rPr>
          <w:rStyle w:val="25"/>
          <w:rFonts w:hint="eastAsia" w:eastAsiaTheme="majorEastAsia"/>
        </w:rPr>
        <w:t>功能概述</w:t>
      </w:r>
      <w:r>
        <w:tab/>
      </w:r>
      <w:r>
        <w:fldChar w:fldCharType="begin"/>
      </w:r>
      <w:r>
        <w:instrText xml:space="preserve"> PAGEREF _Toc231829456 \h </w:instrText>
      </w:r>
      <w:r>
        <w:fldChar w:fldCharType="separate"/>
      </w:r>
      <w:r>
        <w:t>1</w:t>
      </w:r>
      <w:r>
        <w:fldChar w:fldCharType="end"/>
      </w:r>
      <w:r>
        <w:fldChar w:fldCharType="end"/>
      </w:r>
    </w:p>
    <w:p w14:paraId="0344F9DC">
      <w:pPr>
        <w:pStyle w:val="14"/>
        <w:tabs>
          <w:tab w:val="right" w:leader="dot" w:pos="8494"/>
        </w:tabs>
        <w:rPr>
          <w:rFonts w:asciiTheme="minorHAnsi" w:hAnsiTheme="minorHAnsi" w:cstheme="minorBidi"/>
          <w:kern w:val="2"/>
          <w:sz w:val="21"/>
          <w:szCs w:val="22"/>
        </w:rPr>
      </w:pPr>
      <w:r>
        <w:fldChar w:fldCharType="begin"/>
      </w:r>
      <w:r>
        <w:instrText xml:space="preserve"> HYPERLINK \l "_Toc231829457" </w:instrText>
      </w:r>
      <w:r>
        <w:fldChar w:fldCharType="separate"/>
      </w:r>
      <w:r>
        <w:rPr>
          <w:rStyle w:val="25"/>
          <w:rFonts w:hint="eastAsia" w:eastAsiaTheme="majorEastAsia"/>
        </w:rPr>
        <w:t>第</w:t>
      </w:r>
      <w:r>
        <w:rPr>
          <w:rStyle w:val="25"/>
          <w:rFonts w:eastAsiaTheme="majorEastAsia"/>
        </w:rPr>
        <w:t>2</w:t>
      </w:r>
      <w:r>
        <w:rPr>
          <w:rStyle w:val="25"/>
          <w:rFonts w:hint="eastAsia" w:eastAsiaTheme="majorEastAsia"/>
        </w:rPr>
        <w:t>章</w:t>
      </w:r>
      <w:r>
        <w:rPr>
          <w:rStyle w:val="25"/>
          <w:rFonts w:eastAsiaTheme="majorEastAsia"/>
        </w:rPr>
        <w:t xml:space="preserve">  </w:t>
      </w:r>
      <w:r>
        <w:rPr>
          <w:rStyle w:val="25"/>
          <w:rFonts w:hint="eastAsia" w:eastAsiaTheme="majorEastAsia"/>
        </w:rPr>
        <w:t>系统需求分析</w:t>
      </w:r>
      <w:r>
        <w:tab/>
      </w:r>
      <w:r>
        <w:fldChar w:fldCharType="begin"/>
      </w:r>
      <w:r>
        <w:instrText xml:space="preserve"> PAGEREF _Toc231829457 \h </w:instrText>
      </w:r>
      <w:r>
        <w:fldChar w:fldCharType="separate"/>
      </w:r>
      <w:r>
        <w:t>2</w:t>
      </w:r>
      <w:r>
        <w:fldChar w:fldCharType="end"/>
      </w:r>
      <w:r>
        <w:fldChar w:fldCharType="end"/>
      </w:r>
    </w:p>
    <w:p w14:paraId="083217AC">
      <w:pPr>
        <w:pStyle w:val="16"/>
        <w:tabs>
          <w:tab w:val="right" w:leader="dot" w:pos="8494"/>
        </w:tabs>
        <w:ind w:left="480"/>
        <w:rPr>
          <w:rFonts w:asciiTheme="minorHAnsi" w:hAnsiTheme="minorHAnsi" w:cstheme="minorBidi"/>
          <w:kern w:val="2"/>
          <w:sz w:val="21"/>
          <w:szCs w:val="22"/>
        </w:rPr>
      </w:pPr>
      <w:r>
        <w:fldChar w:fldCharType="begin"/>
      </w:r>
      <w:r>
        <w:instrText xml:space="preserve"> HYPERLINK \l "_Toc231829458" </w:instrText>
      </w:r>
      <w:r>
        <w:fldChar w:fldCharType="separate"/>
      </w:r>
      <w:r>
        <w:rPr>
          <w:rStyle w:val="25"/>
          <w:rFonts w:eastAsiaTheme="majorEastAsia"/>
        </w:rPr>
        <w:t xml:space="preserve">2.1  </w:t>
      </w:r>
      <w:r>
        <w:rPr>
          <w:rStyle w:val="25"/>
          <w:rFonts w:hint="eastAsia" w:eastAsiaTheme="majorEastAsia"/>
        </w:rPr>
        <w:t>系统总体需求</w:t>
      </w:r>
      <w:r>
        <w:tab/>
      </w:r>
      <w:r>
        <w:fldChar w:fldCharType="begin"/>
      </w:r>
      <w:r>
        <w:instrText xml:space="preserve"> PAGEREF _Toc231829458 \h </w:instrText>
      </w:r>
      <w:r>
        <w:fldChar w:fldCharType="separate"/>
      </w:r>
      <w:r>
        <w:t>2</w:t>
      </w:r>
      <w:r>
        <w:fldChar w:fldCharType="end"/>
      </w:r>
      <w:r>
        <w:fldChar w:fldCharType="end"/>
      </w:r>
    </w:p>
    <w:p w14:paraId="04C2D9CD">
      <w:pPr>
        <w:pStyle w:val="16"/>
        <w:tabs>
          <w:tab w:val="right" w:leader="dot" w:pos="8494"/>
        </w:tabs>
        <w:ind w:left="480"/>
        <w:rPr>
          <w:rFonts w:asciiTheme="minorHAnsi" w:hAnsiTheme="minorHAnsi" w:cstheme="minorBidi"/>
          <w:kern w:val="2"/>
          <w:sz w:val="21"/>
          <w:szCs w:val="22"/>
        </w:rPr>
      </w:pPr>
      <w:r>
        <w:fldChar w:fldCharType="begin"/>
      </w:r>
      <w:r>
        <w:instrText xml:space="preserve"> HYPERLINK \l "_Toc231829459" </w:instrText>
      </w:r>
      <w:r>
        <w:fldChar w:fldCharType="separate"/>
      </w:r>
      <w:r>
        <w:rPr>
          <w:rStyle w:val="25"/>
          <w:rFonts w:eastAsiaTheme="majorEastAsia"/>
        </w:rPr>
        <w:t xml:space="preserve">2.2  </w:t>
      </w:r>
      <w:r>
        <w:rPr>
          <w:rStyle w:val="25"/>
          <w:rFonts w:hint="eastAsia" w:eastAsiaTheme="majorEastAsia"/>
        </w:rPr>
        <w:t>模块需求分析</w:t>
      </w:r>
      <w:r>
        <w:tab/>
      </w:r>
      <w:r>
        <w:fldChar w:fldCharType="begin"/>
      </w:r>
      <w:r>
        <w:instrText xml:space="preserve"> PAGEREF _Toc231829459 \h </w:instrText>
      </w:r>
      <w:r>
        <w:fldChar w:fldCharType="separate"/>
      </w:r>
      <w:r>
        <w:t>2</w:t>
      </w:r>
      <w:r>
        <w:fldChar w:fldCharType="end"/>
      </w:r>
      <w:r>
        <w:fldChar w:fldCharType="end"/>
      </w:r>
    </w:p>
    <w:p w14:paraId="422A31B1">
      <w:pPr>
        <w:pStyle w:val="9"/>
        <w:tabs>
          <w:tab w:val="right" w:leader="dot" w:pos="8494"/>
        </w:tabs>
        <w:ind w:left="960"/>
        <w:rPr>
          <w:rFonts w:asciiTheme="minorHAnsi" w:hAnsiTheme="minorHAnsi" w:cstheme="minorBidi"/>
          <w:kern w:val="2"/>
          <w:sz w:val="21"/>
          <w:szCs w:val="22"/>
        </w:rPr>
      </w:pPr>
      <w:r>
        <w:fldChar w:fldCharType="begin"/>
      </w:r>
      <w:r>
        <w:instrText xml:space="preserve"> HYPERLINK \l "_Toc231829460" </w:instrText>
      </w:r>
      <w:r>
        <w:fldChar w:fldCharType="separate"/>
      </w:r>
      <w:r>
        <w:rPr>
          <w:rStyle w:val="25"/>
          <w:rFonts w:eastAsiaTheme="majorEastAsia"/>
        </w:rPr>
        <w:t xml:space="preserve">2.2.1  </w:t>
      </w:r>
      <w:r>
        <w:rPr>
          <w:rStyle w:val="25"/>
          <w:rFonts w:hint="eastAsia" w:eastAsiaTheme="majorEastAsia"/>
        </w:rPr>
        <w:t>单项协议原理可视化模块需求</w:t>
      </w:r>
      <w:r>
        <w:tab/>
      </w:r>
      <w:r>
        <w:fldChar w:fldCharType="begin"/>
      </w:r>
      <w:r>
        <w:instrText xml:space="preserve"> PAGEREF _Toc231829460 \h </w:instrText>
      </w:r>
      <w:r>
        <w:fldChar w:fldCharType="separate"/>
      </w:r>
      <w:r>
        <w:t>2</w:t>
      </w:r>
      <w:r>
        <w:fldChar w:fldCharType="end"/>
      </w:r>
      <w:r>
        <w:fldChar w:fldCharType="end"/>
      </w:r>
    </w:p>
    <w:p w14:paraId="67C12A48">
      <w:pPr>
        <w:pStyle w:val="9"/>
        <w:tabs>
          <w:tab w:val="right" w:leader="dot" w:pos="8494"/>
        </w:tabs>
        <w:ind w:left="960"/>
        <w:rPr>
          <w:rFonts w:asciiTheme="minorHAnsi" w:hAnsiTheme="minorHAnsi" w:cstheme="minorBidi"/>
          <w:kern w:val="2"/>
          <w:sz w:val="21"/>
          <w:szCs w:val="22"/>
        </w:rPr>
      </w:pPr>
      <w:r>
        <w:fldChar w:fldCharType="begin"/>
      </w:r>
      <w:r>
        <w:instrText xml:space="preserve"> HYPERLINK \l "_Toc231829461" </w:instrText>
      </w:r>
      <w:r>
        <w:fldChar w:fldCharType="separate"/>
      </w:r>
      <w:r>
        <w:rPr>
          <w:rStyle w:val="25"/>
          <w:rFonts w:eastAsiaTheme="majorEastAsia"/>
        </w:rPr>
        <w:t xml:space="preserve">2.2.2  </w:t>
      </w:r>
      <w:r>
        <w:rPr>
          <w:rStyle w:val="25"/>
          <w:rFonts w:hint="eastAsia" w:eastAsiaTheme="majorEastAsia"/>
        </w:rPr>
        <w:t>综合网络场景模拟模块需求</w:t>
      </w:r>
      <w:r>
        <w:tab/>
      </w:r>
      <w:r>
        <w:fldChar w:fldCharType="begin"/>
      </w:r>
      <w:r>
        <w:instrText xml:space="preserve"> PAGEREF _Toc231829461 \h </w:instrText>
      </w:r>
      <w:r>
        <w:fldChar w:fldCharType="separate"/>
      </w:r>
      <w:r>
        <w:t>2</w:t>
      </w:r>
      <w:r>
        <w:fldChar w:fldCharType="end"/>
      </w:r>
      <w:r>
        <w:fldChar w:fldCharType="end"/>
      </w:r>
    </w:p>
    <w:p w14:paraId="787FF8A6">
      <w:pPr>
        <w:pStyle w:val="9"/>
        <w:tabs>
          <w:tab w:val="right" w:leader="dot" w:pos="8494"/>
        </w:tabs>
        <w:ind w:left="960"/>
        <w:rPr>
          <w:rFonts w:asciiTheme="minorHAnsi" w:hAnsiTheme="minorHAnsi" w:cstheme="minorBidi"/>
          <w:kern w:val="2"/>
          <w:sz w:val="21"/>
          <w:szCs w:val="22"/>
        </w:rPr>
      </w:pPr>
      <w:r>
        <w:fldChar w:fldCharType="begin"/>
      </w:r>
      <w:r>
        <w:instrText xml:space="preserve"> HYPERLINK \l "_Toc231829462" </w:instrText>
      </w:r>
      <w:r>
        <w:fldChar w:fldCharType="separate"/>
      </w:r>
      <w:r>
        <w:rPr>
          <w:rStyle w:val="25"/>
          <w:rFonts w:eastAsiaTheme="majorEastAsia"/>
        </w:rPr>
        <w:t xml:space="preserve">2.2.3  </w:t>
      </w:r>
      <w:r>
        <w:rPr>
          <w:rStyle w:val="25"/>
          <w:rFonts w:hint="eastAsia" w:eastAsiaTheme="majorEastAsia"/>
        </w:rPr>
        <w:t>网络知识体系展示模块需求</w:t>
      </w:r>
      <w:r>
        <w:tab/>
      </w:r>
      <w:r>
        <w:fldChar w:fldCharType="begin"/>
      </w:r>
      <w:r>
        <w:instrText xml:space="preserve"> PAGEREF _Toc231829462 \h </w:instrText>
      </w:r>
      <w:r>
        <w:fldChar w:fldCharType="separate"/>
      </w:r>
      <w:r>
        <w:t>2</w:t>
      </w:r>
      <w:r>
        <w:fldChar w:fldCharType="end"/>
      </w:r>
      <w:r>
        <w:fldChar w:fldCharType="end"/>
      </w:r>
    </w:p>
    <w:p w14:paraId="6072F91B">
      <w:pPr>
        <w:pStyle w:val="14"/>
        <w:tabs>
          <w:tab w:val="right" w:leader="dot" w:pos="8494"/>
        </w:tabs>
        <w:rPr>
          <w:rFonts w:asciiTheme="minorHAnsi" w:hAnsiTheme="minorHAnsi" w:cstheme="minorBidi"/>
          <w:kern w:val="2"/>
          <w:sz w:val="21"/>
          <w:szCs w:val="22"/>
        </w:rPr>
      </w:pPr>
      <w:r>
        <w:fldChar w:fldCharType="begin"/>
      </w:r>
      <w:r>
        <w:instrText xml:space="preserve"> HYPERLINK \l "_Toc231829463" </w:instrText>
      </w:r>
      <w:r>
        <w:fldChar w:fldCharType="separate"/>
      </w:r>
      <w:r>
        <w:rPr>
          <w:rStyle w:val="25"/>
          <w:rFonts w:hint="eastAsia" w:eastAsiaTheme="majorEastAsia"/>
        </w:rPr>
        <w:t>第</w:t>
      </w:r>
      <w:r>
        <w:rPr>
          <w:rStyle w:val="25"/>
          <w:rFonts w:eastAsiaTheme="majorEastAsia"/>
        </w:rPr>
        <w:t>3</w:t>
      </w:r>
      <w:r>
        <w:rPr>
          <w:rStyle w:val="25"/>
          <w:rFonts w:hint="eastAsia" w:eastAsiaTheme="majorEastAsia"/>
        </w:rPr>
        <w:t>章</w:t>
      </w:r>
      <w:r>
        <w:rPr>
          <w:rStyle w:val="25"/>
          <w:rFonts w:eastAsiaTheme="majorEastAsia"/>
        </w:rPr>
        <w:t xml:space="preserve"> </w:t>
      </w:r>
      <w:r>
        <w:rPr>
          <w:rStyle w:val="25"/>
          <w:rFonts w:hint="eastAsia" w:eastAsiaTheme="majorEastAsia"/>
        </w:rPr>
        <w:t>系统总体设计</w:t>
      </w:r>
      <w:r>
        <w:tab/>
      </w:r>
      <w:r>
        <w:fldChar w:fldCharType="begin"/>
      </w:r>
      <w:r>
        <w:instrText xml:space="preserve"> PAGEREF _Toc231829463 \h </w:instrText>
      </w:r>
      <w:r>
        <w:fldChar w:fldCharType="separate"/>
      </w:r>
      <w:r>
        <w:t>3</w:t>
      </w:r>
      <w:r>
        <w:fldChar w:fldCharType="end"/>
      </w:r>
      <w:r>
        <w:fldChar w:fldCharType="end"/>
      </w:r>
    </w:p>
    <w:p w14:paraId="35CB63F1">
      <w:pPr>
        <w:pStyle w:val="16"/>
        <w:tabs>
          <w:tab w:val="right" w:leader="dot" w:pos="8494"/>
        </w:tabs>
        <w:ind w:left="480"/>
        <w:rPr>
          <w:rFonts w:asciiTheme="minorHAnsi" w:hAnsiTheme="minorHAnsi" w:cstheme="minorBidi"/>
          <w:kern w:val="2"/>
          <w:sz w:val="21"/>
          <w:szCs w:val="22"/>
        </w:rPr>
      </w:pPr>
      <w:r>
        <w:fldChar w:fldCharType="begin"/>
      </w:r>
      <w:r>
        <w:instrText xml:space="preserve"> HYPERLINK \l "_Toc231829464" </w:instrText>
      </w:r>
      <w:r>
        <w:fldChar w:fldCharType="separate"/>
      </w:r>
      <w:r>
        <w:rPr>
          <w:rStyle w:val="25"/>
          <w:rFonts w:eastAsiaTheme="majorEastAsia"/>
        </w:rPr>
        <w:t xml:space="preserve">3.1  </w:t>
      </w:r>
      <w:r>
        <w:rPr>
          <w:rStyle w:val="25"/>
          <w:rFonts w:hint="eastAsia" w:eastAsiaTheme="majorEastAsia"/>
        </w:rPr>
        <w:t>系统总体架构</w:t>
      </w:r>
      <w:r>
        <w:tab/>
      </w:r>
      <w:r>
        <w:fldChar w:fldCharType="begin"/>
      </w:r>
      <w:r>
        <w:instrText xml:space="preserve"> PAGEREF _Toc231829464 \h </w:instrText>
      </w:r>
      <w:r>
        <w:fldChar w:fldCharType="separate"/>
      </w:r>
      <w:r>
        <w:t>3</w:t>
      </w:r>
      <w:r>
        <w:fldChar w:fldCharType="end"/>
      </w:r>
      <w:r>
        <w:fldChar w:fldCharType="end"/>
      </w:r>
    </w:p>
    <w:p w14:paraId="56C5D3F0">
      <w:pPr>
        <w:pStyle w:val="16"/>
        <w:tabs>
          <w:tab w:val="right" w:leader="dot" w:pos="8494"/>
        </w:tabs>
        <w:ind w:left="480"/>
        <w:rPr>
          <w:rFonts w:asciiTheme="minorHAnsi" w:hAnsiTheme="minorHAnsi" w:cstheme="minorBidi"/>
          <w:kern w:val="2"/>
          <w:sz w:val="21"/>
          <w:szCs w:val="22"/>
        </w:rPr>
      </w:pPr>
      <w:r>
        <w:fldChar w:fldCharType="begin"/>
      </w:r>
      <w:r>
        <w:instrText xml:space="preserve"> HYPERLINK \l "_Toc231829465" </w:instrText>
      </w:r>
      <w:r>
        <w:fldChar w:fldCharType="separate"/>
      </w:r>
      <w:r>
        <w:rPr>
          <w:rStyle w:val="25"/>
          <w:rFonts w:eastAsiaTheme="majorEastAsia"/>
        </w:rPr>
        <w:t xml:space="preserve">3.2  </w:t>
      </w:r>
      <w:r>
        <w:rPr>
          <w:rStyle w:val="25"/>
          <w:rFonts w:hint="eastAsia" w:eastAsiaTheme="majorEastAsia"/>
        </w:rPr>
        <w:t>系统功能结构设计</w:t>
      </w:r>
      <w:r>
        <w:tab/>
      </w:r>
      <w:r>
        <w:fldChar w:fldCharType="begin"/>
      </w:r>
      <w:r>
        <w:instrText xml:space="preserve"> PAGEREF _Toc231829465 \h </w:instrText>
      </w:r>
      <w:r>
        <w:fldChar w:fldCharType="separate"/>
      </w:r>
      <w:r>
        <w:t>3</w:t>
      </w:r>
      <w:r>
        <w:fldChar w:fldCharType="end"/>
      </w:r>
      <w:r>
        <w:fldChar w:fldCharType="end"/>
      </w:r>
    </w:p>
    <w:p w14:paraId="7E6091A6">
      <w:pPr>
        <w:pStyle w:val="16"/>
        <w:tabs>
          <w:tab w:val="right" w:leader="dot" w:pos="8494"/>
        </w:tabs>
        <w:ind w:left="480"/>
        <w:rPr>
          <w:rFonts w:asciiTheme="minorHAnsi" w:hAnsiTheme="minorHAnsi" w:cstheme="minorBidi"/>
          <w:kern w:val="2"/>
          <w:sz w:val="21"/>
          <w:szCs w:val="22"/>
        </w:rPr>
      </w:pPr>
      <w:r>
        <w:fldChar w:fldCharType="begin"/>
      </w:r>
      <w:r>
        <w:instrText xml:space="preserve"> HYPERLINK \l "_Toc231829466" </w:instrText>
      </w:r>
      <w:r>
        <w:fldChar w:fldCharType="separate"/>
      </w:r>
      <w:r>
        <w:rPr>
          <w:rStyle w:val="25"/>
          <w:rFonts w:eastAsiaTheme="majorEastAsia"/>
        </w:rPr>
        <w:t xml:space="preserve">3.3  </w:t>
      </w:r>
      <w:r>
        <w:rPr>
          <w:rStyle w:val="25"/>
          <w:rFonts w:hint="eastAsia" w:eastAsiaTheme="majorEastAsia"/>
        </w:rPr>
        <w:t>系统页面结构设计</w:t>
      </w:r>
      <w:r>
        <w:tab/>
      </w:r>
      <w:r>
        <w:fldChar w:fldCharType="begin"/>
      </w:r>
      <w:r>
        <w:instrText xml:space="preserve"> PAGEREF _Toc231829466 \h </w:instrText>
      </w:r>
      <w:r>
        <w:fldChar w:fldCharType="separate"/>
      </w:r>
      <w:r>
        <w:t>3</w:t>
      </w:r>
      <w:r>
        <w:fldChar w:fldCharType="end"/>
      </w:r>
      <w:r>
        <w:fldChar w:fldCharType="end"/>
      </w:r>
    </w:p>
    <w:p w14:paraId="59C089FC">
      <w:pPr>
        <w:pStyle w:val="16"/>
        <w:tabs>
          <w:tab w:val="right" w:leader="dot" w:pos="8494"/>
        </w:tabs>
        <w:ind w:left="480"/>
        <w:rPr>
          <w:rFonts w:asciiTheme="minorHAnsi" w:hAnsiTheme="minorHAnsi" w:cstheme="minorBidi"/>
          <w:kern w:val="2"/>
          <w:sz w:val="21"/>
          <w:szCs w:val="22"/>
        </w:rPr>
      </w:pPr>
      <w:r>
        <w:fldChar w:fldCharType="begin"/>
      </w:r>
      <w:r>
        <w:instrText xml:space="preserve"> HYPERLINK \l "_Toc231829467" </w:instrText>
      </w:r>
      <w:r>
        <w:fldChar w:fldCharType="separate"/>
      </w:r>
      <w:r>
        <w:rPr>
          <w:rStyle w:val="25"/>
          <w:rFonts w:eastAsiaTheme="majorEastAsia"/>
        </w:rPr>
        <w:t xml:space="preserve">3.4  </w:t>
      </w:r>
      <w:r>
        <w:rPr>
          <w:rStyle w:val="25"/>
          <w:rFonts w:hint="eastAsia" w:eastAsiaTheme="majorEastAsia"/>
        </w:rPr>
        <w:t>技术路线与开发环境</w:t>
      </w:r>
      <w:r>
        <w:tab/>
      </w:r>
      <w:r>
        <w:fldChar w:fldCharType="begin"/>
      </w:r>
      <w:r>
        <w:instrText xml:space="preserve"> PAGEREF _Toc231829467 \h </w:instrText>
      </w:r>
      <w:r>
        <w:fldChar w:fldCharType="separate"/>
      </w:r>
      <w:r>
        <w:t>3</w:t>
      </w:r>
      <w:r>
        <w:fldChar w:fldCharType="end"/>
      </w:r>
      <w:r>
        <w:fldChar w:fldCharType="end"/>
      </w:r>
    </w:p>
    <w:p w14:paraId="4A7A6BFA">
      <w:pPr>
        <w:pStyle w:val="14"/>
        <w:tabs>
          <w:tab w:val="right" w:leader="dot" w:pos="8494"/>
        </w:tabs>
        <w:rPr>
          <w:rFonts w:asciiTheme="minorHAnsi" w:hAnsiTheme="minorHAnsi" w:cstheme="minorBidi"/>
          <w:kern w:val="2"/>
          <w:sz w:val="21"/>
          <w:szCs w:val="22"/>
        </w:rPr>
      </w:pPr>
      <w:r>
        <w:fldChar w:fldCharType="begin"/>
      </w:r>
      <w:r>
        <w:instrText xml:space="preserve"> HYPERLINK \l "_Toc231829468" </w:instrText>
      </w:r>
      <w:r>
        <w:fldChar w:fldCharType="separate"/>
      </w:r>
      <w:r>
        <w:rPr>
          <w:rStyle w:val="25"/>
          <w:rFonts w:hint="eastAsia" w:eastAsiaTheme="majorEastAsia"/>
        </w:rPr>
        <w:t>第</w:t>
      </w:r>
      <w:r>
        <w:rPr>
          <w:rStyle w:val="25"/>
          <w:rFonts w:eastAsiaTheme="majorEastAsia"/>
        </w:rPr>
        <w:t>4</w:t>
      </w:r>
      <w:r>
        <w:rPr>
          <w:rStyle w:val="25"/>
          <w:rFonts w:hint="eastAsia" w:eastAsiaTheme="majorEastAsia"/>
        </w:rPr>
        <w:t>章</w:t>
      </w:r>
      <w:r>
        <w:rPr>
          <w:rStyle w:val="25"/>
          <w:rFonts w:eastAsiaTheme="majorEastAsia"/>
        </w:rPr>
        <w:t xml:space="preserve">  </w:t>
      </w:r>
      <w:r>
        <w:rPr>
          <w:rStyle w:val="25"/>
          <w:rFonts w:hint="eastAsia" w:eastAsiaTheme="majorEastAsia"/>
        </w:rPr>
        <w:t>核心功能模块详细设计与实现</w:t>
      </w:r>
      <w:r>
        <w:tab/>
      </w:r>
      <w:r>
        <w:fldChar w:fldCharType="begin"/>
      </w:r>
      <w:r>
        <w:instrText xml:space="preserve"> PAGEREF _Toc231829468 \h </w:instrText>
      </w:r>
      <w:r>
        <w:fldChar w:fldCharType="separate"/>
      </w:r>
      <w:r>
        <w:t>4</w:t>
      </w:r>
      <w:r>
        <w:fldChar w:fldCharType="end"/>
      </w:r>
      <w:r>
        <w:fldChar w:fldCharType="end"/>
      </w:r>
    </w:p>
    <w:p w14:paraId="558D3115">
      <w:pPr>
        <w:pStyle w:val="16"/>
        <w:tabs>
          <w:tab w:val="right" w:leader="dot" w:pos="8494"/>
        </w:tabs>
        <w:ind w:left="480"/>
        <w:rPr>
          <w:rFonts w:asciiTheme="minorHAnsi" w:hAnsiTheme="minorHAnsi" w:cstheme="minorBidi"/>
          <w:kern w:val="2"/>
          <w:sz w:val="21"/>
          <w:szCs w:val="22"/>
        </w:rPr>
      </w:pPr>
      <w:r>
        <w:fldChar w:fldCharType="begin"/>
      </w:r>
      <w:r>
        <w:instrText xml:space="preserve"> HYPERLINK \l "_Toc231829469" </w:instrText>
      </w:r>
      <w:r>
        <w:fldChar w:fldCharType="separate"/>
      </w:r>
      <w:r>
        <w:rPr>
          <w:rStyle w:val="25"/>
          <w:rFonts w:eastAsiaTheme="majorEastAsia"/>
        </w:rPr>
        <w:t xml:space="preserve">4.1  </w:t>
      </w:r>
      <w:r>
        <w:rPr>
          <w:rStyle w:val="25"/>
          <w:rFonts w:hint="eastAsia" w:eastAsiaTheme="majorEastAsia"/>
        </w:rPr>
        <w:t>单项协议原理可视化模块设计与实现</w:t>
      </w:r>
      <w:r>
        <w:tab/>
      </w:r>
      <w:r>
        <w:fldChar w:fldCharType="begin"/>
      </w:r>
      <w:r>
        <w:instrText xml:space="preserve"> PAGEREF _Toc231829469 \h </w:instrText>
      </w:r>
      <w:r>
        <w:fldChar w:fldCharType="separate"/>
      </w:r>
      <w:r>
        <w:t>4</w:t>
      </w:r>
      <w:r>
        <w:fldChar w:fldCharType="end"/>
      </w:r>
      <w:r>
        <w:fldChar w:fldCharType="end"/>
      </w:r>
    </w:p>
    <w:p w14:paraId="24A0D59C">
      <w:pPr>
        <w:pStyle w:val="16"/>
        <w:tabs>
          <w:tab w:val="right" w:leader="dot" w:pos="8494"/>
        </w:tabs>
        <w:ind w:left="480"/>
        <w:rPr>
          <w:rFonts w:asciiTheme="minorHAnsi" w:hAnsiTheme="minorHAnsi" w:cstheme="minorBidi"/>
          <w:kern w:val="2"/>
          <w:sz w:val="21"/>
          <w:szCs w:val="22"/>
        </w:rPr>
      </w:pPr>
      <w:r>
        <w:fldChar w:fldCharType="begin"/>
      </w:r>
      <w:r>
        <w:instrText xml:space="preserve"> HYPERLINK \l "_Toc231829470" </w:instrText>
      </w:r>
      <w:r>
        <w:fldChar w:fldCharType="separate"/>
      </w:r>
      <w:r>
        <w:rPr>
          <w:rStyle w:val="25"/>
          <w:rFonts w:eastAsiaTheme="majorEastAsia"/>
        </w:rPr>
        <w:t xml:space="preserve">4.2  </w:t>
      </w:r>
      <w:r>
        <w:rPr>
          <w:rStyle w:val="25"/>
          <w:rFonts w:hint="eastAsia" w:eastAsiaTheme="majorEastAsia"/>
        </w:rPr>
        <w:t>综合网络场景模拟模块设计与实现</w:t>
      </w:r>
      <w:r>
        <w:tab/>
      </w:r>
      <w:r>
        <w:fldChar w:fldCharType="begin"/>
      </w:r>
      <w:r>
        <w:instrText xml:space="preserve"> PAGEREF _Toc231829470 \h </w:instrText>
      </w:r>
      <w:r>
        <w:fldChar w:fldCharType="separate"/>
      </w:r>
      <w:r>
        <w:t>4</w:t>
      </w:r>
      <w:r>
        <w:fldChar w:fldCharType="end"/>
      </w:r>
      <w:r>
        <w:fldChar w:fldCharType="end"/>
      </w:r>
    </w:p>
    <w:p w14:paraId="492F997D">
      <w:pPr>
        <w:pStyle w:val="16"/>
        <w:tabs>
          <w:tab w:val="right" w:leader="dot" w:pos="8494"/>
        </w:tabs>
        <w:ind w:left="480"/>
        <w:rPr>
          <w:rFonts w:asciiTheme="minorHAnsi" w:hAnsiTheme="minorHAnsi" w:cstheme="minorBidi"/>
          <w:kern w:val="2"/>
          <w:sz w:val="21"/>
          <w:szCs w:val="22"/>
        </w:rPr>
      </w:pPr>
      <w:r>
        <w:fldChar w:fldCharType="begin"/>
      </w:r>
      <w:r>
        <w:instrText xml:space="preserve"> HYPERLINK \l "_Toc231829471" </w:instrText>
      </w:r>
      <w:r>
        <w:fldChar w:fldCharType="separate"/>
      </w:r>
      <w:r>
        <w:rPr>
          <w:rStyle w:val="25"/>
          <w:rFonts w:eastAsiaTheme="majorEastAsia"/>
        </w:rPr>
        <w:t>4.3  TCP/IP</w:t>
      </w:r>
      <w:r>
        <w:rPr>
          <w:rStyle w:val="25"/>
          <w:rFonts w:hint="eastAsia" w:eastAsiaTheme="majorEastAsia"/>
        </w:rPr>
        <w:t>五层知识体系展示模块设计与实现</w:t>
      </w:r>
      <w:r>
        <w:tab/>
      </w:r>
      <w:r>
        <w:fldChar w:fldCharType="begin"/>
      </w:r>
      <w:r>
        <w:instrText xml:space="preserve"> PAGEREF _Toc231829471 \h </w:instrText>
      </w:r>
      <w:r>
        <w:fldChar w:fldCharType="separate"/>
      </w:r>
      <w:r>
        <w:t>4</w:t>
      </w:r>
      <w:r>
        <w:fldChar w:fldCharType="end"/>
      </w:r>
      <w:r>
        <w:fldChar w:fldCharType="end"/>
      </w:r>
    </w:p>
    <w:p w14:paraId="422025C1">
      <w:pPr>
        <w:pStyle w:val="16"/>
        <w:tabs>
          <w:tab w:val="right" w:leader="dot" w:pos="8494"/>
        </w:tabs>
        <w:ind w:left="480"/>
        <w:rPr>
          <w:rFonts w:asciiTheme="minorHAnsi" w:hAnsiTheme="minorHAnsi" w:cstheme="minorBidi"/>
          <w:kern w:val="2"/>
          <w:sz w:val="21"/>
          <w:szCs w:val="22"/>
        </w:rPr>
      </w:pPr>
      <w:r>
        <w:fldChar w:fldCharType="begin"/>
      </w:r>
      <w:r>
        <w:instrText xml:space="preserve"> HYPERLINK \l "_Toc231829472" </w:instrText>
      </w:r>
      <w:r>
        <w:fldChar w:fldCharType="separate"/>
      </w:r>
      <w:r>
        <w:rPr>
          <w:rStyle w:val="25"/>
          <w:rFonts w:eastAsiaTheme="majorEastAsia"/>
        </w:rPr>
        <w:t xml:space="preserve">4.4  </w:t>
      </w:r>
      <w:r>
        <w:rPr>
          <w:rStyle w:val="25"/>
          <w:rFonts w:hint="eastAsia" w:eastAsiaTheme="majorEastAsia"/>
        </w:rPr>
        <w:t>数据库设计</w:t>
      </w:r>
      <w:r>
        <w:tab/>
      </w:r>
      <w:r>
        <w:fldChar w:fldCharType="begin"/>
      </w:r>
      <w:r>
        <w:instrText xml:space="preserve"> PAGEREF _Toc231829472 \h </w:instrText>
      </w:r>
      <w:r>
        <w:fldChar w:fldCharType="separate"/>
      </w:r>
      <w:r>
        <w:t>4</w:t>
      </w:r>
      <w:r>
        <w:fldChar w:fldCharType="end"/>
      </w:r>
      <w:r>
        <w:fldChar w:fldCharType="end"/>
      </w:r>
    </w:p>
    <w:p w14:paraId="665532AE">
      <w:pPr>
        <w:pStyle w:val="14"/>
        <w:tabs>
          <w:tab w:val="right" w:leader="dot" w:pos="8494"/>
        </w:tabs>
        <w:rPr>
          <w:rFonts w:asciiTheme="minorHAnsi" w:hAnsiTheme="minorHAnsi" w:cstheme="minorBidi"/>
          <w:kern w:val="2"/>
          <w:sz w:val="21"/>
          <w:szCs w:val="22"/>
        </w:rPr>
      </w:pPr>
      <w:r>
        <w:fldChar w:fldCharType="begin"/>
      </w:r>
      <w:r>
        <w:instrText xml:space="preserve"> HYPERLINK \l "_Toc231829473" </w:instrText>
      </w:r>
      <w:r>
        <w:fldChar w:fldCharType="separate"/>
      </w:r>
      <w:r>
        <w:rPr>
          <w:rStyle w:val="25"/>
          <w:rFonts w:hint="eastAsia" w:eastAsiaTheme="majorEastAsia"/>
        </w:rPr>
        <w:t>第</w:t>
      </w:r>
      <w:r>
        <w:rPr>
          <w:rStyle w:val="25"/>
          <w:rFonts w:eastAsiaTheme="majorEastAsia"/>
        </w:rPr>
        <w:t>5</w:t>
      </w:r>
      <w:r>
        <w:rPr>
          <w:rStyle w:val="25"/>
          <w:rFonts w:hint="eastAsia" w:eastAsiaTheme="majorEastAsia"/>
        </w:rPr>
        <w:t>章</w:t>
      </w:r>
      <w:r>
        <w:rPr>
          <w:rStyle w:val="25"/>
          <w:rFonts w:eastAsiaTheme="majorEastAsia"/>
        </w:rPr>
        <w:t xml:space="preserve">  </w:t>
      </w:r>
      <w:r>
        <w:rPr>
          <w:rStyle w:val="25"/>
          <w:rFonts w:hint="eastAsia" w:eastAsiaTheme="majorEastAsia"/>
        </w:rPr>
        <w:t>系统测试与运行效果</w:t>
      </w:r>
      <w:r>
        <w:tab/>
      </w:r>
      <w:r>
        <w:fldChar w:fldCharType="begin"/>
      </w:r>
      <w:r>
        <w:instrText xml:space="preserve"> PAGEREF _Toc231829473 \h </w:instrText>
      </w:r>
      <w:r>
        <w:fldChar w:fldCharType="separate"/>
      </w:r>
      <w:r>
        <w:t>5</w:t>
      </w:r>
      <w:r>
        <w:fldChar w:fldCharType="end"/>
      </w:r>
      <w:r>
        <w:fldChar w:fldCharType="end"/>
      </w:r>
    </w:p>
    <w:p w14:paraId="6D8627AE">
      <w:pPr>
        <w:pStyle w:val="16"/>
        <w:tabs>
          <w:tab w:val="right" w:leader="dot" w:pos="8494"/>
        </w:tabs>
        <w:ind w:left="480"/>
        <w:rPr>
          <w:rFonts w:asciiTheme="minorHAnsi" w:hAnsiTheme="minorHAnsi" w:cstheme="minorBidi"/>
          <w:kern w:val="2"/>
          <w:sz w:val="21"/>
          <w:szCs w:val="22"/>
        </w:rPr>
      </w:pPr>
      <w:r>
        <w:fldChar w:fldCharType="begin"/>
      </w:r>
      <w:r>
        <w:instrText xml:space="preserve"> HYPERLINK \l "_Toc231829474" </w:instrText>
      </w:r>
      <w:r>
        <w:fldChar w:fldCharType="separate"/>
      </w:r>
      <w:r>
        <w:rPr>
          <w:rStyle w:val="25"/>
          <w:rFonts w:eastAsiaTheme="majorEastAsia"/>
        </w:rPr>
        <w:t xml:space="preserve">5.1  </w:t>
      </w:r>
      <w:r>
        <w:rPr>
          <w:rStyle w:val="25"/>
          <w:rFonts w:hint="eastAsia" w:eastAsiaTheme="majorEastAsia"/>
        </w:rPr>
        <w:t>系统运行效果展示</w:t>
      </w:r>
      <w:r>
        <w:tab/>
      </w:r>
      <w:r>
        <w:fldChar w:fldCharType="begin"/>
      </w:r>
      <w:r>
        <w:instrText xml:space="preserve"> PAGEREF _Toc231829474 \h </w:instrText>
      </w:r>
      <w:r>
        <w:fldChar w:fldCharType="separate"/>
      </w:r>
      <w:r>
        <w:t>5</w:t>
      </w:r>
      <w:r>
        <w:fldChar w:fldCharType="end"/>
      </w:r>
      <w:r>
        <w:fldChar w:fldCharType="end"/>
      </w:r>
    </w:p>
    <w:p w14:paraId="4EAD42AF">
      <w:pPr>
        <w:pStyle w:val="16"/>
        <w:tabs>
          <w:tab w:val="right" w:leader="dot" w:pos="8494"/>
        </w:tabs>
        <w:ind w:left="480"/>
        <w:rPr>
          <w:rFonts w:asciiTheme="minorHAnsi" w:hAnsiTheme="minorHAnsi" w:cstheme="minorBidi"/>
          <w:kern w:val="2"/>
          <w:sz w:val="21"/>
          <w:szCs w:val="22"/>
        </w:rPr>
      </w:pPr>
      <w:r>
        <w:fldChar w:fldCharType="begin"/>
      </w:r>
      <w:r>
        <w:instrText xml:space="preserve"> HYPERLINK \l "_Toc231829475" </w:instrText>
      </w:r>
      <w:r>
        <w:fldChar w:fldCharType="separate"/>
      </w:r>
      <w:r>
        <w:rPr>
          <w:rStyle w:val="25"/>
          <w:rFonts w:eastAsiaTheme="majorEastAsia"/>
        </w:rPr>
        <w:t xml:space="preserve">5.2  </w:t>
      </w:r>
      <w:r>
        <w:rPr>
          <w:rStyle w:val="25"/>
          <w:rFonts w:hint="eastAsia" w:eastAsiaTheme="majorEastAsia"/>
        </w:rPr>
        <w:t>测试结果分析</w:t>
      </w:r>
      <w:r>
        <w:tab/>
      </w:r>
      <w:r>
        <w:fldChar w:fldCharType="begin"/>
      </w:r>
      <w:r>
        <w:instrText xml:space="preserve"> PAGEREF _Toc231829475 \h </w:instrText>
      </w:r>
      <w:r>
        <w:fldChar w:fldCharType="separate"/>
      </w:r>
      <w:r>
        <w:t>5</w:t>
      </w:r>
      <w:r>
        <w:fldChar w:fldCharType="end"/>
      </w:r>
      <w:r>
        <w:fldChar w:fldCharType="end"/>
      </w:r>
    </w:p>
    <w:p w14:paraId="67E412CE">
      <w:pPr>
        <w:pStyle w:val="14"/>
        <w:tabs>
          <w:tab w:val="right" w:leader="dot" w:pos="8494"/>
        </w:tabs>
        <w:rPr>
          <w:rFonts w:asciiTheme="minorHAnsi" w:hAnsiTheme="minorHAnsi" w:cstheme="minorBidi"/>
          <w:kern w:val="2"/>
          <w:sz w:val="21"/>
          <w:szCs w:val="22"/>
        </w:rPr>
      </w:pPr>
      <w:r>
        <w:fldChar w:fldCharType="begin"/>
      </w:r>
      <w:r>
        <w:instrText xml:space="preserve"> HYPERLINK \l "_Toc231829476" </w:instrText>
      </w:r>
      <w:r>
        <w:fldChar w:fldCharType="separate"/>
      </w:r>
      <w:r>
        <w:rPr>
          <w:rStyle w:val="25"/>
          <w:rFonts w:hint="eastAsia" w:eastAsiaTheme="majorEastAsia"/>
        </w:rPr>
        <w:t>第</w:t>
      </w:r>
      <w:r>
        <w:rPr>
          <w:rStyle w:val="25"/>
          <w:rFonts w:eastAsiaTheme="majorEastAsia"/>
        </w:rPr>
        <w:t>6</w:t>
      </w:r>
      <w:r>
        <w:rPr>
          <w:rStyle w:val="25"/>
          <w:rFonts w:hint="eastAsia" w:eastAsiaTheme="majorEastAsia"/>
        </w:rPr>
        <w:t>章</w:t>
      </w:r>
      <w:r>
        <w:rPr>
          <w:rStyle w:val="25"/>
          <w:rFonts w:eastAsiaTheme="majorEastAsia"/>
        </w:rPr>
        <w:t xml:space="preserve">  </w:t>
      </w:r>
      <w:r>
        <w:rPr>
          <w:rStyle w:val="25"/>
          <w:rFonts w:hint="eastAsia" w:eastAsiaTheme="majorEastAsia"/>
        </w:rPr>
        <w:t>总结与展望</w:t>
      </w:r>
      <w:r>
        <w:tab/>
      </w:r>
      <w:r>
        <w:fldChar w:fldCharType="begin"/>
      </w:r>
      <w:r>
        <w:instrText xml:space="preserve"> PAGEREF _Toc231829476 \h </w:instrText>
      </w:r>
      <w:r>
        <w:fldChar w:fldCharType="separate"/>
      </w:r>
      <w:r>
        <w:t>6</w:t>
      </w:r>
      <w:r>
        <w:fldChar w:fldCharType="end"/>
      </w:r>
      <w:r>
        <w:fldChar w:fldCharType="end"/>
      </w:r>
    </w:p>
    <w:p w14:paraId="33B263DF">
      <w:pPr>
        <w:pStyle w:val="14"/>
        <w:tabs>
          <w:tab w:val="right" w:leader="dot" w:pos="8494"/>
        </w:tabs>
        <w:rPr>
          <w:rFonts w:asciiTheme="minorHAnsi" w:hAnsiTheme="minorHAnsi" w:cstheme="minorBidi"/>
          <w:kern w:val="2"/>
          <w:sz w:val="21"/>
          <w:szCs w:val="22"/>
        </w:rPr>
      </w:pPr>
      <w:r>
        <w:fldChar w:fldCharType="begin"/>
      </w:r>
      <w:r>
        <w:instrText xml:space="preserve"> HYPERLINK \l "_Toc231829477" </w:instrText>
      </w:r>
      <w:r>
        <w:fldChar w:fldCharType="separate"/>
      </w:r>
      <w:r>
        <w:rPr>
          <w:rStyle w:val="25"/>
          <w:rFonts w:hint="eastAsia" w:eastAsiaTheme="majorEastAsia"/>
        </w:rPr>
        <w:t>参</w:t>
      </w:r>
      <w:r>
        <w:rPr>
          <w:rStyle w:val="25"/>
          <w:rFonts w:eastAsiaTheme="majorEastAsia"/>
        </w:rPr>
        <w:t xml:space="preserve"> </w:t>
      </w:r>
      <w:r>
        <w:rPr>
          <w:rStyle w:val="25"/>
          <w:rFonts w:hint="eastAsia" w:eastAsiaTheme="majorEastAsia"/>
        </w:rPr>
        <w:t>考</w:t>
      </w:r>
      <w:r>
        <w:rPr>
          <w:rStyle w:val="25"/>
          <w:rFonts w:eastAsiaTheme="majorEastAsia"/>
        </w:rPr>
        <w:t xml:space="preserve"> </w:t>
      </w:r>
      <w:r>
        <w:rPr>
          <w:rStyle w:val="25"/>
          <w:rFonts w:hint="eastAsia" w:eastAsiaTheme="majorEastAsia"/>
        </w:rPr>
        <w:t>文</w:t>
      </w:r>
      <w:r>
        <w:rPr>
          <w:rStyle w:val="25"/>
          <w:rFonts w:eastAsiaTheme="majorEastAsia"/>
        </w:rPr>
        <w:t xml:space="preserve"> </w:t>
      </w:r>
      <w:r>
        <w:rPr>
          <w:rStyle w:val="25"/>
          <w:rFonts w:hint="eastAsia" w:eastAsiaTheme="majorEastAsia"/>
        </w:rPr>
        <w:t>献</w:t>
      </w:r>
      <w:r>
        <w:tab/>
      </w:r>
      <w:r>
        <w:fldChar w:fldCharType="begin"/>
      </w:r>
      <w:r>
        <w:instrText xml:space="preserve"> PAGEREF _Toc231829477 \h </w:instrText>
      </w:r>
      <w:r>
        <w:fldChar w:fldCharType="separate"/>
      </w:r>
      <w:r>
        <w:t>7</w:t>
      </w:r>
      <w:r>
        <w:fldChar w:fldCharType="end"/>
      </w:r>
      <w:r>
        <w:fldChar w:fldCharType="end"/>
      </w:r>
    </w:p>
    <w:p w14:paraId="2C1755A2">
      <w:pPr>
        <w:pStyle w:val="14"/>
        <w:tabs>
          <w:tab w:val="right" w:leader="dot" w:pos="8494"/>
        </w:tabs>
        <w:rPr>
          <w:rFonts w:eastAsiaTheme="majorEastAsia"/>
        </w:rPr>
        <w:sectPr>
          <w:headerReference r:id="rId10" w:type="default"/>
          <w:headerReference r:id="rId11" w:type="even"/>
          <w:footerReference r:id="rId12" w:type="even"/>
          <w:pgSz w:w="11906" w:h="16838"/>
          <w:pgMar w:top="1701" w:right="1701" w:bottom="1701" w:left="1701" w:header="1134" w:footer="1134" w:gutter="0"/>
          <w:pgNumType w:fmt="upperRoman"/>
          <w:cols w:space="720" w:num="1"/>
          <w:formProt w:val="0"/>
          <w:docGrid w:type="lines" w:linePitch="327" w:charSpace="-2048"/>
        </w:sectPr>
      </w:pPr>
      <w:r>
        <w:rPr>
          <w:rFonts w:eastAsiaTheme="majorEastAsia"/>
        </w:rPr>
        <w:fldChar w:fldCharType="end"/>
      </w:r>
    </w:p>
    <w:p w14:paraId="3611497C">
      <w:pPr>
        <w:pStyle w:val="2"/>
        <w:jc w:val="center"/>
        <w:rPr>
          <w:rFonts w:ascii="Times New Roman" w:eastAsiaTheme="majorEastAsia"/>
        </w:rPr>
      </w:pPr>
      <w:bookmarkStart w:id="2" w:name="_Toc231829454"/>
      <w:r>
        <w:rPr>
          <w:rFonts w:ascii="Times New Roman" w:eastAsiaTheme="majorEastAsia"/>
        </w:rPr>
        <w:t>第1章  网络实习概述</w:t>
      </w:r>
      <w:bookmarkEnd w:id="2"/>
    </w:p>
    <w:p w14:paraId="503CDD1B">
      <w:pPr>
        <w:pStyle w:val="3"/>
        <w:spacing w:before="163"/>
        <w:rPr>
          <w:rFonts w:ascii="Times New Roman" w:eastAsiaTheme="majorEastAsia"/>
        </w:rPr>
      </w:pPr>
      <w:bookmarkStart w:id="3" w:name="_Toc105563300"/>
      <w:bookmarkStart w:id="4" w:name="_Toc231829455"/>
      <w:r>
        <w:rPr>
          <w:rFonts w:ascii="Times New Roman" w:eastAsiaTheme="majorEastAsia"/>
        </w:rPr>
        <w:t xml:space="preserve">1.1  </w:t>
      </w:r>
      <w:bookmarkEnd w:id="3"/>
      <w:r>
        <w:rPr>
          <w:rFonts w:ascii="Times New Roman" w:eastAsiaTheme="majorEastAsia"/>
        </w:rPr>
        <w:t>任务简介</w:t>
      </w:r>
      <w:bookmarkEnd w:id="4"/>
    </w:p>
    <w:p w14:paraId="0146721B">
      <w:pPr>
        <w:spacing w:line="360" w:lineRule="auto"/>
        <w:ind w:firstLine="480"/>
        <w:rPr>
          <w:rFonts w:hint="eastAsia" w:ascii="宋体" w:hAnsi="宋体" w:eastAsia="宋体" w:cs="宋体"/>
          <w:sz w:val="24"/>
          <w:szCs w:val="24"/>
        </w:rPr>
      </w:pPr>
      <w:bookmarkStart w:id="5" w:name="_Toc105563301"/>
      <w:r>
        <w:rPr>
          <w:rFonts w:hint="eastAsia" w:ascii="宋体" w:hAnsi="宋体" w:eastAsia="宋体" w:cs="宋体"/>
          <w:sz w:val="24"/>
          <w:szCs w:val="24"/>
        </w:rPr>
        <w:t>本次网络实习是中国石油大学（北京）人工智能学院计算机科学与技术专业的集中实习课程，实习时间为2026年6月1日至2026年6月14日，由朱丽萍老师和张建兵老师指导完成。</w:t>
      </w:r>
    </w:p>
    <w:p w14:paraId="1E6E2CC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次实习以计算机网络课程知识为基础，围绕TCP/IP协议体系开展项目设计与开发。根据实习选题要求，本项目选择了DNS域名解析和ARP地址解析两个题目进行实现。DNS模块通过可视化方式展示域名解析过程、缓存命中与缓存未命中情况以及DNS缓存表的变化过程；ARP模块展示主机获取目标MAC地址的全过程，并动态演示ARP缓存表和交换机MAC地址表的变化情况。在完成基本要求的基础上，项目进一步扩展实现了综合网络通信场景模拟和网络知识体系展示等功能，以便更加直观地展示多个网络协议之间的协同工作过程，提高系统的完整性和教学演示效果。</w:t>
      </w:r>
    </w:p>
    <w:p w14:paraId="3197077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实习过程中，需要完成需求分析、系统设计、功能实现、测试验证以及文档撰写等工作，并按照课程要求记录每日开发过程和实践内容。通过项目开发，将课堂所学的网络协议原理与实际软件开发相结合，加深对计算机网络相关知识的理解。</w:t>
      </w:r>
    </w:p>
    <w:p w14:paraId="7A30E49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本系统作者为李思绎，学号2023010026，中国石油大学（北京）人工智能学院计算机科学与技术专业本科生。系统开发周期为2026年6月1日至6月14日。开发过程中使用了 Vue 3、Express 和 SQLite 等技术，并适当借助 ChatGPT、Codex 等AI辅助工具进行代码调试、问题排查和开发效率提升。</w:t>
      </w:r>
    </w:p>
    <w:p w14:paraId="472D1698">
      <w:pPr>
        <w:pStyle w:val="3"/>
        <w:spacing w:before="163"/>
        <w:rPr>
          <w:rFonts w:ascii="Times New Roman" w:eastAsiaTheme="majorEastAsia"/>
        </w:rPr>
      </w:pPr>
      <w:bookmarkStart w:id="6" w:name="_Toc231829456"/>
    </w:p>
    <w:p w14:paraId="4CA17F4A"/>
    <w:p w14:paraId="0E96162B">
      <w:pPr>
        <w:pStyle w:val="3"/>
        <w:spacing w:before="163"/>
        <w:rPr>
          <w:rFonts w:hint="eastAsia" w:eastAsiaTheme="majorEastAsia"/>
        </w:rPr>
      </w:pPr>
      <w:r>
        <w:rPr>
          <w:rFonts w:ascii="Times New Roman" w:eastAsiaTheme="majorEastAsia"/>
        </w:rPr>
        <w:t xml:space="preserve">1.2  </w:t>
      </w:r>
      <w:bookmarkEnd w:id="5"/>
      <w:r>
        <w:rPr>
          <w:rFonts w:ascii="Times New Roman" w:eastAsiaTheme="majorEastAsia"/>
        </w:rPr>
        <w:t>功能概述</w:t>
      </w:r>
      <w:bookmarkEnd w:id="6"/>
    </w:p>
    <w:p w14:paraId="44C97169">
      <w:pPr>
        <w:snapToGrid w:val="0"/>
        <w:ind w:firstLine="480" w:firstLineChars="200"/>
        <w:rPr>
          <w:rFonts w:hint="eastAsia" w:eastAsiaTheme="majorEastAsia"/>
        </w:rPr>
      </w:pPr>
      <w:r>
        <w:rPr>
          <w:rFonts w:hint="eastAsia" w:eastAsiaTheme="majorEastAsia"/>
        </w:rPr>
        <w:t>本系统命名为“计算机网络知识体系交互展示系统”，以DNS域名解析和ARP地址解析两个实习选题为核心内容进行设计与实现，并在此基础上扩展了综合网络场景模拟和知识体系展示等功能。系统主要包含以下五个功能模块：</w:t>
      </w:r>
    </w:p>
    <w:p w14:paraId="2A0BB292">
      <w:pPr>
        <w:snapToGrid w:val="0"/>
        <w:ind w:firstLine="480" w:firstLineChars="200"/>
        <w:rPr>
          <w:rFonts w:hint="eastAsia" w:eastAsiaTheme="majorEastAsia"/>
        </w:rPr>
      </w:pPr>
      <w:r>
        <w:rPr>
          <w:rFonts w:hint="eastAsia" w:eastAsiaTheme="majorEastAsia"/>
        </w:rPr>
        <w:t>（1）DNS协议可视化模块。通过图形化方式展示DNS域名解析过程，结合网络拓扑、数据包传递和缓存变化等内容，帮助用户理解DNS协议的工作原理，并支持分步骤查看和自动演示。</w:t>
      </w:r>
    </w:p>
    <w:p w14:paraId="2B1E1643">
      <w:pPr>
        <w:snapToGrid w:val="0"/>
        <w:ind w:firstLine="480" w:firstLineChars="200"/>
        <w:rPr>
          <w:rFonts w:hint="eastAsia" w:eastAsiaTheme="majorEastAsia"/>
        </w:rPr>
      </w:pPr>
      <w:r>
        <w:rPr>
          <w:rFonts w:hint="eastAsia" w:eastAsiaTheme="majorEastAsia"/>
        </w:rPr>
        <w:t>（2）ARP协议可视化模块。对ARP地址解析过程进行动态展示，直观呈现ARP缓存表和交换机MAC地址表的变化情况，帮助用户理解局域网环境下IP地址与MAC地址之间的映射关系。</w:t>
      </w:r>
    </w:p>
    <w:p w14:paraId="602E2C86">
      <w:pPr>
        <w:snapToGrid w:val="0"/>
        <w:ind w:firstLine="480" w:firstLineChars="200"/>
        <w:rPr>
          <w:rFonts w:hint="eastAsia" w:eastAsiaTheme="majorEastAsia"/>
        </w:rPr>
      </w:pPr>
      <w:r>
        <w:rPr>
          <w:rFonts w:hint="eastAsia" w:eastAsiaTheme="majorEastAsia"/>
        </w:rPr>
        <w:t>（3）综合网络场景模拟模块。在完成DNS和ARP协议可视化的基础上，进一步构建主机访问网站的典型网络通信场景，展示DNS解析、ARP解析、TCP连接建立以及HTTP通信等多个协议协同工作的过程。</w:t>
      </w:r>
    </w:p>
    <w:p w14:paraId="2BFC64D6">
      <w:pPr>
        <w:snapToGrid w:val="0"/>
        <w:ind w:firstLine="480" w:firstLineChars="200"/>
        <w:rPr>
          <w:rFonts w:hint="eastAsia" w:eastAsiaTheme="majorEastAsia"/>
        </w:rPr>
      </w:pPr>
      <w:r>
        <w:rPr>
          <w:rFonts w:hint="eastAsia" w:eastAsiaTheme="majorEastAsia"/>
        </w:rPr>
        <w:t>（4）知识体系管理模块。基于TCP/IP五层模型构建网络知识体系，实现知识点的分类管理、查询、编辑和维护等功能，并支持数据持久化存储。</w:t>
      </w:r>
    </w:p>
    <w:p w14:paraId="7C916592">
      <w:pPr>
        <w:snapToGrid w:val="0"/>
        <w:ind w:firstLine="480" w:firstLineChars="200"/>
        <w:rPr>
          <w:rFonts w:hint="eastAsia" w:eastAsiaTheme="majorEastAsia"/>
        </w:rPr>
      </w:pPr>
      <w:r>
        <w:rPr>
          <w:rFonts w:hint="eastAsia" w:eastAsiaTheme="majorEastAsia"/>
        </w:rPr>
        <w:t>（5）知识图谱展示模块。采用图形化方式展示各层网络知识点之间的层级关系，支持节点交互、缩放和拖拽等操作，便于用户从整体角度理解计算机网络知识结构。</w:t>
      </w:r>
    </w:p>
    <w:p w14:paraId="0382C793">
      <w:pPr>
        <w:snapToGrid w:val="0"/>
        <w:ind w:firstLine="480" w:firstLineChars="200"/>
        <w:rPr>
          <w:rFonts w:hint="eastAsia" w:eastAsiaTheme="majorEastAsia"/>
        </w:rPr>
      </w:pPr>
      <w:r>
        <w:rPr>
          <w:rFonts w:hint="eastAsia" w:eastAsiaTheme="majorEastAsia"/>
        </w:rPr>
        <w:t>通过上述功能模块的协同设计，系统不仅完成了实习选题要求，还进一步扩展了网络通信场景演示和知识管理功能，为计算机网络课程学习提供了较为直观的辅助工具。</w:t>
      </w:r>
    </w:p>
    <w:p w14:paraId="150A5B87">
      <w:pPr>
        <w:pStyle w:val="2"/>
        <w:jc w:val="both"/>
        <w:rPr>
          <w:rFonts w:ascii="Times New Roman" w:eastAsiaTheme="majorEastAsia"/>
        </w:rPr>
      </w:pPr>
      <w:bookmarkStart w:id="7" w:name="_Toc231829457"/>
    </w:p>
    <w:p w14:paraId="2A6E560B">
      <w:pPr>
        <w:rPr>
          <w:rFonts w:ascii="Times New Roman" w:eastAsiaTheme="majorEastAsia"/>
        </w:rPr>
      </w:pPr>
    </w:p>
    <w:p w14:paraId="1243FE1E">
      <w:pPr>
        <w:rPr>
          <w:rFonts w:ascii="Times New Roman" w:eastAsiaTheme="majorEastAsia"/>
        </w:rPr>
      </w:pPr>
    </w:p>
    <w:p w14:paraId="25748EEE">
      <w:pPr>
        <w:rPr>
          <w:rFonts w:ascii="Times New Roman" w:eastAsiaTheme="majorEastAsia"/>
        </w:rPr>
      </w:pPr>
    </w:p>
    <w:p w14:paraId="405036AC">
      <w:pPr>
        <w:rPr>
          <w:rFonts w:ascii="Times New Roman" w:eastAsiaTheme="majorEastAsia"/>
        </w:rPr>
      </w:pPr>
    </w:p>
    <w:p w14:paraId="7B6D0BD2">
      <w:pPr>
        <w:rPr>
          <w:rFonts w:ascii="Times New Roman" w:eastAsiaTheme="majorEastAsia"/>
        </w:rPr>
      </w:pPr>
    </w:p>
    <w:p w14:paraId="5390862B">
      <w:pPr>
        <w:pStyle w:val="2"/>
        <w:jc w:val="center"/>
        <w:rPr>
          <w:rFonts w:ascii="Times New Roman" w:eastAsiaTheme="majorEastAsia"/>
        </w:rPr>
      </w:pPr>
      <w:r>
        <w:rPr>
          <w:rFonts w:ascii="Times New Roman" w:eastAsiaTheme="majorEastAsia"/>
        </w:rPr>
        <w:t>第2章  系统需求分析</w:t>
      </w:r>
      <w:bookmarkEnd w:id="7"/>
    </w:p>
    <w:p w14:paraId="6A77FD21">
      <w:pPr>
        <w:pStyle w:val="3"/>
        <w:spacing w:before="163"/>
        <w:rPr>
          <w:rFonts w:ascii="Times New Roman" w:eastAsiaTheme="majorEastAsia"/>
        </w:rPr>
      </w:pPr>
      <w:bookmarkStart w:id="8" w:name="_Toc231829458"/>
      <w:r>
        <w:rPr>
          <w:rFonts w:ascii="Times New Roman" w:eastAsiaTheme="majorEastAsia"/>
        </w:rPr>
        <w:t>2.1  系统总体需求</w:t>
      </w:r>
      <w:bookmarkEnd w:id="8"/>
    </w:p>
    <w:p w14:paraId="5EB19089">
      <w:pPr>
        <w:spacing w:line="360" w:lineRule="auto"/>
        <w:ind w:firstLine="480"/>
        <w:rPr>
          <w:rFonts w:hint="eastAsia" w:ascii="宋体" w:hAnsi="宋体" w:eastAsia="宋体" w:cs="宋体"/>
          <w:sz w:val="24"/>
          <w:szCs w:val="24"/>
        </w:rPr>
      </w:pPr>
      <w:bookmarkStart w:id="9" w:name="_Toc231829459"/>
      <w:r>
        <w:rPr>
          <w:rFonts w:hint="eastAsia" w:ascii="宋体" w:hAnsi="宋体" w:eastAsia="宋体" w:cs="宋体"/>
          <w:sz w:val="24"/>
          <w:szCs w:val="24"/>
        </w:rPr>
        <w:t>本系统主要用于辅助计算机网络课程中相关协议原理的学习与展示。DNS域名解析和ARP地址解析等网络协议在教材中通常以文字和流程图形式进行介绍，学习过程中较难直观观察协议运行时的数据变化和通信过程。因此，本系统通过可视化方式对协议运行过程进行动态展示，帮助用户更加直观地理解网络协议的工作机制。</w:t>
      </w:r>
    </w:p>
    <w:p w14:paraId="3BF6F1B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结合项目设计目标，系统需要满足以下需求：</w:t>
      </w:r>
    </w:p>
    <w:p w14:paraId="0121159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（1）协议过程可视化。能够对DNS域名解析和ARP地址解析过程进行分步骤展示，并显示通信双方、数据包传递过程以及相关数据表的变化情况。</w:t>
      </w:r>
    </w:p>
    <w:p w14:paraId="4CC899B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（2）交互控制功能。用户可以自由控制演示进度，包括单步查看、自动播放、暂停和重置等操作，以便按照自己的学习节奏观察协议运行过程。</w:t>
      </w:r>
    </w:p>
    <w:p w14:paraId="2F4DB09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（3）综合场景展示能力。在基础协议展示的基础上，能够模拟主机访问网站的典型网络通信过程，体现多个协议之间的协同工作关系。</w:t>
      </w:r>
    </w:p>
    <w:p w14:paraId="6FB8CCB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（4）知识管理功能。支持网络知识点的分类展示、查询和维护，并能够通过图谱方式展示知识点之间的层级关系。</w:t>
      </w:r>
    </w:p>
    <w:p w14:paraId="553A1676">
      <w:pPr>
        <w:pStyle w:val="3"/>
        <w:spacing w:before="163"/>
        <w:ind w:firstLine="480" w:firstLineChars="200"/>
        <w:rPr>
          <w:rFonts w:hint="eastAsia" w:ascii="宋体" w:hAnsi="宋体" w:eastAsia="宋体" w:cs="宋体"/>
          <w:sz w:val="24"/>
          <w:szCs w:val="24"/>
        </w:rPr>
      </w:pPr>
      <w:r>
        <w:rPr>
          <w:rFonts w:hint="eastAsia" w:ascii="宋体" w:hAnsi="宋体" w:eastAsia="宋体" w:cs="宋体"/>
          <w:sz w:val="24"/>
          <w:szCs w:val="24"/>
        </w:rPr>
        <w:t>（5）系统可用性与可维护性。系统界面应简洁直观，代码结构清晰，能够在主流开发环境下正常运行，并便于后续功能扩展与维护。</w:t>
      </w:r>
    </w:p>
    <w:p w14:paraId="7FF5DFAE">
      <w:pPr>
        <w:rPr>
          <w:rFonts w:hint="eastAsia"/>
        </w:rPr>
      </w:pPr>
    </w:p>
    <w:p w14:paraId="6A93CBB2">
      <w:pPr>
        <w:pStyle w:val="3"/>
        <w:spacing w:before="163"/>
      </w:pPr>
      <w:r>
        <w:rPr>
          <w:rFonts w:ascii="Times New Roman" w:eastAsiaTheme="majorEastAsia"/>
        </w:rPr>
        <w:t>2.2  模块需求分析</w:t>
      </w:r>
      <w:bookmarkEnd w:id="9"/>
    </w:p>
    <w:p w14:paraId="6B46A4D7">
      <w:pPr>
        <w:pStyle w:val="4"/>
        <w:spacing w:before="163"/>
        <w:rPr>
          <w:rFonts w:ascii="Times New Roman" w:eastAsiaTheme="majorEastAsia"/>
        </w:rPr>
      </w:pPr>
      <w:bookmarkStart w:id="10" w:name="_Toc231829460"/>
      <w:r>
        <w:rPr>
          <w:rFonts w:ascii="Times New Roman" w:eastAsiaTheme="majorEastAsia"/>
        </w:rPr>
        <w:t>2.2.1  单项协议原理可视化模块需求</w:t>
      </w:r>
      <w:bookmarkEnd w:id="10"/>
    </w:p>
    <w:p w14:paraId="3AE43D53">
      <w:pPr>
        <w:spacing w:before="160" w:after="8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本项目选择DNS域名解析和ARP地址解析作为主要实现内容，因此需要设计相应的协议可视化模块，帮助用户直观理解协议运行过程。</w:t>
      </w:r>
    </w:p>
    <w:p w14:paraId="57D5CCCB">
      <w:pPr>
        <w:spacing w:before="160" w:after="8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DNS协议可视化模块需要能够完整展示域名解析流程，包括缓存命中和缓存未命中两种情况。系统应通过网络拓扑图展示客户端、本地DNS服务器、根域名服务器、顶级域名服务器以及权威域名服务器之间的通信关系，并按照协议执行顺序逐步演示查询过程。在演示过程中，需要同步展示报文信息、通信方向以及DNS缓存表的变化情况，同时支持上一步、下一步、自动播放和重置等交互操作，方便用户按照自己的节奏学习协议原理。</w:t>
      </w:r>
    </w:p>
    <w:p w14:paraId="48BAEEF2">
      <w:pPr>
        <w:rPr>
          <w:rFonts w:hint="eastAsia" w:ascii="宋体" w:hAnsi="宋体" w:eastAsia="宋体" w:cs="宋体"/>
          <w:sz w:val="24"/>
          <w:szCs w:val="24"/>
        </w:rPr>
      </w:pPr>
      <w:r>
        <w:rPr>
          <w:rFonts w:hint="eastAsia" w:ascii="宋体" w:hAnsi="宋体" w:eastAsia="宋体" w:cs="宋体"/>
          <w:sz w:val="24"/>
          <w:szCs w:val="24"/>
        </w:rPr>
        <w:t>ARP协议可视化模块需要展示主机获取目标MAC地址的完整过程。系统应通过拓扑图展示主机、交换机等设备之间的交互关系，并动态演示ARP Request广播和ARP Reply应答过程。演示过程中需要同步显示ARP缓存表和交换机MAC地址表的变化情况，帮助用户理解ARP协议和交换机MAC地址学习机制的工作原理。</w:t>
      </w:r>
    </w:p>
    <w:p w14:paraId="4F2D8F0A">
      <w:pPr>
        <w:rPr>
          <w:rFonts w:hint="eastAsia" w:ascii="宋体" w:hAnsi="宋体" w:eastAsia="宋体" w:cs="宋体"/>
          <w:sz w:val="24"/>
          <w:szCs w:val="24"/>
        </w:rPr>
      </w:pPr>
    </w:p>
    <w:p w14:paraId="61704EA2">
      <w:pPr>
        <w:pStyle w:val="4"/>
        <w:spacing w:before="163"/>
        <w:rPr>
          <w:rFonts w:ascii="Times New Roman" w:eastAsiaTheme="majorEastAsia"/>
        </w:rPr>
      </w:pPr>
      <w:bookmarkStart w:id="11" w:name="_Toc231829461"/>
      <w:r>
        <w:rPr>
          <w:rFonts w:ascii="Times New Roman" w:eastAsiaTheme="majorEastAsia"/>
        </w:rPr>
        <w:t>2.2.2  综合网络场景模拟模块需求</w:t>
      </w:r>
      <w:bookmarkEnd w:id="11"/>
    </w:p>
    <w:p w14:paraId="4DF0E25C">
      <w:pPr>
        <w:spacing w:line="360" w:lineRule="auto"/>
        <w:ind w:firstLine="480"/>
      </w:pPr>
      <w:r>
        <w:rPr>
          <w:rFonts w:ascii="宋体" w:hAnsi="宋体" w:eastAsia="宋体" w:cs="宋体"/>
          <w:sz w:val="24"/>
          <w:szCs w:val="24"/>
        </w:rPr>
        <w:t>综合场景模块需求：模拟H1（192.168.1.100）访问www.</w:t>
      </w:r>
      <w:r>
        <w:rPr>
          <w:rFonts w:hint="eastAsia" w:ascii="宋体" w:hAnsi="宋体" w:eastAsia="宋体" w:cs="宋体"/>
          <w:sz w:val="24"/>
          <w:szCs w:val="24"/>
          <w:lang w:val="en-US" w:eastAsia="zh-CN"/>
        </w:rPr>
        <w:t>lessybest</w:t>
      </w:r>
      <w:r>
        <w:rPr>
          <w:rFonts w:ascii="宋体" w:hAnsi="宋体" w:eastAsia="宋体" w:cs="宋体"/>
          <w:sz w:val="24"/>
          <w:szCs w:val="24"/>
        </w:rPr>
        <w:t>.com的8步完整通信过程；ARP缓存表、MAC地址表、DNS缓存表三表联动更新；TCP连接状态跟踪（CLOSED→SYN_SENT→ESTABLISHED）；协议栈封装过程可视化（应用层→传输层→网络层→链路层）；步骤回放控制（自动播放、单步、重置）；通信日志实时记录。</w:t>
      </w:r>
    </w:p>
    <w:p w14:paraId="53556514">
      <w:pPr>
        <w:rPr>
          <w:rFonts w:eastAsiaTheme="majorEastAsia"/>
        </w:rPr>
      </w:pPr>
    </w:p>
    <w:p w14:paraId="129A4901">
      <w:pPr>
        <w:pStyle w:val="4"/>
        <w:spacing w:before="163"/>
        <w:rPr>
          <w:rFonts w:ascii="Times New Roman" w:eastAsiaTheme="majorEastAsia"/>
        </w:rPr>
      </w:pPr>
      <w:bookmarkStart w:id="12" w:name="_Toc231829462"/>
      <w:r>
        <w:rPr>
          <w:rFonts w:ascii="Times New Roman" w:eastAsiaTheme="majorEastAsia"/>
        </w:rPr>
        <w:t>2.2.3  网络知识体系展示模块需求</w:t>
      </w:r>
      <w:bookmarkEnd w:id="12"/>
    </w:p>
    <w:p w14:paraId="756AD9FB">
      <w:pPr>
        <w:spacing w:line="360" w:lineRule="auto"/>
        <w:ind w:firstLine="480"/>
      </w:pPr>
      <w:r>
        <w:rPr>
          <w:rFonts w:ascii="宋体" w:hAnsi="宋体" w:eastAsia="宋体" w:cs="宋体"/>
          <w:sz w:val="24"/>
          <w:szCs w:val="24"/>
        </w:rPr>
        <w:t>知识体系管理需求：按TCP/IP五层分类展示知识点（5层+17条预置数据）；知识点CRUD操作（新增、编辑、删除、查看）；模糊搜索（在标题、内容、标签中模糊匹配）；数据持久化（所有操作实时写入SQLite数据库）；层级颜色标识（每层使用不同主题色）。</w:t>
      </w:r>
    </w:p>
    <w:p w14:paraId="03A96B51">
      <w:pPr>
        <w:spacing w:line="360" w:lineRule="auto"/>
        <w:ind w:firstLine="480"/>
        <w:rPr>
          <w:rFonts w:eastAsiaTheme="majorEastAsia"/>
        </w:rPr>
        <w:sectPr>
          <w:headerReference r:id="rId13" w:type="default"/>
          <w:footerReference r:id="rId15" w:type="default"/>
          <w:headerReference r:id="rId14" w:type="even"/>
          <w:footerReference r:id="rId16" w:type="even"/>
          <w:pgSz w:w="11906" w:h="16838"/>
          <w:pgMar w:top="1701" w:right="1701" w:bottom="1701" w:left="1701" w:header="1134" w:footer="1134" w:gutter="0"/>
          <w:cols w:space="720" w:num="1"/>
          <w:formProt w:val="0"/>
          <w:docGrid w:type="lines" w:linePitch="327" w:charSpace="-2048"/>
        </w:sectPr>
      </w:pPr>
      <w:r>
        <w:rPr>
          <w:rFonts w:ascii="宋体" w:hAnsi="宋体" w:eastAsia="宋体" w:cs="宋体"/>
          <w:sz w:val="24"/>
          <w:szCs w:val="24"/>
        </w:rPr>
        <w:t>知识图谱需求：SVG交互图谱展示5个层级节点和17个知识点节点；节点拖拽重新布局；鼠标滚轮缩放；悬停显示知识点详情；层级-知识点归属关系的连线展示。</w:t>
      </w:r>
    </w:p>
    <w:p w14:paraId="76C16D77">
      <w:pPr>
        <w:pStyle w:val="2"/>
        <w:jc w:val="center"/>
        <w:rPr>
          <w:rFonts w:ascii="Times New Roman" w:eastAsiaTheme="majorEastAsia"/>
        </w:rPr>
      </w:pPr>
      <w:bookmarkStart w:id="13" w:name="_Toc231829463"/>
      <w:r>
        <w:rPr>
          <w:rFonts w:ascii="Times New Roman" w:eastAsiaTheme="majorEastAsia"/>
        </w:rPr>
        <w:t>第3章 系统总体设计</w:t>
      </w:r>
      <w:bookmarkEnd w:id="13"/>
    </w:p>
    <w:p w14:paraId="75916716">
      <w:pPr>
        <w:pStyle w:val="3"/>
        <w:spacing w:before="163"/>
        <w:rPr>
          <w:rFonts w:ascii="Times New Roman" w:eastAsiaTheme="majorEastAsia"/>
        </w:rPr>
      </w:pPr>
      <w:bookmarkStart w:id="14" w:name="_Toc231829464"/>
      <w:r>
        <w:rPr>
          <w:rFonts w:ascii="Times New Roman" w:eastAsiaTheme="majorEastAsia"/>
        </w:rPr>
        <w:t>3.1  系统总体架构</w:t>
      </w:r>
      <w:bookmarkEnd w:id="14"/>
    </w:p>
    <w:p w14:paraId="0D8C465B">
      <w:pPr>
        <w:spacing w:line="360" w:lineRule="auto"/>
        <w:ind w:firstLine="480"/>
        <w:rPr>
          <w:rFonts w:hint="eastAsia" w:ascii="宋体" w:hAnsi="宋体" w:eastAsia="宋体" w:cs="宋体"/>
          <w:sz w:val="24"/>
          <w:szCs w:val="24"/>
        </w:rPr>
      </w:pPr>
      <w:bookmarkStart w:id="15" w:name="_Toc231829465"/>
      <w:r>
        <w:rPr>
          <w:rFonts w:hint="eastAsia" w:ascii="宋体" w:hAnsi="宋体" w:eastAsia="宋体" w:cs="宋体"/>
          <w:sz w:val="24"/>
          <w:szCs w:val="24"/>
        </w:rPr>
        <w:t>本系统采用前后端分离的B/S（Browser/Server）架构，整体由前端表现层、后端业务逻辑层和数据持久层组成。</w:t>
      </w:r>
    </w:p>
    <w:p w14:paraId="77E45F9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（1）表现层（前端）</w:t>
      </w:r>
      <w:r>
        <w:rPr>
          <w:rFonts w:hint="eastAsia" w:cs="宋体"/>
          <w:sz w:val="24"/>
          <w:szCs w:val="24"/>
          <w:lang w:eastAsia="zh-CN"/>
        </w:rPr>
        <w:t>：</w:t>
      </w:r>
      <w:r>
        <w:rPr>
          <w:rFonts w:hint="eastAsia" w:ascii="宋体" w:hAnsi="宋体" w:eastAsia="宋体" w:cs="宋体"/>
          <w:sz w:val="24"/>
          <w:szCs w:val="24"/>
        </w:rPr>
        <w:t>前端采用Vue 3框架开发，并使用Vite作为项目构建工具。系统通过Vue Router实现页面导航与切换，利用Axios完成与后端接口的数据交互。界面设计采用Tailwind CSS实现统一样式管理，同时结合GSAP动画库实现协议演示过程中的数据包运动效果，并使用Three.js</w:t>
      </w:r>
      <w:r>
        <w:rPr>
          <w:rFonts w:ascii="宋体" w:hAnsi="宋体" w:eastAsia="宋体" w:cs="宋体"/>
          <w:sz w:val="24"/>
          <w:szCs w:val="24"/>
        </w:rPr>
        <w:t>实现首页3D粒子背景效果</w:t>
      </w:r>
      <w:r>
        <w:rPr>
          <w:rFonts w:hint="eastAsia" w:ascii="宋体" w:hAnsi="宋体" w:eastAsia="宋体" w:cs="宋体"/>
          <w:sz w:val="24"/>
          <w:szCs w:val="24"/>
        </w:rPr>
        <w:t>，提高系统的交互体验。</w:t>
      </w:r>
    </w:p>
    <w:p w14:paraId="7499C86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（2）业务逻辑层（后端）</w:t>
      </w:r>
      <w:r>
        <w:rPr>
          <w:rFonts w:hint="eastAsia" w:cs="宋体"/>
          <w:sz w:val="24"/>
          <w:szCs w:val="24"/>
          <w:lang w:eastAsia="zh-CN"/>
        </w:rPr>
        <w:t>：</w:t>
      </w:r>
      <w:r>
        <w:rPr>
          <w:rFonts w:hint="eastAsia" w:ascii="宋体" w:hAnsi="宋体" w:eastAsia="宋体" w:cs="宋体"/>
          <w:sz w:val="24"/>
          <w:szCs w:val="24"/>
        </w:rPr>
        <w:t>后端基于Node.js和Express框架开发，采用RESTful风格提供数据接口服务。后端主要负责知识点数据管理、搜索查询以及前后端数据交互等业务逻辑，同时通过相关中间件完成跨域访问处理和静态资源部署。</w:t>
      </w:r>
    </w:p>
    <w:p w14:paraId="03DC964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（3）数据持久层</w:t>
      </w:r>
      <w:r>
        <w:rPr>
          <w:rFonts w:hint="eastAsia" w:cs="宋体"/>
          <w:sz w:val="24"/>
          <w:szCs w:val="24"/>
          <w:lang w:eastAsia="zh-CN"/>
        </w:rPr>
        <w:t>：</w:t>
      </w:r>
      <w:r>
        <w:rPr>
          <w:rFonts w:hint="eastAsia" w:ascii="宋体" w:hAnsi="宋体" w:eastAsia="宋体" w:cs="宋体"/>
          <w:sz w:val="24"/>
          <w:szCs w:val="24"/>
        </w:rPr>
        <w:t>系统采用SQLite作为数据存储方案，通过better-sqlite3驱动完成数据库访问。数据库主要用于保存网络知识体系相关数据，实现知识点信息的持久化存储，为知识管理模块提供数据支持。</w:t>
      </w:r>
    </w:p>
    <w:p w14:paraId="2D9BFBB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在前后端通信过程中，前端通过Axios向后端接口发送请求，后端统一以JSON格式返回数据。开发环境下使用Vite代理机制解决跨域访问问题，保证系统能够稳定运行。</w:t>
      </w:r>
    </w:p>
    <w:p w14:paraId="24DAB1A9">
      <w:pPr>
        <w:pStyle w:val="3"/>
        <w:spacing w:before="163"/>
        <w:rPr>
          <w:rFonts w:ascii="Times New Roman" w:eastAsiaTheme="majorEastAsia"/>
        </w:rPr>
      </w:pPr>
      <w:r>
        <w:rPr>
          <w:rFonts w:ascii="Times New Roman" w:eastAsiaTheme="majorEastAsia"/>
        </w:rPr>
        <w:t>3.2  系统功能结构设计</w:t>
      </w:r>
      <w:bookmarkEnd w:id="15"/>
    </w:p>
    <w:p w14:paraId="6B3CC7BD">
      <w:pPr>
        <w:spacing w:line="360" w:lineRule="auto"/>
        <w:ind w:firstLine="480"/>
      </w:pPr>
      <w:bookmarkStart w:id="16" w:name="_Toc231829466"/>
      <w:r>
        <w:rPr>
          <w:rFonts w:ascii="宋体" w:hAnsi="宋体" w:eastAsia="宋体" w:cs="宋体"/>
          <w:sz w:val="24"/>
          <w:szCs w:val="24"/>
        </w:rPr>
        <w:t>系统功能分为四个主要模块：（1）单项协议可视化（DNS + ARP），负责将协议工作流程以分步骤动画方式展示；（2）综合场景模拟，负责将多个协议串联展示完整通信过程；（3）知识体系管理，负责TCP/IP五层模型知识点的CRUD操作和数据持久化；（4）知识图谱可视化，负责以交互式SVG图谱展示知识层级关系。四个模块通过顶部导航栏（NavBar.vue）实现页面切换，共享TopoCanvas.vue拓扑画布组件和StepIndicator.vue步骤指示器组件。</w:t>
      </w:r>
    </w:p>
    <w:p w14:paraId="13524083">
      <w:pPr>
        <w:pStyle w:val="3"/>
        <w:spacing w:before="163"/>
        <w:rPr>
          <w:rFonts w:ascii="Times New Roman" w:eastAsiaTheme="majorEastAsia"/>
        </w:rPr>
      </w:pPr>
      <w:r>
        <w:rPr>
          <w:rFonts w:ascii="Times New Roman" w:eastAsiaTheme="majorEastAsia"/>
        </w:rPr>
        <w:t>3.3  系统页面结构设计</w:t>
      </w:r>
      <w:bookmarkEnd w:id="16"/>
    </w:p>
    <w:p w14:paraId="62672C3E">
      <w:pPr>
        <w:spacing w:line="360" w:lineRule="auto"/>
        <w:ind w:firstLine="480"/>
      </w:pPr>
      <w:bookmarkStart w:id="17" w:name="_Toc231829467"/>
      <w:r>
        <w:rPr>
          <w:rFonts w:ascii="宋体" w:hAnsi="宋体" w:eastAsia="宋体" w:cs="宋体"/>
          <w:sz w:val="24"/>
          <w:szCs w:val="24"/>
        </w:rPr>
        <w:t>系统定义5个页面，通过Vue Router实现SPA路由管理：</w:t>
      </w:r>
    </w:p>
    <w:tbl>
      <w:tblPr>
        <w:tblStyle w:val="20"/>
        <w:tblW w:w="9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4026"/>
      </w:tblGrid>
      <w:tr w14:paraId="40DE1D9F">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6C2299C">
            <w:pPr>
              <w:spacing w:line="280" w:lineRule="auto"/>
              <w:jc w:val="center"/>
            </w:pPr>
            <w:r>
              <w:rPr>
                <w:rFonts w:ascii="宋体" w:hAnsi="宋体" w:eastAsia="宋体" w:cs="宋体"/>
                <w:b/>
                <w:bCs/>
                <w:sz w:val="20"/>
                <w:szCs w:val="20"/>
              </w:rPr>
              <w:t>路径</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3E36AD1">
            <w:pPr>
              <w:spacing w:line="280" w:lineRule="auto"/>
              <w:jc w:val="center"/>
            </w:pPr>
            <w:r>
              <w:rPr>
                <w:rFonts w:ascii="宋体" w:hAnsi="宋体" w:eastAsia="宋体" w:cs="宋体"/>
                <w:b/>
                <w:bCs/>
                <w:sz w:val="20"/>
                <w:szCs w:val="20"/>
              </w:rPr>
              <w:t>组件</w:t>
            </w:r>
          </w:p>
        </w:tc>
        <w:tc>
          <w:tcPr>
            <w:tcW w:w="40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6F0B129">
            <w:pPr>
              <w:spacing w:line="280" w:lineRule="auto"/>
              <w:jc w:val="center"/>
            </w:pPr>
            <w:r>
              <w:rPr>
                <w:rFonts w:ascii="宋体" w:hAnsi="宋体" w:eastAsia="宋体" w:cs="宋体"/>
                <w:b/>
                <w:bCs/>
                <w:sz w:val="20"/>
                <w:szCs w:val="20"/>
              </w:rPr>
              <w:t>功能</w:t>
            </w:r>
          </w:p>
        </w:tc>
      </w:tr>
      <w:tr w14:paraId="0500BAE0">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F9BEDB">
            <w:pPr>
              <w:spacing w:line="280" w:lineRule="auto"/>
              <w:jc w:val="left"/>
            </w:pPr>
            <w:r>
              <w:rPr>
                <w:rFonts w:ascii="宋体" w:hAnsi="宋体" w:eastAsia="宋体" w:cs="宋体"/>
                <w:b w:val="0"/>
                <w:bCs w:val="0"/>
                <w:sz w:val="20"/>
                <w:szCs w:val="20"/>
              </w:rPr>
              <w:t>/</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14B40D">
            <w:pPr>
              <w:spacing w:line="280" w:lineRule="auto"/>
              <w:jc w:val="left"/>
            </w:pPr>
            <w:r>
              <w:rPr>
                <w:rFonts w:ascii="宋体" w:hAnsi="宋体" w:eastAsia="宋体" w:cs="宋体"/>
                <w:b w:val="0"/>
                <w:bCs w:val="0"/>
                <w:sz w:val="20"/>
                <w:szCs w:val="20"/>
              </w:rPr>
              <w:t>Home.vue</w:t>
            </w:r>
          </w:p>
        </w:tc>
        <w:tc>
          <w:tcPr>
            <w:tcW w:w="40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AAE90C8">
            <w:pPr>
              <w:spacing w:line="280" w:lineRule="auto"/>
              <w:jc w:val="left"/>
            </w:pPr>
            <w:r>
              <w:rPr>
                <w:rFonts w:ascii="宋体" w:hAnsi="宋体" w:eastAsia="宋体" w:cs="宋体"/>
                <w:b w:val="0"/>
                <w:bCs w:val="0"/>
                <w:sz w:val="20"/>
                <w:szCs w:val="20"/>
              </w:rPr>
              <w:t>首页，Three.js粒子背景+功能入口卡片</w:t>
            </w:r>
          </w:p>
        </w:tc>
      </w:tr>
      <w:tr w14:paraId="1BA1F629">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D111E31">
            <w:pPr>
              <w:spacing w:line="280" w:lineRule="auto"/>
              <w:jc w:val="left"/>
            </w:pPr>
            <w:r>
              <w:rPr>
                <w:rFonts w:ascii="宋体" w:hAnsi="宋体" w:eastAsia="宋体" w:cs="宋体"/>
                <w:b w:val="0"/>
                <w:bCs w:val="0"/>
                <w:sz w:val="20"/>
                <w:szCs w:val="20"/>
              </w:rPr>
              <w:t>/dns</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F0D094D">
            <w:pPr>
              <w:spacing w:line="280" w:lineRule="auto"/>
              <w:jc w:val="left"/>
            </w:pPr>
            <w:r>
              <w:rPr>
                <w:rFonts w:ascii="宋体" w:hAnsi="宋体" w:eastAsia="宋体" w:cs="宋体"/>
                <w:b w:val="0"/>
                <w:bCs w:val="0"/>
                <w:sz w:val="20"/>
                <w:szCs w:val="20"/>
              </w:rPr>
              <w:t>DnsProtocol.vue</w:t>
            </w:r>
          </w:p>
        </w:tc>
        <w:tc>
          <w:tcPr>
            <w:tcW w:w="40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FED1630">
            <w:pPr>
              <w:spacing w:line="280" w:lineRule="auto"/>
              <w:jc w:val="left"/>
            </w:pPr>
            <w:r>
              <w:rPr>
                <w:rFonts w:ascii="宋体" w:hAnsi="宋体" w:eastAsia="宋体" w:cs="宋体"/>
                <w:b w:val="0"/>
                <w:bCs w:val="0"/>
                <w:sz w:val="20"/>
                <w:szCs w:val="20"/>
              </w:rPr>
              <w:t>DNS协议9步递归查询可视化</w:t>
            </w:r>
          </w:p>
        </w:tc>
      </w:tr>
      <w:tr w14:paraId="157D5392">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2735BD6">
            <w:pPr>
              <w:spacing w:line="280" w:lineRule="auto"/>
              <w:jc w:val="left"/>
            </w:pPr>
            <w:r>
              <w:rPr>
                <w:rFonts w:ascii="宋体" w:hAnsi="宋体" w:eastAsia="宋体" w:cs="宋体"/>
                <w:b w:val="0"/>
                <w:bCs w:val="0"/>
                <w:sz w:val="20"/>
                <w:szCs w:val="20"/>
              </w:rPr>
              <w:t>/arp</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3EAB27">
            <w:pPr>
              <w:spacing w:line="280" w:lineRule="auto"/>
              <w:jc w:val="left"/>
            </w:pPr>
            <w:r>
              <w:rPr>
                <w:rFonts w:ascii="宋体" w:hAnsi="宋体" w:eastAsia="宋体" w:cs="宋体"/>
                <w:b w:val="0"/>
                <w:bCs w:val="0"/>
                <w:sz w:val="20"/>
                <w:szCs w:val="20"/>
              </w:rPr>
              <w:t>ArpProtocol.vue</w:t>
            </w:r>
          </w:p>
        </w:tc>
        <w:tc>
          <w:tcPr>
            <w:tcW w:w="40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7896A51">
            <w:pPr>
              <w:spacing w:line="280" w:lineRule="auto"/>
              <w:jc w:val="left"/>
            </w:pPr>
            <w:r>
              <w:rPr>
                <w:rFonts w:ascii="宋体" w:hAnsi="宋体" w:eastAsia="宋体" w:cs="宋体"/>
                <w:b w:val="0"/>
                <w:bCs w:val="0"/>
                <w:sz w:val="20"/>
                <w:szCs w:val="20"/>
              </w:rPr>
              <w:t>ARP协议8步地址解析可视化</w:t>
            </w:r>
          </w:p>
        </w:tc>
      </w:tr>
      <w:tr w14:paraId="7484F0AE">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8DE3EDB">
            <w:pPr>
              <w:spacing w:line="280" w:lineRule="auto"/>
              <w:jc w:val="left"/>
            </w:pPr>
            <w:r>
              <w:rPr>
                <w:rFonts w:ascii="宋体" w:hAnsi="宋体" w:eastAsia="宋体" w:cs="宋体"/>
                <w:b w:val="0"/>
                <w:bCs w:val="0"/>
                <w:sz w:val="20"/>
                <w:szCs w:val="20"/>
              </w:rPr>
              <w:t>/comprehensive</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414992A">
            <w:pPr>
              <w:spacing w:line="280" w:lineRule="auto"/>
              <w:jc w:val="left"/>
            </w:pPr>
            <w:r>
              <w:rPr>
                <w:rFonts w:ascii="宋体" w:hAnsi="宋体" w:eastAsia="宋体" w:cs="宋体"/>
                <w:b w:val="0"/>
                <w:bCs w:val="0"/>
                <w:sz w:val="20"/>
                <w:szCs w:val="20"/>
              </w:rPr>
              <w:t>Comprehensive.vue</w:t>
            </w:r>
          </w:p>
        </w:tc>
        <w:tc>
          <w:tcPr>
            <w:tcW w:w="40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B6C4D23">
            <w:pPr>
              <w:spacing w:line="280" w:lineRule="auto"/>
              <w:jc w:val="left"/>
            </w:pPr>
            <w:r>
              <w:rPr>
                <w:rFonts w:ascii="宋体" w:hAnsi="宋体" w:eastAsia="宋体" w:cs="宋体"/>
                <w:b w:val="0"/>
                <w:bCs w:val="0"/>
                <w:sz w:val="20"/>
                <w:szCs w:val="20"/>
              </w:rPr>
              <w:t>综合场景8步通信模拟</w:t>
            </w:r>
          </w:p>
        </w:tc>
      </w:tr>
      <w:tr w14:paraId="7F634D31">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91FAADD">
            <w:pPr>
              <w:spacing w:line="280" w:lineRule="auto"/>
              <w:jc w:val="left"/>
            </w:pPr>
            <w:r>
              <w:rPr>
                <w:rFonts w:ascii="宋体" w:hAnsi="宋体" w:eastAsia="宋体" w:cs="宋体"/>
                <w:b w:val="0"/>
                <w:bCs w:val="0"/>
                <w:sz w:val="20"/>
                <w:szCs w:val="20"/>
              </w:rPr>
              <w:t>/knowledge</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916B14F">
            <w:pPr>
              <w:spacing w:line="280" w:lineRule="auto"/>
              <w:jc w:val="left"/>
            </w:pPr>
            <w:r>
              <w:rPr>
                <w:rFonts w:ascii="宋体" w:hAnsi="宋体" w:eastAsia="宋体" w:cs="宋体"/>
                <w:b w:val="0"/>
                <w:bCs w:val="0"/>
                <w:sz w:val="20"/>
                <w:szCs w:val="20"/>
              </w:rPr>
              <w:t>Knowledge.vue</w:t>
            </w:r>
          </w:p>
        </w:tc>
        <w:tc>
          <w:tcPr>
            <w:tcW w:w="40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B95F331">
            <w:pPr>
              <w:spacing w:line="280" w:lineRule="auto"/>
              <w:jc w:val="left"/>
            </w:pPr>
            <w:r>
              <w:rPr>
                <w:rFonts w:ascii="宋体" w:hAnsi="宋体" w:eastAsia="宋体" w:cs="宋体"/>
                <w:b w:val="0"/>
                <w:bCs w:val="0"/>
                <w:sz w:val="20"/>
                <w:szCs w:val="20"/>
              </w:rPr>
              <w:t>知识体系CRUD+知识图谱</w:t>
            </w:r>
          </w:p>
        </w:tc>
      </w:tr>
    </w:tbl>
    <w:p w14:paraId="65ED4E1B">
      <w:pPr>
        <w:pStyle w:val="3"/>
        <w:spacing w:before="163"/>
        <w:rPr>
          <w:rFonts w:ascii="Times New Roman" w:eastAsiaTheme="majorEastAsia"/>
        </w:rPr>
      </w:pPr>
      <w:r>
        <w:rPr>
          <w:rFonts w:ascii="Times New Roman" w:eastAsiaTheme="majorEastAsia"/>
        </w:rPr>
        <w:t>3.4  技术路线与开发环境</w:t>
      </w:r>
      <w:bookmarkEnd w:id="17"/>
    </w:p>
    <w:p w14:paraId="6648E36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本系统采用前后端分离的开发模式，前端负责协议可视化展示和用户交互，后端负责数据管理与接口服务，数据库用于知识体系数据存储。</w:t>
      </w:r>
    </w:p>
    <w:p w14:paraId="0E3B201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前端主要使用Vue 3框架进行开发，结合Vue Router实现页面路由管理，使用Axios完成前后端数据通信。界面样式采用Tailwind CSS构建，协议演示过程中的动画效果通过GSAP实现，首页背景效果采用Three.js进行开发。后端基于Node.js运行环境，采用Express框架构建RESTful API服务，实现知识点管理、搜索查询等功能。数据存储采用SQLite数据库，并通过better-sqlite3驱动完成数据库访问。项目开发过程中使用npm进行依赖管理，使用Git进行版本控制，开发工具为Visual Studio Code。</w:t>
      </w:r>
    </w:p>
    <w:p w14:paraId="045666E5">
      <w:pPr>
        <w:rPr>
          <w:rFonts w:eastAsiaTheme="majorEastAsia"/>
          <w:sz w:val="32"/>
        </w:rPr>
      </w:pPr>
      <w:r>
        <w:rPr>
          <w:rFonts w:ascii="宋体" w:hAnsi="宋体" w:eastAsia="宋体" w:cs="宋体"/>
          <w:sz w:val="24"/>
          <w:szCs w:val="24"/>
        </w:rPr>
        <w:t>开发环境：macOS，Node.js v22.21.1，npm 10.5.0</w:t>
      </w:r>
      <w:r>
        <w:rPr>
          <w:rFonts w:hint="eastAsia" w:cs="宋体"/>
          <w:sz w:val="24"/>
          <w:szCs w:val="24"/>
          <w:lang w:eastAsia="zh-CN"/>
        </w:rPr>
        <w:t>。</w:t>
      </w:r>
    </w:p>
    <w:p w14:paraId="73369AC8">
      <w:pPr>
        <w:rPr>
          <w:rFonts w:eastAsiaTheme="majorEastAsia"/>
          <w:sz w:val="32"/>
        </w:rPr>
      </w:pPr>
    </w:p>
    <w:p w14:paraId="10DCD4AF">
      <w:pPr>
        <w:rPr>
          <w:rFonts w:eastAsiaTheme="majorEastAsia"/>
          <w:sz w:val="32"/>
        </w:rPr>
      </w:pPr>
    </w:p>
    <w:p w14:paraId="02D7F1F4">
      <w:pPr>
        <w:rPr>
          <w:rFonts w:eastAsiaTheme="majorEastAsia"/>
          <w:sz w:val="32"/>
        </w:rPr>
      </w:pPr>
    </w:p>
    <w:p w14:paraId="51F3DE29">
      <w:pPr>
        <w:rPr>
          <w:rFonts w:eastAsiaTheme="majorEastAsia"/>
          <w:sz w:val="32"/>
        </w:rPr>
        <w:sectPr>
          <w:headerReference r:id="rId17" w:type="default"/>
          <w:footerReference r:id="rId19" w:type="default"/>
          <w:headerReference r:id="rId18" w:type="even"/>
          <w:pgSz w:w="11906" w:h="16838"/>
          <w:pgMar w:top="1701" w:right="1701" w:bottom="1701" w:left="1701" w:header="1134" w:footer="1134" w:gutter="0"/>
          <w:cols w:space="720" w:num="1"/>
          <w:docGrid w:type="lines" w:linePitch="327" w:charSpace="0"/>
        </w:sectPr>
      </w:pPr>
    </w:p>
    <w:p w14:paraId="43575FC5">
      <w:pPr>
        <w:pStyle w:val="2"/>
        <w:jc w:val="center"/>
        <w:rPr>
          <w:rFonts w:ascii="Times New Roman" w:eastAsiaTheme="majorEastAsia"/>
        </w:rPr>
      </w:pPr>
      <w:bookmarkStart w:id="18" w:name="_Toc231829468"/>
      <w:bookmarkStart w:id="19" w:name="_Toc257730401"/>
      <w:r>
        <w:rPr>
          <w:rFonts w:ascii="Times New Roman" w:eastAsiaTheme="majorEastAsia"/>
        </w:rPr>
        <w:t>第4章  核心功能模块详细设计与实现</w:t>
      </w:r>
      <w:bookmarkEnd w:id="18"/>
    </w:p>
    <w:p w14:paraId="0A01F24B">
      <w:pPr>
        <w:pStyle w:val="3"/>
        <w:spacing w:before="163"/>
        <w:rPr>
          <w:rFonts w:ascii="Times New Roman" w:eastAsiaTheme="majorEastAsia"/>
        </w:rPr>
      </w:pPr>
      <w:bookmarkStart w:id="20" w:name="_Toc231829469"/>
      <w:r>
        <w:rPr>
          <w:rFonts w:ascii="Times New Roman" w:eastAsiaTheme="majorEastAsia"/>
        </w:rPr>
        <w:t>4.1  单项协议原理可视化模块设计与实现</w:t>
      </w:r>
      <w:bookmarkEnd w:id="20"/>
    </w:p>
    <w:p w14:paraId="42E95961">
      <w:pPr>
        <w:spacing w:before="160" w:after="80" w:line="360" w:lineRule="auto"/>
        <w:ind w:firstLine="480" w:firstLineChars="200"/>
        <w:rPr>
          <w:rFonts w:hint="eastAsia" w:ascii="宋体" w:hAnsi="宋体" w:eastAsia="宋体" w:cs="宋体"/>
          <w:sz w:val="24"/>
          <w:szCs w:val="24"/>
        </w:rPr>
      </w:pPr>
      <w:bookmarkStart w:id="21" w:name="_Toc231829470"/>
      <w:r>
        <w:rPr>
          <w:rFonts w:hint="eastAsia" w:ascii="宋体" w:hAnsi="宋体" w:eastAsia="宋体" w:cs="宋体"/>
          <w:sz w:val="24"/>
          <w:szCs w:val="24"/>
        </w:rPr>
        <w:t>DNS协议可视化模块是本系统的核心功能之一，其设计目标是将较为抽象的域名解析过程以可视化方式展示出来，使用户能够直观理解DNS协议的工作原理。</w:t>
      </w:r>
    </w:p>
    <w:p w14:paraId="11BA357E">
      <w:pPr>
        <w:spacing w:before="160" w:after="8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模块设计过程中，系统将DNS查询划分为缓存命中和缓存未命中两种场景。其中，缓存未命中场景完整展示客户端、本地DNS服务器、根域名服务器、顶级域名服务器以及权威域名服务器之间的交互过程；缓存命中场景则展示客户端直接利用本地缓存获取解析结果的过程，从而体现DNS缓存机制对查询效率的提升作用。</w:t>
      </w:r>
    </w:p>
    <w:p w14:paraId="3BBA55DD">
      <w:pPr>
        <w:spacing w:before="160" w:after="8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为了增强展示效果，系统采用拓扑图方式呈现各网络节点之间的关系，并通过动画模拟数据包在不同节点之间的传递过程。当用户切换到不同步骤时，相关节点会被高亮显示，同时展示当前阶段的通信内容和缓存变化情况，使协议执行过程更加直观。</w:t>
      </w:r>
    </w:p>
    <w:p w14:paraId="445D1339">
      <w:pPr>
        <w:spacing w:before="160" w:after="80" w:line="360" w:lineRule="auto"/>
        <w:rPr>
          <w:rFonts w:hint="eastAsia" w:ascii="宋体" w:hAnsi="宋体" w:eastAsia="宋体" w:cs="宋体"/>
          <w:sz w:val="24"/>
          <w:szCs w:val="24"/>
        </w:rPr>
      </w:pPr>
      <w:r>
        <w:rPr>
          <w:rFonts w:hint="eastAsia" w:ascii="宋体" w:hAnsi="宋体" w:eastAsia="宋体" w:cs="宋体"/>
          <w:sz w:val="24"/>
          <w:szCs w:val="24"/>
        </w:rPr>
        <w:t>在递归查询场景中，系统重点展示以下几个关键过程：</w:t>
      </w:r>
    </w:p>
    <w:p w14:paraId="2B2E851C">
      <w:pPr>
        <w:spacing w:before="160" w:after="80" w:line="360" w:lineRule="auto"/>
        <w:rPr>
          <w:rFonts w:hint="eastAsia" w:ascii="宋体" w:hAnsi="宋体" w:eastAsia="宋体" w:cs="宋体"/>
          <w:sz w:val="24"/>
          <w:szCs w:val="24"/>
        </w:rPr>
      </w:pPr>
      <w:r>
        <w:rPr>
          <w:rFonts w:hint="eastAsia" w:ascii="宋体" w:hAnsi="宋体" w:eastAsia="宋体" w:cs="宋体"/>
          <w:sz w:val="24"/>
          <w:szCs w:val="24"/>
        </w:rPr>
        <w:t>（1）客户端检查本地缓存并向本地DNS服务器发起查询请求；</w:t>
      </w:r>
    </w:p>
    <w:p w14:paraId="671D6B24">
      <w:pPr>
        <w:spacing w:before="160" w:after="80" w:line="360" w:lineRule="auto"/>
        <w:rPr>
          <w:rFonts w:hint="eastAsia" w:ascii="宋体" w:hAnsi="宋体" w:eastAsia="宋体" w:cs="宋体"/>
          <w:sz w:val="24"/>
          <w:szCs w:val="24"/>
        </w:rPr>
      </w:pPr>
      <w:r>
        <w:rPr>
          <w:rFonts w:hint="eastAsia" w:ascii="宋体" w:hAnsi="宋体" w:eastAsia="宋体" w:cs="宋体"/>
          <w:sz w:val="24"/>
          <w:szCs w:val="24"/>
        </w:rPr>
        <w:t>（2）本地DNS服务器依次向根域名服务器、顶级域名服务器和权威域名服务器发起查询；</w:t>
      </w:r>
    </w:p>
    <w:p w14:paraId="796CE1F5">
      <w:pPr>
        <w:spacing w:before="160" w:after="80" w:line="360" w:lineRule="auto"/>
        <w:rPr>
          <w:rFonts w:hint="eastAsia" w:ascii="宋体" w:hAnsi="宋体" w:eastAsia="宋体" w:cs="宋体"/>
          <w:sz w:val="24"/>
          <w:szCs w:val="24"/>
        </w:rPr>
      </w:pPr>
      <w:r>
        <w:rPr>
          <w:rFonts w:hint="eastAsia" w:ascii="宋体" w:hAnsi="宋体" w:eastAsia="宋体" w:cs="宋体"/>
          <w:sz w:val="24"/>
          <w:szCs w:val="24"/>
        </w:rPr>
        <w:t>（3）权威服务器返回目标域名对应的IP地址；</w:t>
      </w:r>
    </w:p>
    <w:p w14:paraId="3C920CF2">
      <w:pPr>
        <w:spacing w:before="160" w:after="80" w:line="360" w:lineRule="auto"/>
        <w:rPr>
          <w:rFonts w:hint="eastAsia" w:ascii="宋体" w:hAnsi="宋体" w:eastAsia="宋体" w:cs="宋体"/>
          <w:sz w:val="24"/>
          <w:szCs w:val="24"/>
        </w:rPr>
      </w:pPr>
      <w:r>
        <w:rPr>
          <w:rFonts w:hint="eastAsia" w:ascii="宋体" w:hAnsi="宋体" w:eastAsia="宋体" w:cs="宋体"/>
          <w:sz w:val="24"/>
          <w:szCs w:val="24"/>
        </w:rPr>
        <w:t>（4）查询结果返回客户端并写入缓存；</w:t>
      </w:r>
    </w:p>
    <w:p w14:paraId="792A7F6C">
      <w:pPr>
        <w:spacing w:before="160" w:after="80" w:line="360" w:lineRule="auto"/>
        <w:rPr>
          <w:rFonts w:hint="eastAsia" w:ascii="宋体" w:hAnsi="宋体" w:eastAsia="宋体" w:cs="宋体"/>
          <w:sz w:val="24"/>
          <w:szCs w:val="24"/>
        </w:rPr>
      </w:pPr>
      <w:r>
        <w:rPr>
          <w:rFonts w:hint="eastAsia" w:ascii="宋体" w:hAnsi="宋体" w:eastAsia="宋体" w:cs="宋体"/>
          <w:sz w:val="24"/>
          <w:szCs w:val="24"/>
        </w:rPr>
        <w:t>（5）后续访问时直接命中缓存，减少重复查询过程。</w:t>
      </w:r>
    </w:p>
    <w:p w14:paraId="352D0596">
      <w:pPr>
        <w:spacing w:before="160" w:after="8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为了帮助用户理解DNS报文结构，系统还展示了事务标识、查询类型、标志位以及解析结果等关键信息，并结合缓存表变化情况说明DNS协议的工作机制。</w:t>
      </w:r>
    </w:p>
    <w:p w14:paraId="665BF92E">
      <w:pPr>
        <w:pStyle w:val="3"/>
        <w:spacing w:before="163"/>
        <w:rPr>
          <w:rFonts w:hint="eastAsia" w:ascii="宋体" w:hAnsi="宋体" w:eastAsia="宋体" w:cs="宋体"/>
          <w:sz w:val="24"/>
          <w:szCs w:val="24"/>
        </w:rPr>
      </w:pPr>
      <w:r>
        <w:rPr>
          <w:rFonts w:hint="eastAsia" w:ascii="宋体" w:hAnsi="宋体" w:eastAsia="宋体" w:cs="宋体"/>
          <w:sz w:val="24"/>
          <w:szCs w:val="24"/>
        </w:rPr>
        <w:t>在实现方面，模块采用组件化设计，将拓扑图展示、步骤控制和缓存信息展示等功能进行拆分，实现了较好的可维护性和扩展性。用户可以通过上一步、下一步、自动播放和重置等操作控制协议演示过程，从而按照自己的学习节奏观察DNS协议的执行流程。</w:t>
      </w:r>
    </w:p>
    <w:p w14:paraId="5B5DC959">
      <w:pPr>
        <w:pStyle w:val="3"/>
        <w:spacing w:before="163"/>
        <w:rPr>
          <w:rFonts w:ascii="Times New Roman" w:eastAsiaTheme="majorEastAsia"/>
        </w:rPr>
      </w:pPr>
      <w:r>
        <w:rPr>
          <w:rFonts w:ascii="Times New Roman" w:eastAsiaTheme="majorEastAsia"/>
        </w:rPr>
        <w:t>4.2  综合网络场景模拟模块设计与实现</w:t>
      </w:r>
      <w:bookmarkEnd w:id="21"/>
    </w:p>
    <w:p w14:paraId="050C1D78">
      <w:pPr>
        <w:spacing w:line="360" w:lineRule="auto"/>
        <w:ind w:firstLine="480"/>
        <w:rPr>
          <w:rFonts w:hint="eastAsia" w:ascii="宋体" w:hAnsi="宋体" w:eastAsia="宋体" w:cs="宋体"/>
          <w:sz w:val="24"/>
          <w:szCs w:val="24"/>
        </w:rPr>
      </w:pPr>
      <w:bookmarkStart w:id="22" w:name="_Toc231829471"/>
      <w:r>
        <w:rPr>
          <w:rFonts w:hint="eastAsia" w:ascii="宋体" w:hAnsi="宋体" w:eastAsia="宋体" w:cs="宋体"/>
          <w:sz w:val="24"/>
          <w:szCs w:val="24"/>
        </w:rPr>
        <w:t>ARP协议可视化模块对应实习任务中的ARP地址解析题目，主要用于展示局域网中根据IP地址获取MAC地址的过程。系统采用图形化方式模拟主机A、交换机和主机B之间的通信过程，使ARP协议的工作机制更加直观。</w:t>
      </w:r>
    </w:p>
    <w:p w14:paraId="004A608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在功能设计上，系统展示了ARP请求广播、交换机转发、ARP应答返回以及ARP缓存更新等关键过程。用户可以通过分步控制或自动播放的方式观察协议运行过程，并查看ARP缓存表和交换机MAC地址表的动态变化情况。</w:t>
      </w:r>
    </w:p>
    <w:p w14:paraId="5FD906C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为了提高展示效果，系统使用SVG绘制网络拓扑结构，并通过动画方式展示数据帧在各节点之间的传递过程。同时对ARP请求报文和ARP应答报文进行了区分展示，帮助学习者理解广播通信与单播通信的区别。</w:t>
      </w:r>
    </w:p>
    <w:p w14:paraId="6CDFE32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在ARP解析完成后，系统能够展示ARP缓存表和MAC地址表的最终状态，使用户能够直观了解IP地址与MAC地址映射关系的建立过程以及交换机MAC地址学习机制。</w:t>
      </w:r>
    </w:p>
    <w:p w14:paraId="2554AD2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通过该模块的设计与实现，可以较为清晰地展示ARP协议的工作原理，为理解局域网通信过程提供帮助。</w:t>
      </w:r>
    </w:p>
    <w:p w14:paraId="4C2857D5">
      <w:pPr>
        <w:pStyle w:val="3"/>
        <w:spacing w:before="163"/>
        <w:rPr>
          <w:rFonts w:ascii="Times New Roman" w:eastAsiaTheme="majorEastAsia"/>
        </w:rPr>
      </w:pPr>
      <w:r>
        <w:rPr>
          <w:rFonts w:ascii="Times New Roman" w:eastAsiaTheme="majorEastAsia"/>
        </w:rPr>
        <w:t>4.3  TCP/IP五层知识体系展示模块设计与实现</w:t>
      </w:r>
      <w:bookmarkEnd w:id="22"/>
    </w:p>
    <w:p w14:paraId="1927F590">
      <w:pPr>
        <w:spacing w:before="200" w:after="12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知识体系模块负责TCP/IP五层模型知识点的管理与可视化，采用列表、图谱双视图：列表按层级展示知识点卡片，图谱通过交互式SVG呈现层级关联。</w:t>
      </w:r>
    </w:p>
    <w:p w14:paraId="31A2C088">
      <w:pPr>
        <w:spacing w:before="200" w:after="12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列表视图`Knowledge.vue`功能如下：顶部搜索框输入关键词，即可调用`GET /api/search?q=xxx`实时模糊查询；五个层级标签可快速切换对应内容；知识点卡片展示标题、摘要、标签，并以色块区分所属层级。新增、编辑知识点通过弹窗录入信息并选择对应层级；删除操作会二次确认，确认后调用DELETE接口完成删除。</w:t>
      </w:r>
    </w:p>
    <w:p w14:paraId="56FD7FD0">
      <w:pPr>
        <w:spacing w:before="200" w:after="12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图谱视图基于SVG画布搭建，利用Vue3的`onMounted`和`onUnmounted`生命周期管理画布元素。五个层级节点使用专属配色，大小随知识点数量变化，17个知识点节点分别与对应层级连线并展示名称。布局采用简化力导向算法，依靠节点斥力自动排布。交互上，通过响应式变量`draggedNode`实现单点拖拽，仅移动选中节点，修复了全节点联动的问题；鼠标滚轮调整SVG的viewBox完成缩放，缩放中心跟随鼠标位置；鼠标悬停节点时，会弹出详情浮窗，移开后自动关闭。</w:t>
      </w:r>
    </w:p>
    <w:p w14:paraId="32CA136F">
      <w:pPr>
        <w:spacing w:before="200" w:after="12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系统通过接口完成数据增删改查：新增知识点调用`POST /api/knowledge`，传入层级ID、标题、内容、标签，提交后自动刷新列表；编辑使用`PUT /api/knowledge/:id`修改内容；删除调用`DELETE /api/knowledge/:id`，执行前弹出确认提示。全量数据由`GET /api/knowledge`获取，后端联表查询同步返回层级名称与颜色；模糊搜索依托`GET /api/search?q=xxx`，通过SQL LIKE匹配标题、内容和标签。</w:t>
      </w:r>
    </w:p>
    <w:p w14:paraId="44AE68A1">
      <w:pPr>
        <w:spacing w:before="200" w:after="12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数据库初始化代码位于`server/db.js`，项目选用SQLite存储数据。它作为嵌入式数据库，无需额外部署服务，方便跨平台使用；搭配better-sqlite3的同步接口，代码更简洁。数据库开启WAL模式，提升高并发读取能力，适配前端高频查询场景；同时配置外键级联删除规则，删除层级时自动清除下属知识点，保证数据完整一致。</w:t>
      </w:r>
    </w:p>
    <w:p w14:paraId="53F58C7F">
      <w:pPr>
        <w:ind w:firstLine="480" w:firstLineChars="200"/>
        <w:rPr>
          <w:rFonts w:eastAsiaTheme="majorEastAsia"/>
        </w:rPr>
      </w:pPr>
    </w:p>
    <w:p w14:paraId="1B2DC526">
      <w:pPr>
        <w:pStyle w:val="3"/>
        <w:spacing w:before="163"/>
        <w:rPr>
          <w:rFonts w:ascii="Times New Roman" w:eastAsiaTheme="majorEastAsia"/>
        </w:rPr>
      </w:pPr>
      <w:bookmarkStart w:id="23" w:name="_Toc231829472"/>
      <w:r>
        <w:rPr>
          <w:rFonts w:ascii="Times New Roman" w:eastAsiaTheme="majorEastAsia"/>
        </w:rPr>
        <w:t>4.4  数据库设计</w:t>
      </w:r>
      <w:bookmarkEnd w:id="23"/>
    </w:p>
    <w:p w14:paraId="7BF81D57">
      <w:pPr>
        <w:spacing w:line="360" w:lineRule="auto"/>
        <w:ind w:firstLine="480"/>
      </w:pPr>
      <w:r>
        <w:rPr>
          <w:rFonts w:ascii="宋体" w:hAnsi="宋体" w:eastAsia="宋体" w:cs="宋体"/>
          <w:sz w:val="24"/>
          <w:szCs w:val="24"/>
        </w:rPr>
        <w:t>数据库文件位于data/knowledge.db，使用SQLite存储，better-sqlite3驱动（WAL模式）。系统包含两张表：layers表和knowledge表。</w:t>
      </w:r>
    </w:p>
    <w:p w14:paraId="3AE77149">
      <w:pPr>
        <w:pStyle w:val="3"/>
        <w:spacing w:before="163"/>
        <w:rPr>
          <w:rFonts w:ascii="Times New Roman" w:eastAsiaTheme="majorEastAsia"/>
        </w:rPr>
      </w:pPr>
      <w:r>
        <w:rPr>
          <w:rFonts w:ascii="Times New Roman" w:eastAsiaTheme="majorEastAsia"/>
        </w:rPr>
        <w:t>4.4.1  概念结构设计</w:t>
      </w:r>
    </w:p>
    <w:p w14:paraId="19114439">
      <w:pPr>
        <w:spacing w:line="360" w:lineRule="auto"/>
        <w:ind w:firstLine="480"/>
      </w:pPr>
      <w:r>
        <w:rPr>
          <w:rFonts w:ascii="宋体" w:hAnsi="宋体" w:eastAsia="宋体" w:cs="宋体"/>
          <w:sz w:val="24"/>
          <w:szCs w:val="24"/>
        </w:rPr>
        <w:t>系统的E-R模型包含两个实体：层级（Layer）和知识点（Knowledge）。层级实体的属性包括层级ID、名称、描述、图标、主题色和排序权重；知识点实体的属性包括知识点ID、标题、内容、标签、创建时间和更新时间。两个实体之间是一对多关系：一个层级包含多个知识点，一个知识点属于一个层级。</w:t>
      </w:r>
    </w:p>
    <w:p w14:paraId="2437EF87">
      <w:pPr>
        <w:pStyle w:val="3"/>
        <w:spacing w:before="163"/>
        <w:rPr>
          <w:rFonts w:ascii="Times New Roman" w:eastAsiaTheme="majorEastAsia"/>
        </w:rPr>
      </w:pPr>
      <w:r>
        <w:rPr>
          <w:rFonts w:ascii="Times New Roman" w:eastAsiaTheme="majorEastAsia"/>
        </w:rPr>
        <w:t>4.4.2  逻辑结构设计</w:t>
      </w:r>
    </w:p>
    <w:p w14:paraId="2A02BC52">
      <w:pPr>
        <w:spacing w:line="360" w:lineRule="auto"/>
        <w:ind w:firstLine="480"/>
      </w:pPr>
      <w:r>
        <w:rPr>
          <w:rFonts w:ascii="宋体" w:hAnsi="宋体" w:eastAsia="宋体" w:cs="宋体"/>
          <w:sz w:val="24"/>
          <w:szCs w:val="24"/>
        </w:rPr>
        <w:t>layers表结构：</w:t>
      </w:r>
    </w:p>
    <w:tbl>
      <w:tblPr>
        <w:tblStyle w:val="20"/>
        <w:tblW w:w="9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2800"/>
        <w:gridCol w:w="3426"/>
      </w:tblGrid>
      <w:tr w14:paraId="4A235182">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A5DE939">
            <w:pPr>
              <w:spacing w:line="280" w:lineRule="auto"/>
              <w:jc w:val="center"/>
            </w:pPr>
            <w:r>
              <w:rPr>
                <w:rFonts w:ascii="宋体" w:hAnsi="宋体" w:eastAsia="宋体" w:cs="宋体"/>
                <w:b/>
                <w:bCs/>
                <w:sz w:val="20"/>
                <w:szCs w:val="20"/>
              </w:rPr>
              <w:t>字段名</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BF459BD">
            <w:pPr>
              <w:spacing w:line="280" w:lineRule="auto"/>
              <w:jc w:val="center"/>
            </w:pPr>
            <w:r>
              <w:rPr>
                <w:rFonts w:ascii="宋体" w:hAnsi="宋体" w:eastAsia="宋体" w:cs="宋体"/>
                <w:b/>
                <w:bCs/>
                <w:sz w:val="20"/>
                <w:szCs w:val="20"/>
              </w:rPr>
              <w:t>类型</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51A0C6F">
            <w:pPr>
              <w:spacing w:line="280" w:lineRule="auto"/>
              <w:jc w:val="center"/>
            </w:pPr>
            <w:r>
              <w:rPr>
                <w:rFonts w:ascii="宋体" w:hAnsi="宋体" w:eastAsia="宋体" w:cs="宋体"/>
                <w:b/>
                <w:bCs/>
                <w:sz w:val="20"/>
                <w:szCs w:val="20"/>
              </w:rPr>
              <w:t>约束</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9F09763">
            <w:pPr>
              <w:spacing w:line="280" w:lineRule="auto"/>
              <w:jc w:val="center"/>
            </w:pPr>
            <w:r>
              <w:rPr>
                <w:rFonts w:ascii="宋体" w:hAnsi="宋体" w:eastAsia="宋体" w:cs="宋体"/>
                <w:b/>
                <w:bCs/>
                <w:sz w:val="20"/>
                <w:szCs w:val="20"/>
              </w:rPr>
              <w:t>说明</w:t>
            </w:r>
          </w:p>
        </w:tc>
      </w:tr>
      <w:tr w14:paraId="7EE0B98D">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487108C">
            <w:pPr>
              <w:spacing w:line="280" w:lineRule="auto"/>
              <w:jc w:val="left"/>
            </w:pPr>
            <w:r>
              <w:rPr>
                <w:rFonts w:ascii="宋体" w:hAnsi="宋体" w:eastAsia="宋体" w:cs="宋体"/>
                <w:b w:val="0"/>
                <w:bCs w:val="0"/>
                <w:sz w:val="20"/>
                <w:szCs w:val="20"/>
              </w:rPr>
              <w:t>id</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AB03729">
            <w:pPr>
              <w:spacing w:line="280" w:lineRule="auto"/>
              <w:jc w:val="left"/>
            </w:pPr>
            <w:r>
              <w:rPr>
                <w:rFonts w:ascii="宋体" w:hAnsi="宋体" w:eastAsia="宋体" w:cs="宋体"/>
                <w:b w:val="0"/>
                <w:bCs w:val="0"/>
                <w:sz w:val="20"/>
                <w:szCs w:val="20"/>
              </w:rPr>
              <w:t>INTEGER</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2FE604C">
            <w:pPr>
              <w:spacing w:line="280" w:lineRule="auto"/>
              <w:jc w:val="left"/>
            </w:pPr>
            <w:r>
              <w:rPr>
                <w:rFonts w:ascii="宋体" w:hAnsi="宋体" w:eastAsia="宋体" w:cs="宋体"/>
                <w:b w:val="0"/>
                <w:bCs w:val="0"/>
                <w:sz w:val="20"/>
                <w:szCs w:val="20"/>
              </w:rPr>
              <w:t>PRIMARY KEY, AUTOINCREMENT</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A70CFA1">
            <w:pPr>
              <w:spacing w:line="280" w:lineRule="auto"/>
              <w:jc w:val="left"/>
            </w:pPr>
            <w:r>
              <w:rPr>
                <w:rFonts w:ascii="宋体" w:hAnsi="宋体" w:eastAsia="宋体" w:cs="宋体"/>
                <w:b w:val="0"/>
                <w:bCs w:val="0"/>
                <w:sz w:val="20"/>
                <w:szCs w:val="20"/>
              </w:rPr>
              <w:t>层级唯一标识</w:t>
            </w:r>
          </w:p>
        </w:tc>
      </w:tr>
      <w:tr w14:paraId="21B30C92">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B6CA31">
            <w:pPr>
              <w:spacing w:line="280" w:lineRule="auto"/>
              <w:jc w:val="left"/>
            </w:pPr>
            <w:r>
              <w:rPr>
                <w:rFonts w:ascii="宋体" w:hAnsi="宋体" w:eastAsia="宋体" w:cs="宋体"/>
                <w:b w:val="0"/>
                <w:bCs w:val="0"/>
                <w:sz w:val="20"/>
                <w:szCs w:val="20"/>
              </w:rPr>
              <w:t>name</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5054016">
            <w:pPr>
              <w:spacing w:line="280" w:lineRule="auto"/>
              <w:jc w:val="left"/>
            </w:pPr>
            <w:r>
              <w:rPr>
                <w:rFonts w:ascii="宋体" w:hAnsi="宋体" w:eastAsia="宋体" w:cs="宋体"/>
                <w:b w:val="0"/>
                <w:bCs w:val="0"/>
                <w:sz w:val="20"/>
                <w:szCs w:val="20"/>
              </w:rPr>
              <w:t>TEXT</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2676DDC">
            <w:pPr>
              <w:spacing w:line="280" w:lineRule="auto"/>
              <w:jc w:val="left"/>
            </w:pPr>
            <w:r>
              <w:rPr>
                <w:rFonts w:ascii="宋体" w:hAnsi="宋体" w:eastAsia="宋体" w:cs="宋体"/>
                <w:b w:val="0"/>
                <w:bCs w:val="0"/>
                <w:sz w:val="20"/>
                <w:szCs w:val="20"/>
              </w:rPr>
              <w:t>NOT NULL, UNIQUE</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C089E53">
            <w:pPr>
              <w:spacing w:line="280" w:lineRule="auto"/>
              <w:jc w:val="left"/>
            </w:pPr>
            <w:r>
              <w:rPr>
                <w:rFonts w:ascii="宋体" w:hAnsi="宋体" w:eastAsia="宋体" w:cs="宋体"/>
                <w:b w:val="0"/>
                <w:bCs w:val="0"/>
                <w:sz w:val="20"/>
                <w:szCs w:val="20"/>
              </w:rPr>
              <w:t>层级名称</w:t>
            </w:r>
          </w:p>
        </w:tc>
      </w:tr>
      <w:tr w14:paraId="0BFDF610">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5482D09">
            <w:pPr>
              <w:spacing w:line="280" w:lineRule="auto"/>
              <w:jc w:val="left"/>
            </w:pPr>
            <w:r>
              <w:rPr>
                <w:rFonts w:ascii="宋体" w:hAnsi="宋体" w:eastAsia="宋体" w:cs="宋体"/>
                <w:b w:val="0"/>
                <w:bCs w:val="0"/>
                <w:sz w:val="20"/>
                <w:szCs w:val="20"/>
              </w:rPr>
              <w:t>description</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1FC8F4">
            <w:pPr>
              <w:spacing w:line="280" w:lineRule="auto"/>
              <w:jc w:val="left"/>
            </w:pPr>
            <w:r>
              <w:rPr>
                <w:rFonts w:ascii="宋体" w:hAnsi="宋体" w:eastAsia="宋体" w:cs="宋体"/>
                <w:b w:val="0"/>
                <w:bCs w:val="0"/>
                <w:sz w:val="20"/>
                <w:szCs w:val="20"/>
              </w:rPr>
              <w:t>TEXT</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4EE6F12">
            <w:pPr>
              <w:spacing w:line="280" w:lineRule="auto"/>
              <w:jc w:val="left"/>
            </w:pPr>
            <w:r>
              <w:rPr>
                <w:rFonts w:ascii="宋体" w:hAnsi="宋体" w:eastAsia="宋体" w:cs="宋体"/>
                <w:b w:val="0"/>
                <w:bCs w:val="0"/>
                <w:sz w:val="20"/>
                <w:szCs w:val="20"/>
              </w:rPr>
              <w:t>-</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E12E3A3">
            <w:pPr>
              <w:spacing w:line="280" w:lineRule="auto"/>
              <w:jc w:val="left"/>
            </w:pPr>
            <w:r>
              <w:rPr>
                <w:rFonts w:ascii="宋体" w:hAnsi="宋体" w:eastAsia="宋体" w:cs="宋体"/>
                <w:b w:val="0"/>
                <w:bCs w:val="0"/>
                <w:sz w:val="20"/>
                <w:szCs w:val="20"/>
              </w:rPr>
              <w:t>层级功能描述</w:t>
            </w:r>
          </w:p>
        </w:tc>
      </w:tr>
      <w:tr w14:paraId="054C5A46">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A69D678">
            <w:pPr>
              <w:spacing w:line="280" w:lineRule="auto"/>
              <w:jc w:val="left"/>
            </w:pPr>
            <w:r>
              <w:rPr>
                <w:rFonts w:ascii="宋体" w:hAnsi="宋体" w:eastAsia="宋体" w:cs="宋体"/>
                <w:b w:val="0"/>
                <w:bCs w:val="0"/>
                <w:sz w:val="20"/>
                <w:szCs w:val="20"/>
              </w:rPr>
              <w:t>icon</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14BB165">
            <w:pPr>
              <w:spacing w:line="280" w:lineRule="auto"/>
              <w:jc w:val="left"/>
            </w:pPr>
            <w:r>
              <w:rPr>
                <w:rFonts w:ascii="宋体" w:hAnsi="宋体" w:eastAsia="宋体" w:cs="宋体"/>
                <w:b w:val="0"/>
                <w:bCs w:val="0"/>
                <w:sz w:val="20"/>
                <w:szCs w:val="20"/>
              </w:rPr>
              <w:t>TEXT</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8627A9D">
            <w:pPr>
              <w:spacing w:line="280" w:lineRule="auto"/>
              <w:jc w:val="left"/>
            </w:pPr>
            <w:r>
              <w:rPr>
                <w:rFonts w:ascii="宋体" w:hAnsi="宋体" w:eastAsia="宋体" w:cs="宋体"/>
                <w:b w:val="0"/>
                <w:bCs w:val="0"/>
                <w:sz w:val="20"/>
                <w:szCs w:val="20"/>
              </w:rPr>
              <w:t>-</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74A1FFB">
            <w:pPr>
              <w:spacing w:line="280" w:lineRule="auto"/>
              <w:jc w:val="left"/>
            </w:pPr>
            <w:r>
              <w:rPr>
                <w:rFonts w:ascii="宋体" w:hAnsi="宋体" w:eastAsia="宋体" w:cs="宋体"/>
                <w:b w:val="0"/>
                <w:bCs w:val="0"/>
                <w:sz w:val="20"/>
                <w:szCs w:val="20"/>
              </w:rPr>
              <w:t>图标标识</w:t>
            </w:r>
          </w:p>
        </w:tc>
      </w:tr>
      <w:tr w14:paraId="5BB01EC1">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31717AF">
            <w:pPr>
              <w:spacing w:line="280" w:lineRule="auto"/>
              <w:jc w:val="left"/>
            </w:pPr>
            <w:r>
              <w:rPr>
                <w:rFonts w:ascii="宋体" w:hAnsi="宋体" w:eastAsia="宋体" w:cs="宋体"/>
                <w:b w:val="0"/>
                <w:bCs w:val="0"/>
                <w:sz w:val="20"/>
                <w:szCs w:val="20"/>
              </w:rPr>
              <w:t>color</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3E6E91E">
            <w:pPr>
              <w:spacing w:line="280" w:lineRule="auto"/>
              <w:jc w:val="left"/>
            </w:pPr>
            <w:r>
              <w:rPr>
                <w:rFonts w:ascii="宋体" w:hAnsi="宋体" w:eastAsia="宋体" w:cs="宋体"/>
                <w:b w:val="0"/>
                <w:bCs w:val="0"/>
                <w:sz w:val="20"/>
                <w:szCs w:val="20"/>
              </w:rPr>
              <w:t>TEXT</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8D3153D">
            <w:pPr>
              <w:spacing w:line="280" w:lineRule="auto"/>
              <w:jc w:val="left"/>
            </w:pPr>
            <w:r>
              <w:rPr>
                <w:rFonts w:ascii="宋体" w:hAnsi="宋体" w:eastAsia="宋体" w:cs="宋体"/>
                <w:b w:val="0"/>
                <w:bCs w:val="0"/>
                <w:sz w:val="20"/>
                <w:szCs w:val="20"/>
              </w:rPr>
              <w:t>DEFAULT '#00d4ff'</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5C61FC0">
            <w:pPr>
              <w:spacing w:line="280" w:lineRule="auto"/>
              <w:jc w:val="left"/>
            </w:pPr>
            <w:r>
              <w:rPr>
                <w:rFonts w:ascii="宋体" w:hAnsi="宋体" w:eastAsia="宋体" w:cs="宋体"/>
                <w:b w:val="0"/>
                <w:bCs w:val="0"/>
                <w:sz w:val="20"/>
                <w:szCs w:val="20"/>
              </w:rPr>
              <w:t>主题色</w:t>
            </w:r>
          </w:p>
        </w:tc>
      </w:tr>
      <w:tr w14:paraId="4A5F1DCD">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3FEED70">
            <w:pPr>
              <w:spacing w:line="280" w:lineRule="auto"/>
              <w:jc w:val="left"/>
            </w:pPr>
            <w:r>
              <w:rPr>
                <w:rFonts w:ascii="宋体" w:hAnsi="宋体" w:eastAsia="宋体" w:cs="宋体"/>
                <w:b w:val="0"/>
                <w:bCs w:val="0"/>
                <w:sz w:val="20"/>
                <w:szCs w:val="20"/>
              </w:rPr>
              <w:t>sort_order</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39131AD">
            <w:pPr>
              <w:spacing w:line="280" w:lineRule="auto"/>
              <w:jc w:val="left"/>
            </w:pPr>
            <w:r>
              <w:rPr>
                <w:rFonts w:ascii="宋体" w:hAnsi="宋体" w:eastAsia="宋体" w:cs="宋体"/>
                <w:b w:val="0"/>
                <w:bCs w:val="0"/>
                <w:sz w:val="20"/>
                <w:szCs w:val="20"/>
              </w:rPr>
              <w:t>INTEGER</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69514BB">
            <w:pPr>
              <w:spacing w:line="280" w:lineRule="auto"/>
              <w:jc w:val="left"/>
            </w:pPr>
            <w:r>
              <w:rPr>
                <w:rFonts w:ascii="宋体" w:hAnsi="宋体" w:eastAsia="宋体" w:cs="宋体"/>
                <w:b w:val="0"/>
                <w:bCs w:val="0"/>
                <w:sz w:val="20"/>
                <w:szCs w:val="20"/>
              </w:rPr>
              <w:t>DEFAULT 0</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05F30C">
            <w:pPr>
              <w:spacing w:line="280" w:lineRule="auto"/>
              <w:jc w:val="left"/>
            </w:pPr>
            <w:r>
              <w:rPr>
                <w:rFonts w:ascii="宋体" w:hAnsi="宋体" w:eastAsia="宋体" w:cs="宋体"/>
                <w:b w:val="0"/>
                <w:bCs w:val="0"/>
                <w:sz w:val="20"/>
                <w:szCs w:val="20"/>
              </w:rPr>
              <w:t>排序权重</w:t>
            </w:r>
          </w:p>
        </w:tc>
      </w:tr>
    </w:tbl>
    <w:p w14:paraId="1AFB4B03">
      <w:pPr>
        <w:spacing w:line="360" w:lineRule="auto"/>
        <w:ind w:firstLine="480"/>
      </w:pPr>
      <w:r>
        <w:rPr>
          <w:rFonts w:ascii="宋体" w:hAnsi="宋体" w:eastAsia="宋体" w:cs="宋体"/>
          <w:sz w:val="24"/>
          <w:szCs w:val="24"/>
        </w:rPr>
        <w:t>knowledge表结构：</w:t>
      </w:r>
    </w:p>
    <w:tbl>
      <w:tblPr>
        <w:tblStyle w:val="20"/>
        <w:tblW w:w="9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2800"/>
        <w:gridCol w:w="3426"/>
      </w:tblGrid>
      <w:tr w14:paraId="04061BF3">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171B3FD">
            <w:pPr>
              <w:spacing w:line="280" w:lineRule="auto"/>
              <w:jc w:val="center"/>
            </w:pPr>
            <w:r>
              <w:rPr>
                <w:rFonts w:ascii="宋体" w:hAnsi="宋体" w:eastAsia="宋体" w:cs="宋体"/>
                <w:b/>
                <w:bCs/>
                <w:sz w:val="20"/>
                <w:szCs w:val="20"/>
              </w:rPr>
              <w:t>字段名</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76B706B">
            <w:pPr>
              <w:spacing w:line="280" w:lineRule="auto"/>
              <w:jc w:val="center"/>
            </w:pPr>
            <w:r>
              <w:rPr>
                <w:rFonts w:ascii="宋体" w:hAnsi="宋体" w:eastAsia="宋体" w:cs="宋体"/>
                <w:b/>
                <w:bCs/>
                <w:sz w:val="20"/>
                <w:szCs w:val="20"/>
              </w:rPr>
              <w:t>类型</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C601BE7">
            <w:pPr>
              <w:spacing w:line="280" w:lineRule="auto"/>
              <w:jc w:val="center"/>
            </w:pPr>
            <w:r>
              <w:rPr>
                <w:rFonts w:ascii="宋体" w:hAnsi="宋体" w:eastAsia="宋体" w:cs="宋体"/>
                <w:b/>
                <w:bCs/>
                <w:sz w:val="20"/>
                <w:szCs w:val="20"/>
              </w:rPr>
              <w:t>约束</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3DE37DC">
            <w:pPr>
              <w:spacing w:line="280" w:lineRule="auto"/>
              <w:jc w:val="center"/>
            </w:pPr>
            <w:r>
              <w:rPr>
                <w:rFonts w:ascii="宋体" w:hAnsi="宋体" w:eastAsia="宋体" w:cs="宋体"/>
                <w:b/>
                <w:bCs/>
                <w:sz w:val="20"/>
                <w:szCs w:val="20"/>
              </w:rPr>
              <w:t>说明</w:t>
            </w:r>
          </w:p>
        </w:tc>
      </w:tr>
      <w:tr w14:paraId="5424EEA3">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94BB70E">
            <w:pPr>
              <w:spacing w:line="280" w:lineRule="auto"/>
              <w:jc w:val="left"/>
            </w:pPr>
            <w:r>
              <w:rPr>
                <w:rFonts w:ascii="宋体" w:hAnsi="宋体" w:eastAsia="宋体" w:cs="宋体"/>
                <w:b w:val="0"/>
                <w:bCs w:val="0"/>
                <w:sz w:val="20"/>
                <w:szCs w:val="20"/>
              </w:rPr>
              <w:t>id</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89DF187">
            <w:pPr>
              <w:spacing w:line="280" w:lineRule="auto"/>
              <w:jc w:val="left"/>
            </w:pPr>
            <w:r>
              <w:rPr>
                <w:rFonts w:ascii="宋体" w:hAnsi="宋体" w:eastAsia="宋体" w:cs="宋体"/>
                <w:b w:val="0"/>
                <w:bCs w:val="0"/>
                <w:sz w:val="20"/>
                <w:szCs w:val="20"/>
              </w:rPr>
              <w:t>INTEGER</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C3A6CF">
            <w:pPr>
              <w:spacing w:line="280" w:lineRule="auto"/>
              <w:jc w:val="left"/>
            </w:pPr>
            <w:r>
              <w:rPr>
                <w:rFonts w:ascii="宋体" w:hAnsi="宋体" w:eastAsia="宋体" w:cs="宋体"/>
                <w:b w:val="0"/>
                <w:bCs w:val="0"/>
                <w:sz w:val="20"/>
                <w:szCs w:val="20"/>
              </w:rPr>
              <w:t>PRIMARY KEY, AUTOINCREMENT</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C65D077">
            <w:pPr>
              <w:spacing w:line="280" w:lineRule="auto"/>
              <w:jc w:val="left"/>
            </w:pPr>
            <w:r>
              <w:rPr>
                <w:rFonts w:ascii="宋体" w:hAnsi="宋体" w:eastAsia="宋体" w:cs="宋体"/>
                <w:b w:val="0"/>
                <w:bCs w:val="0"/>
                <w:sz w:val="20"/>
                <w:szCs w:val="20"/>
              </w:rPr>
              <w:t>知识点唯一标识</w:t>
            </w:r>
          </w:p>
        </w:tc>
      </w:tr>
      <w:tr w14:paraId="0989A51D">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6B90115">
            <w:pPr>
              <w:spacing w:line="280" w:lineRule="auto"/>
              <w:jc w:val="left"/>
            </w:pPr>
            <w:r>
              <w:rPr>
                <w:rFonts w:ascii="宋体" w:hAnsi="宋体" w:eastAsia="宋体" w:cs="宋体"/>
                <w:b w:val="0"/>
                <w:bCs w:val="0"/>
                <w:sz w:val="20"/>
                <w:szCs w:val="20"/>
              </w:rPr>
              <w:t>layer_id</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9F14CC3">
            <w:pPr>
              <w:spacing w:line="280" w:lineRule="auto"/>
              <w:jc w:val="left"/>
            </w:pPr>
            <w:r>
              <w:rPr>
                <w:rFonts w:ascii="宋体" w:hAnsi="宋体" w:eastAsia="宋体" w:cs="宋体"/>
                <w:b w:val="0"/>
                <w:bCs w:val="0"/>
                <w:sz w:val="20"/>
                <w:szCs w:val="20"/>
              </w:rPr>
              <w:t>INTEGER</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515E9F">
            <w:pPr>
              <w:spacing w:line="280" w:lineRule="auto"/>
              <w:jc w:val="left"/>
            </w:pPr>
            <w:r>
              <w:rPr>
                <w:rFonts w:ascii="宋体" w:hAnsi="宋体" w:eastAsia="宋体" w:cs="宋体"/>
                <w:b w:val="0"/>
                <w:bCs w:val="0"/>
                <w:sz w:val="20"/>
                <w:szCs w:val="20"/>
              </w:rPr>
              <w:t>NOT NULL, FOREIGN KEY</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ACC610C">
            <w:pPr>
              <w:spacing w:line="280" w:lineRule="auto"/>
              <w:jc w:val="left"/>
            </w:pPr>
            <w:r>
              <w:rPr>
                <w:rFonts w:ascii="宋体" w:hAnsi="宋体" w:eastAsia="宋体" w:cs="宋体"/>
                <w:b w:val="0"/>
                <w:bCs w:val="0"/>
                <w:sz w:val="20"/>
                <w:szCs w:val="20"/>
              </w:rPr>
              <w:t>所属层级ID</w:t>
            </w:r>
          </w:p>
        </w:tc>
      </w:tr>
      <w:tr w14:paraId="2EB2C3B3">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B50BB64">
            <w:pPr>
              <w:spacing w:line="280" w:lineRule="auto"/>
              <w:jc w:val="left"/>
            </w:pPr>
            <w:r>
              <w:rPr>
                <w:rFonts w:ascii="宋体" w:hAnsi="宋体" w:eastAsia="宋体" w:cs="宋体"/>
                <w:b w:val="0"/>
                <w:bCs w:val="0"/>
                <w:sz w:val="20"/>
                <w:szCs w:val="20"/>
              </w:rPr>
              <w:t>title</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14B698C">
            <w:pPr>
              <w:spacing w:line="280" w:lineRule="auto"/>
              <w:jc w:val="left"/>
            </w:pPr>
            <w:r>
              <w:rPr>
                <w:rFonts w:ascii="宋体" w:hAnsi="宋体" w:eastAsia="宋体" w:cs="宋体"/>
                <w:b w:val="0"/>
                <w:bCs w:val="0"/>
                <w:sz w:val="20"/>
                <w:szCs w:val="20"/>
              </w:rPr>
              <w:t>TEXT</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E0A3B8">
            <w:pPr>
              <w:spacing w:line="280" w:lineRule="auto"/>
              <w:jc w:val="left"/>
            </w:pPr>
            <w:r>
              <w:rPr>
                <w:rFonts w:ascii="宋体" w:hAnsi="宋体" w:eastAsia="宋体" w:cs="宋体"/>
                <w:b w:val="0"/>
                <w:bCs w:val="0"/>
                <w:sz w:val="20"/>
                <w:szCs w:val="20"/>
              </w:rPr>
              <w:t>NOT NULL</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A040EA">
            <w:pPr>
              <w:spacing w:line="280" w:lineRule="auto"/>
              <w:jc w:val="left"/>
            </w:pPr>
            <w:r>
              <w:rPr>
                <w:rFonts w:ascii="宋体" w:hAnsi="宋体" w:eastAsia="宋体" w:cs="宋体"/>
                <w:b w:val="0"/>
                <w:bCs w:val="0"/>
                <w:sz w:val="20"/>
                <w:szCs w:val="20"/>
              </w:rPr>
              <w:t>知识点标题</w:t>
            </w:r>
          </w:p>
        </w:tc>
      </w:tr>
      <w:tr w14:paraId="6616FEEB">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23A2C6A">
            <w:pPr>
              <w:spacing w:line="280" w:lineRule="auto"/>
              <w:jc w:val="left"/>
            </w:pPr>
            <w:r>
              <w:rPr>
                <w:rFonts w:ascii="宋体" w:hAnsi="宋体" w:eastAsia="宋体" w:cs="宋体"/>
                <w:b w:val="0"/>
                <w:bCs w:val="0"/>
                <w:sz w:val="20"/>
                <w:szCs w:val="20"/>
              </w:rPr>
              <w:t>content</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198639">
            <w:pPr>
              <w:spacing w:line="280" w:lineRule="auto"/>
              <w:jc w:val="left"/>
            </w:pPr>
            <w:r>
              <w:rPr>
                <w:rFonts w:ascii="宋体" w:hAnsi="宋体" w:eastAsia="宋体" w:cs="宋体"/>
                <w:b w:val="0"/>
                <w:bCs w:val="0"/>
                <w:sz w:val="20"/>
                <w:szCs w:val="20"/>
              </w:rPr>
              <w:t>TEXT</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154FB3F">
            <w:pPr>
              <w:spacing w:line="280" w:lineRule="auto"/>
              <w:jc w:val="left"/>
            </w:pPr>
            <w:r>
              <w:rPr>
                <w:rFonts w:ascii="宋体" w:hAnsi="宋体" w:eastAsia="宋体" w:cs="宋体"/>
                <w:b w:val="0"/>
                <w:bCs w:val="0"/>
                <w:sz w:val="20"/>
                <w:szCs w:val="20"/>
              </w:rPr>
              <w:t>DEFAULT ''</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14E486">
            <w:pPr>
              <w:spacing w:line="280" w:lineRule="auto"/>
              <w:jc w:val="left"/>
            </w:pPr>
            <w:r>
              <w:rPr>
                <w:rFonts w:ascii="宋体" w:hAnsi="宋体" w:eastAsia="宋体" w:cs="宋体"/>
                <w:b w:val="0"/>
                <w:bCs w:val="0"/>
                <w:sz w:val="20"/>
                <w:szCs w:val="20"/>
              </w:rPr>
              <w:t>详细说明</w:t>
            </w:r>
          </w:p>
        </w:tc>
      </w:tr>
      <w:tr w14:paraId="16A093CB">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BEC0138">
            <w:pPr>
              <w:spacing w:line="280" w:lineRule="auto"/>
              <w:jc w:val="left"/>
            </w:pPr>
            <w:r>
              <w:rPr>
                <w:rFonts w:ascii="宋体" w:hAnsi="宋体" w:eastAsia="宋体" w:cs="宋体"/>
                <w:b w:val="0"/>
                <w:bCs w:val="0"/>
                <w:sz w:val="20"/>
                <w:szCs w:val="20"/>
              </w:rPr>
              <w:t>tags</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775BAA2">
            <w:pPr>
              <w:spacing w:line="280" w:lineRule="auto"/>
              <w:jc w:val="left"/>
            </w:pPr>
            <w:r>
              <w:rPr>
                <w:rFonts w:ascii="宋体" w:hAnsi="宋体" w:eastAsia="宋体" w:cs="宋体"/>
                <w:b w:val="0"/>
                <w:bCs w:val="0"/>
                <w:sz w:val="20"/>
                <w:szCs w:val="20"/>
              </w:rPr>
              <w:t>TEXT</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E09BDFF">
            <w:pPr>
              <w:spacing w:line="280" w:lineRule="auto"/>
              <w:jc w:val="left"/>
            </w:pPr>
            <w:r>
              <w:rPr>
                <w:rFonts w:ascii="宋体" w:hAnsi="宋体" w:eastAsia="宋体" w:cs="宋体"/>
                <w:b w:val="0"/>
                <w:bCs w:val="0"/>
                <w:sz w:val="20"/>
                <w:szCs w:val="20"/>
              </w:rPr>
              <w:t>DEFAULT ''</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F8CC22">
            <w:pPr>
              <w:spacing w:line="280" w:lineRule="auto"/>
              <w:jc w:val="left"/>
            </w:pPr>
            <w:r>
              <w:rPr>
                <w:rFonts w:ascii="宋体" w:hAnsi="宋体" w:eastAsia="宋体" w:cs="宋体"/>
                <w:b w:val="0"/>
                <w:bCs w:val="0"/>
                <w:sz w:val="20"/>
                <w:szCs w:val="20"/>
              </w:rPr>
              <w:t>标签（逗号分隔）</w:t>
            </w:r>
          </w:p>
        </w:tc>
      </w:tr>
      <w:tr w14:paraId="42CA8295">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7528EDD">
            <w:pPr>
              <w:spacing w:line="280" w:lineRule="auto"/>
              <w:jc w:val="left"/>
            </w:pPr>
            <w:r>
              <w:rPr>
                <w:rFonts w:ascii="宋体" w:hAnsi="宋体" w:eastAsia="宋体" w:cs="宋体"/>
                <w:b w:val="0"/>
                <w:bCs w:val="0"/>
                <w:sz w:val="20"/>
                <w:szCs w:val="20"/>
              </w:rPr>
              <w:t>created_at</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3ED1BB0">
            <w:pPr>
              <w:spacing w:line="280" w:lineRule="auto"/>
              <w:jc w:val="left"/>
            </w:pPr>
            <w:r>
              <w:rPr>
                <w:rFonts w:ascii="宋体" w:hAnsi="宋体" w:eastAsia="宋体" w:cs="宋体"/>
                <w:b w:val="0"/>
                <w:bCs w:val="0"/>
                <w:sz w:val="20"/>
                <w:szCs w:val="20"/>
              </w:rPr>
              <w:t>DATETIME</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B208311">
            <w:pPr>
              <w:spacing w:line="280" w:lineRule="auto"/>
              <w:jc w:val="left"/>
            </w:pPr>
            <w:r>
              <w:rPr>
                <w:rFonts w:ascii="宋体" w:hAnsi="宋体" w:eastAsia="宋体" w:cs="宋体"/>
                <w:b w:val="0"/>
                <w:bCs w:val="0"/>
                <w:sz w:val="20"/>
                <w:szCs w:val="20"/>
              </w:rPr>
              <w:t>DEFAULT CURRENT_TIMESTAMP</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AA9A75C">
            <w:pPr>
              <w:spacing w:line="280" w:lineRule="auto"/>
              <w:jc w:val="left"/>
            </w:pPr>
            <w:r>
              <w:rPr>
                <w:rFonts w:ascii="宋体" w:hAnsi="宋体" w:eastAsia="宋体" w:cs="宋体"/>
                <w:b w:val="0"/>
                <w:bCs w:val="0"/>
                <w:sz w:val="20"/>
                <w:szCs w:val="20"/>
              </w:rPr>
              <w:t>创建时间</w:t>
            </w:r>
          </w:p>
        </w:tc>
      </w:tr>
      <w:tr w14:paraId="244D420D">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261BA7">
            <w:pPr>
              <w:spacing w:line="280" w:lineRule="auto"/>
              <w:jc w:val="left"/>
            </w:pPr>
            <w:r>
              <w:rPr>
                <w:rFonts w:ascii="宋体" w:hAnsi="宋体" w:eastAsia="宋体" w:cs="宋体"/>
                <w:b w:val="0"/>
                <w:bCs w:val="0"/>
                <w:sz w:val="20"/>
                <w:szCs w:val="20"/>
              </w:rPr>
              <w:t>updated_at</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7C0DDC0">
            <w:pPr>
              <w:spacing w:line="280" w:lineRule="auto"/>
              <w:jc w:val="left"/>
            </w:pPr>
            <w:r>
              <w:rPr>
                <w:rFonts w:ascii="宋体" w:hAnsi="宋体" w:eastAsia="宋体" w:cs="宋体"/>
                <w:b w:val="0"/>
                <w:bCs w:val="0"/>
                <w:sz w:val="20"/>
                <w:szCs w:val="20"/>
              </w:rPr>
              <w:t>DATETIME</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ADF3D4">
            <w:pPr>
              <w:spacing w:line="280" w:lineRule="auto"/>
              <w:jc w:val="left"/>
            </w:pPr>
            <w:r>
              <w:rPr>
                <w:rFonts w:ascii="宋体" w:hAnsi="宋体" w:eastAsia="宋体" w:cs="宋体"/>
                <w:b w:val="0"/>
                <w:bCs w:val="0"/>
                <w:sz w:val="20"/>
                <w:szCs w:val="20"/>
              </w:rPr>
              <w:t>DEFAULT CURRENT_TIMESTAMP</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9F4B622">
            <w:pPr>
              <w:spacing w:line="280" w:lineRule="auto"/>
              <w:jc w:val="left"/>
            </w:pPr>
            <w:r>
              <w:rPr>
                <w:rFonts w:ascii="宋体" w:hAnsi="宋体" w:eastAsia="宋体" w:cs="宋体"/>
                <w:b w:val="0"/>
                <w:bCs w:val="0"/>
                <w:sz w:val="20"/>
                <w:szCs w:val="20"/>
              </w:rPr>
              <w:t>更新时间</w:t>
            </w:r>
          </w:p>
        </w:tc>
      </w:tr>
    </w:tbl>
    <w:p w14:paraId="3164C4C4">
      <w:pPr>
        <w:pStyle w:val="3"/>
        <w:spacing w:before="163"/>
        <w:rPr>
          <w:rFonts w:ascii="Times New Roman" w:eastAsiaTheme="majorEastAsia"/>
        </w:rPr>
      </w:pPr>
      <w:r>
        <w:rPr>
          <w:rFonts w:ascii="Times New Roman" w:eastAsiaTheme="majorEastAsia"/>
        </w:rPr>
        <w:t>4.4.3  数据库操作设计</w:t>
      </w:r>
    </w:p>
    <w:bookmarkEnd w:id="19"/>
    <w:p w14:paraId="11F4F63F">
      <w:pPr>
        <w:ind w:firstLine="480" w:firstLineChars="200"/>
        <w:rPr>
          <w:rFonts w:eastAsiaTheme="majorEastAsia"/>
        </w:rPr>
      </w:pPr>
      <w:r>
        <w:rPr>
          <w:rFonts w:hint="eastAsia" w:eastAsiaTheme="majorEastAsia"/>
          <w:lang w:val="en-US" w:eastAsia="zh-CN"/>
        </w:rPr>
        <w:t>数据库初始化逻辑写在 server/db.js 中。getDb() 负责获取数据库连接，首次连接时开启 WAL 模式与外键约束。initDb() 用来建表，同时判断层级表是否为空，若无数据，就通过事务批量写入 5 条层级信息（应用层 #00d4ff、传输层 #10b981、网络层 #7c3aed、数据链路层 #f59e0b、物理层 #ec4899）以及 17 条知识点数据。增删改查接口统一放在 server/routes/knowledge.js，一共 7 个 RESTful 接口：查询全部层级、按层级 ID 查对应知识点、全量查询知识点（联表带出层级名称与颜色）、新增、编辑、删除知识点，以及关键词模糊搜索。新增、修改、删除这类数据写入操作，均使用 better-sqlite3 同步语法执行 SQL，改动会即时生效。</w:t>
      </w:r>
    </w:p>
    <w:p w14:paraId="63A675CE">
      <w:pPr>
        <w:rPr>
          <w:rFonts w:eastAsiaTheme="majorEastAsia"/>
        </w:rPr>
        <w:sectPr>
          <w:headerReference r:id="rId20" w:type="default"/>
          <w:footerReference r:id="rId22" w:type="default"/>
          <w:headerReference r:id="rId21" w:type="even"/>
          <w:footerReference r:id="rId23" w:type="even"/>
          <w:pgSz w:w="11906" w:h="16838"/>
          <w:pgMar w:top="1701" w:right="1701" w:bottom="1701" w:left="1701" w:header="1134" w:footer="1134" w:gutter="0"/>
          <w:cols w:space="720" w:num="1"/>
          <w:formProt w:val="0"/>
          <w:docGrid w:type="lines" w:linePitch="327" w:charSpace="-2048"/>
        </w:sectPr>
      </w:pPr>
    </w:p>
    <w:p w14:paraId="3B341BA5">
      <w:pPr>
        <w:pStyle w:val="2"/>
        <w:jc w:val="center"/>
        <w:rPr>
          <w:rFonts w:ascii="Times New Roman" w:eastAsiaTheme="majorEastAsia"/>
        </w:rPr>
      </w:pPr>
      <w:bookmarkStart w:id="24" w:name="_Toc231829473"/>
      <w:r>
        <w:rPr>
          <w:rFonts w:ascii="Times New Roman" w:eastAsiaTheme="majorEastAsia"/>
        </w:rPr>
        <w:t>第5章  系统测试与运行效果</w:t>
      </w:r>
      <w:bookmarkEnd w:id="24"/>
    </w:p>
    <w:p w14:paraId="591551FF">
      <w:pPr>
        <w:pStyle w:val="3"/>
        <w:spacing w:before="163"/>
        <w:rPr>
          <w:rFonts w:ascii="Times New Roman" w:eastAsiaTheme="majorEastAsia"/>
        </w:rPr>
      </w:pPr>
      <w:bookmarkStart w:id="25" w:name="_Toc231829474"/>
      <w:r>
        <w:rPr>
          <w:rFonts w:ascii="Times New Roman" w:eastAsiaTheme="majorEastAsia"/>
        </w:rPr>
        <w:t>5.1  系统运行效果展示</w:t>
      </w:r>
      <w:bookmarkEnd w:id="25"/>
    </w:p>
    <w:p w14:paraId="7F863405">
      <w:pPr>
        <w:spacing w:line="360" w:lineRule="auto"/>
        <w:ind w:firstLine="480"/>
        <w:rPr>
          <w:rFonts w:hint="default" w:ascii="宋体" w:hAnsi="宋体" w:eastAsia="宋体" w:cs="宋体"/>
          <w:sz w:val="24"/>
          <w:szCs w:val="24"/>
          <w:lang w:val="en-US"/>
        </w:rPr>
      </w:pPr>
      <w:bookmarkStart w:id="26" w:name="_Toc231829475"/>
      <w:r>
        <w:rPr>
          <w:rFonts w:hint="default"/>
          <w:lang w:val="en-US"/>
        </w:rPr>
        <w:drawing>
          <wp:anchor distT="0" distB="0" distL="114300" distR="114300" simplePos="0" relativeHeight="251661312" behindDoc="0" locked="0" layoutInCell="1" allowOverlap="1">
            <wp:simplePos x="0" y="0"/>
            <wp:positionH relativeFrom="column">
              <wp:posOffset>635</wp:posOffset>
            </wp:positionH>
            <wp:positionV relativeFrom="paragraph">
              <wp:posOffset>942340</wp:posOffset>
            </wp:positionV>
            <wp:extent cx="5404485" cy="3032760"/>
            <wp:effectExtent l="0" t="0" r="5715" b="15240"/>
            <wp:wrapTopAndBottom/>
            <wp:docPr id="10" name="图片 10" descr="截屏2026-06-09 15.3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6-06-09 15.39.29"/>
                    <pic:cNvPicPr>
                      <a:picLocks noChangeAspect="1"/>
                    </pic:cNvPicPr>
                  </pic:nvPicPr>
                  <pic:blipFill>
                    <a:blip r:embed="rId33"/>
                    <a:srcRect t="5981" r="560"/>
                    <a:stretch>
                      <a:fillRect/>
                    </a:stretch>
                  </pic:blipFill>
                  <pic:spPr>
                    <a:xfrm>
                      <a:off x="0" y="0"/>
                      <a:ext cx="5404485" cy="3032760"/>
                    </a:xfrm>
                    <a:prstGeom prst="rect">
                      <a:avLst/>
                    </a:prstGeom>
                  </pic:spPr>
                </pic:pic>
              </a:graphicData>
            </a:graphic>
          </wp:anchor>
        </w:drawing>
      </w:r>
      <w:r>
        <w:rPr>
          <w:rFonts w:hint="default" w:ascii="宋体" w:hAnsi="宋体" w:eastAsia="宋体" w:cs="宋体"/>
          <w:sz w:val="24"/>
          <w:szCs w:val="24"/>
          <w:lang w:val="en-US"/>
        </w:rPr>
        <w:drawing>
          <wp:anchor distT="0" distB="0" distL="114300" distR="114300" simplePos="0" relativeHeight="251662336" behindDoc="0" locked="0" layoutInCell="1" allowOverlap="1">
            <wp:simplePos x="0" y="0"/>
            <wp:positionH relativeFrom="column">
              <wp:posOffset>-6985</wp:posOffset>
            </wp:positionH>
            <wp:positionV relativeFrom="paragraph">
              <wp:posOffset>3971290</wp:posOffset>
            </wp:positionV>
            <wp:extent cx="5407025" cy="3018790"/>
            <wp:effectExtent l="0" t="0" r="3175" b="3810"/>
            <wp:wrapTopAndBottom/>
            <wp:docPr id="12" name="图片 12" descr="截屏2026-06-09 15.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屏2026-06-09 15.39.38"/>
                    <pic:cNvPicPr>
                      <a:picLocks noChangeAspect="1"/>
                    </pic:cNvPicPr>
                  </pic:nvPicPr>
                  <pic:blipFill>
                    <a:blip r:embed="rId34"/>
                    <a:srcRect t="10471"/>
                    <a:stretch>
                      <a:fillRect/>
                    </a:stretch>
                  </pic:blipFill>
                  <pic:spPr>
                    <a:xfrm>
                      <a:off x="0" y="0"/>
                      <a:ext cx="5407025" cy="3018790"/>
                    </a:xfrm>
                    <a:prstGeom prst="rect">
                      <a:avLst/>
                    </a:prstGeom>
                  </pic:spPr>
                </pic:pic>
              </a:graphicData>
            </a:graphic>
          </wp:anchor>
        </w:drawing>
      </w:r>
      <w:r>
        <w:rPr>
          <w:rFonts w:ascii="宋体" w:hAnsi="宋体" w:eastAsia="宋体" w:cs="宋体"/>
          <w:sz w:val="24"/>
          <w:szCs w:val="24"/>
        </w:rPr>
        <w:t>系统启动后，前端运行于http://localhost:5173，后端运行于http://localhost:3000。首页展示Three.js 3D粒子背景动效和四个功能入口卡片，用户点击卡片或顶部导航栏切换到不同模块。</w:t>
      </w:r>
    </w:p>
    <w:p w14:paraId="679D88BE">
      <w:pPr>
        <w:spacing w:line="360" w:lineRule="auto"/>
        <w:ind w:firstLine="480"/>
        <w:rPr>
          <w:rFonts w:ascii="宋体" w:hAnsi="宋体" w:eastAsia="宋体" w:cs="宋体"/>
          <w:sz w:val="24"/>
          <w:szCs w:val="24"/>
        </w:rPr>
      </w:pPr>
      <w:r>
        <w:rPr>
          <w:rFonts w:ascii="宋体" w:hAnsi="宋体" w:eastAsia="宋体" w:cs="宋体"/>
          <w:sz w:val="24"/>
          <w:szCs w:val="24"/>
        </w:rPr>
        <w:t>DNS协议页面：顶部为SVG拓扑图（5个节点+4条连接线），中部为步骤控制栏（上一步/下一步/自动播放/重置），底部左侧为当前步骤详情（标题、描述、报文详情），底部右侧为DNS缓存表的Before/After对比。点击"下一步"时，拓扑图中对应的节点高亮，数据包沿连接线移动，缓存表实时更新。</w:t>
      </w:r>
    </w:p>
    <w:p w14:paraId="7BA2DEE3">
      <w:pPr>
        <w:spacing w:line="360" w:lineRule="auto"/>
        <w:ind w:firstLine="480"/>
        <w:rPr>
          <w:rFonts w:hint="default" w:ascii="宋体" w:hAnsi="宋体" w:eastAsia="宋体" w:cs="宋体"/>
          <w:sz w:val="24"/>
          <w:szCs w:val="24"/>
          <w:lang w:val="en-US"/>
        </w:rPr>
      </w:pPr>
      <w:r>
        <w:rPr>
          <w:rFonts w:hint="default" w:ascii="宋体" w:hAnsi="宋体" w:eastAsia="宋体" w:cs="宋体"/>
          <w:sz w:val="24"/>
          <w:szCs w:val="24"/>
          <w:lang w:val="en-US"/>
        </w:rPr>
        <w:drawing>
          <wp:anchor distT="0" distB="0" distL="114300" distR="114300" simplePos="0" relativeHeight="251664384" behindDoc="0" locked="0" layoutInCell="1" allowOverlap="1">
            <wp:simplePos x="0" y="0"/>
            <wp:positionH relativeFrom="column">
              <wp:posOffset>142875</wp:posOffset>
            </wp:positionH>
            <wp:positionV relativeFrom="paragraph">
              <wp:posOffset>88265</wp:posOffset>
            </wp:positionV>
            <wp:extent cx="5394960" cy="3371850"/>
            <wp:effectExtent l="0" t="0" r="15240" b="6350"/>
            <wp:wrapTopAndBottom/>
            <wp:docPr id="16" name="图片 16" descr="截屏2026-06-09 15.5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截屏2026-06-09 15.56.13"/>
                    <pic:cNvPicPr>
                      <a:picLocks noChangeAspect="1"/>
                    </pic:cNvPicPr>
                  </pic:nvPicPr>
                  <pic:blipFill>
                    <a:blip r:embed="rId35"/>
                    <a:stretch>
                      <a:fillRect/>
                    </a:stretch>
                  </pic:blipFill>
                  <pic:spPr>
                    <a:xfrm>
                      <a:off x="0" y="0"/>
                      <a:ext cx="5394960" cy="3371850"/>
                    </a:xfrm>
                    <a:prstGeom prst="rect">
                      <a:avLst/>
                    </a:prstGeom>
                  </pic:spPr>
                </pic:pic>
              </a:graphicData>
            </a:graphic>
          </wp:anchor>
        </w:drawing>
      </w:r>
    </w:p>
    <w:p w14:paraId="75950283">
      <w:pPr>
        <w:spacing w:line="360" w:lineRule="auto"/>
        <w:ind w:firstLine="480"/>
        <w:rPr>
          <w:rFonts w:ascii="宋体" w:hAnsi="宋体" w:eastAsia="宋体" w:cs="宋体"/>
          <w:sz w:val="24"/>
          <w:szCs w:val="24"/>
        </w:rPr>
      </w:pPr>
      <w:r>
        <w:rPr>
          <w:rFonts w:ascii="宋体" w:hAnsi="宋体" w:eastAsia="宋体" w:cs="宋体"/>
          <w:sz w:val="24"/>
          <w:szCs w:val="24"/>
        </w:rPr>
        <w:t>ARP协议页面：布局与DNS页面类似，拓扑图展示3个节点（主机A、交换机、主机B）和2条连接线。底部额外展示ARP缓存表和MAC地址表的双栏Before/After对比，新增条目以高亮标记。第8步汇总步骤同时展示两张表的最终状态。</w:t>
      </w:r>
    </w:p>
    <w:p w14:paraId="41482FCC">
      <w:pPr>
        <w:spacing w:line="360" w:lineRule="auto"/>
        <w:ind w:firstLine="480"/>
        <w:rPr>
          <w:rFonts w:ascii="宋体" w:hAnsi="宋体" w:eastAsia="宋体" w:cs="宋体"/>
          <w:sz w:val="24"/>
          <w:szCs w:val="24"/>
        </w:rPr>
      </w:pPr>
      <w:r>
        <w:drawing>
          <wp:anchor distT="0" distB="0" distL="114300" distR="114300" simplePos="0" relativeHeight="251666432" behindDoc="0" locked="0" layoutInCell="1" allowOverlap="1">
            <wp:simplePos x="0" y="0"/>
            <wp:positionH relativeFrom="column">
              <wp:posOffset>-22225</wp:posOffset>
            </wp:positionH>
            <wp:positionV relativeFrom="page">
              <wp:posOffset>1154430</wp:posOffset>
            </wp:positionV>
            <wp:extent cx="5407660" cy="3781425"/>
            <wp:effectExtent l="0" t="0" r="2540" b="317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6"/>
                    <a:stretch>
                      <a:fillRect/>
                    </a:stretch>
                  </pic:blipFill>
                  <pic:spPr>
                    <a:xfrm>
                      <a:off x="0" y="0"/>
                      <a:ext cx="5407660" cy="3781425"/>
                    </a:xfrm>
                    <a:prstGeom prst="rect">
                      <a:avLst/>
                    </a:prstGeom>
                    <a:noFill/>
                    <a:ln>
                      <a:noFill/>
                    </a:ln>
                  </pic:spPr>
                </pic:pic>
              </a:graphicData>
            </a:graphic>
          </wp:anchor>
        </w:drawing>
      </w:r>
      <w:r>
        <w:rPr>
          <w:rFonts w:ascii="宋体" w:hAnsi="宋体" w:eastAsia="宋体" w:cs="宋体"/>
          <w:sz w:val="24"/>
          <w:szCs w:val="24"/>
        </w:rPr>
        <w:drawing>
          <wp:anchor distT="0" distB="0" distL="114300" distR="114300" simplePos="0" relativeHeight="251663360" behindDoc="0" locked="0" layoutInCell="1" allowOverlap="1">
            <wp:simplePos x="0" y="0"/>
            <wp:positionH relativeFrom="column">
              <wp:posOffset>12065</wp:posOffset>
            </wp:positionH>
            <wp:positionV relativeFrom="paragraph">
              <wp:posOffset>94615</wp:posOffset>
            </wp:positionV>
            <wp:extent cx="5394960" cy="3371850"/>
            <wp:effectExtent l="0" t="0" r="15240" b="6350"/>
            <wp:wrapTopAndBottom/>
            <wp:docPr id="15" name="图片 15" descr="截屏2026-06-09 15.4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截屏2026-06-09 15.42.59"/>
                    <pic:cNvPicPr>
                      <a:picLocks noChangeAspect="1"/>
                    </pic:cNvPicPr>
                  </pic:nvPicPr>
                  <pic:blipFill>
                    <a:blip r:embed="rId37">
                      <a:lum bright="100000" contrast="-100000"/>
                    </a:blip>
                    <a:stretch>
                      <a:fillRect/>
                    </a:stretch>
                  </pic:blipFill>
                  <pic:spPr>
                    <a:xfrm>
                      <a:off x="0" y="0"/>
                      <a:ext cx="5394960" cy="3371850"/>
                    </a:xfrm>
                    <a:prstGeom prst="rect">
                      <a:avLst/>
                    </a:prstGeom>
                  </pic:spPr>
                </pic:pic>
              </a:graphicData>
            </a:graphic>
          </wp:anchor>
        </w:drawing>
      </w:r>
    </w:p>
    <w:p w14:paraId="2CAF666A">
      <w:pPr>
        <w:spacing w:line="360" w:lineRule="auto"/>
        <w:ind w:firstLine="480"/>
        <w:rPr>
          <w:rFonts w:ascii="宋体" w:hAnsi="宋体" w:eastAsia="宋体" w:cs="宋体"/>
          <w:sz w:val="24"/>
          <w:szCs w:val="24"/>
        </w:rPr>
      </w:pPr>
      <w:bookmarkStart w:id="29" w:name="_GoBack"/>
      <w:r>
        <w:rPr>
          <w:rFonts w:hint="default" w:ascii="宋体" w:hAnsi="宋体" w:eastAsia="宋体" w:cs="宋体"/>
          <w:sz w:val="24"/>
          <w:szCs w:val="24"/>
          <w:lang w:val="en-US"/>
        </w:rPr>
        <w:drawing>
          <wp:anchor distT="0" distB="0" distL="114300" distR="114300" simplePos="0" relativeHeight="251665408" behindDoc="0" locked="0" layoutInCell="1" allowOverlap="1">
            <wp:simplePos x="0" y="0"/>
            <wp:positionH relativeFrom="column">
              <wp:posOffset>-23495</wp:posOffset>
            </wp:positionH>
            <wp:positionV relativeFrom="paragraph">
              <wp:posOffset>1558290</wp:posOffset>
            </wp:positionV>
            <wp:extent cx="5421630" cy="3084830"/>
            <wp:effectExtent l="0" t="0" r="0" b="0"/>
            <wp:wrapTopAndBottom/>
            <wp:docPr id="17" name="图片 17" descr="截屏2026-06-09 15.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截屏2026-06-09 15.43.21"/>
                    <pic:cNvPicPr>
                      <a:picLocks noChangeAspect="1"/>
                    </pic:cNvPicPr>
                  </pic:nvPicPr>
                  <pic:blipFill>
                    <a:blip r:embed="rId38"/>
                    <a:srcRect t="8512" r="-494"/>
                    <a:stretch>
                      <a:fillRect/>
                    </a:stretch>
                  </pic:blipFill>
                  <pic:spPr>
                    <a:xfrm>
                      <a:off x="0" y="0"/>
                      <a:ext cx="5421630" cy="3084830"/>
                    </a:xfrm>
                    <a:prstGeom prst="rect">
                      <a:avLst/>
                    </a:prstGeom>
                  </pic:spPr>
                </pic:pic>
              </a:graphicData>
            </a:graphic>
          </wp:anchor>
        </w:drawing>
      </w:r>
      <w:bookmarkEnd w:id="29"/>
      <w:r>
        <w:rPr>
          <w:rFonts w:ascii="宋体" w:hAnsi="宋体" w:eastAsia="宋体" w:cs="宋体"/>
          <w:sz w:val="24"/>
          <w:szCs w:val="24"/>
        </w:rPr>
        <w:t>综合场景页面：左侧为网络拓扑图（H1、交换机、路由器R、Web服务器），右侧上方为步骤控制面板和当前步骤信息，右侧下方为三张联动数据表（ARP缓存表、MAC地址表、DNS缓存表）和TCP状态跟踪。每步切换时三表同步更新，通信日志实时记录。</w:t>
      </w:r>
    </w:p>
    <w:p w14:paraId="081B0AAF">
      <w:pPr>
        <w:spacing w:line="360" w:lineRule="auto"/>
        <w:rPr>
          <w:rFonts w:ascii="宋体" w:hAnsi="宋体" w:eastAsia="宋体" w:cs="宋体"/>
          <w:sz w:val="24"/>
          <w:szCs w:val="24"/>
        </w:rPr>
      </w:pPr>
    </w:p>
    <w:p w14:paraId="30482B46">
      <w:pPr>
        <w:pStyle w:val="3"/>
        <w:spacing w:before="163"/>
        <w:ind w:firstLine="480" w:firstLineChars="200"/>
        <w:rPr>
          <w:rFonts w:ascii="宋体" w:hAnsi="宋体" w:eastAsia="宋体" w:cs="宋体"/>
          <w:sz w:val="24"/>
          <w:szCs w:val="24"/>
        </w:rPr>
      </w:pPr>
      <w:r>
        <w:rPr>
          <w:rFonts w:ascii="宋体" w:hAnsi="宋体" w:eastAsia="宋体" w:cs="宋体"/>
          <w:sz w:val="24"/>
          <w:szCs w:val="24"/>
        </w:rPr>
        <w:t>知识体系页面：顶部为搜索栏和层级切换标签页，中部为知识点卡片列表（按层级分类），底部为SVG知识图谱。用户可在列表视图和图谱视图之间切换。CRUD操作通过弹窗完成，搜索结果实时显示。</w:t>
      </w:r>
    </w:p>
    <w:p w14:paraId="2F281C66">
      <w:pPr>
        <w:pStyle w:val="3"/>
        <w:spacing w:before="163"/>
        <w:rPr>
          <w:rFonts w:ascii="Times New Roman" w:eastAsiaTheme="majorEastAsia"/>
        </w:rPr>
      </w:pPr>
      <w:r>
        <w:rPr>
          <w:rFonts w:ascii="Times New Roman" w:eastAsiaTheme="majorEastAsia"/>
        </w:rPr>
        <w:t>5.2  测试结果分析</w:t>
      </w:r>
      <w:bookmarkEnd w:id="26"/>
    </w:p>
    <w:p w14:paraId="18CA1480">
      <w:pPr>
        <w:ind w:firstLine="480" w:firstLineChars="200"/>
        <w:rPr>
          <w:rFonts w:hint="eastAsia" w:eastAsiaTheme="majorEastAsia"/>
        </w:rPr>
      </w:pPr>
      <w:r>
        <w:rPr>
          <w:rFonts w:hint="eastAsia" w:eastAsiaTheme="majorEastAsia"/>
        </w:rPr>
        <w:t>为验证系统功能的正确性和稳定性，对各功能模块进行了测试。</w:t>
      </w:r>
    </w:p>
    <w:p w14:paraId="501F5134">
      <w:pPr>
        <w:ind w:firstLine="480" w:firstLineChars="200"/>
        <w:rPr>
          <w:rFonts w:hint="eastAsia" w:eastAsiaTheme="majorEastAsia"/>
        </w:rPr>
      </w:pPr>
      <w:r>
        <w:rPr>
          <w:rFonts w:hint="eastAsia" w:eastAsiaTheme="majorEastAsia"/>
        </w:rPr>
        <w:t>DNS协议可视化模块能够正确展示域名解析过程，缓存命中与缓存未命中两种场景均可正常演示，步骤切换和动画展示效果符合预期。</w:t>
      </w:r>
    </w:p>
    <w:p w14:paraId="55E196FB">
      <w:pPr>
        <w:ind w:firstLine="480" w:firstLineChars="200"/>
        <w:rPr>
          <w:rFonts w:hint="eastAsia" w:eastAsiaTheme="majorEastAsia"/>
        </w:rPr>
      </w:pPr>
      <w:r>
        <w:rPr>
          <w:rFonts w:hint="eastAsia" w:eastAsiaTheme="majorEastAsia"/>
        </w:rPr>
        <w:t>ARP协议可视化模块能够完整展示ARP请求与ARP应答过程，ARP缓存表和MAC地址表能够随协议执行过程实时更新，相关功能运行正常。</w:t>
      </w:r>
    </w:p>
    <w:p w14:paraId="5FDBF347">
      <w:pPr>
        <w:ind w:firstLine="480" w:firstLineChars="200"/>
        <w:rPr>
          <w:rFonts w:hint="eastAsia" w:eastAsiaTheme="majorEastAsia"/>
        </w:rPr>
      </w:pPr>
      <w:r>
        <w:rPr>
          <w:rFonts w:hint="eastAsia" w:eastAsiaTheme="majorEastAsia"/>
        </w:rPr>
        <w:t>综合网络场景模拟模块能够按照预设流程展示DNS解析、ARP解析、TCP连接建立以及HTTP通信等过程，各阶段状态变化正确，能够较好地反映多个协议协同工作的过程。</w:t>
      </w:r>
    </w:p>
    <w:p w14:paraId="344716DE">
      <w:pPr>
        <w:ind w:firstLine="480" w:firstLineChars="200"/>
        <w:rPr>
          <w:rFonts w:hint="eastAsia" w:eastAsiaTheme="majorEastAsia"/>
        </w:rPr>
      </w:pPr>
      <w:r>
        <w:rPr>
          <w:rFonts w:hint="eastAsia" w:eastAsiaTheme="majorEastAsia"/>
        </w:rPr>
        <w:t>知识体系模块支持知识点的新增、修改、删除和查询操作，搜索功能能够正常使用。测试过程中新增的数据在系统重启后仍然能够正常保存，说明数据库持久化功能有效。</w:t>
      </w:r>
    </w:p>
    <w:p w14:paraId="145B9DA5">
      <w:pPr>
        <w:ind w:firstLine="480" w:firstLineChars="200"/>
        <w:rPr>
          <w:rFonts w:hint="eastAsia" w:eastAsiaTheme="majorEastAsia"/>
        </w:rPr>
      </w:pPr>
      <w:r>
        <w:rPr>
          <w:rFonts w:hint="eastAsia" w:eastAsiaTheme="majorEastAsia"/>
        </w:rPr>
        <w:t>知识图谱模块能够正确展示各层知识点之间的关系，节点拖拽、缩放和信息查看等交互功能运行正常。</w:t>
      </w:r>
    </w:p>
    <w:p w14:paraId="56AFC7C3">
      <w:pPr>
        <w:ind w:firstLine="480" w:firstLineChars="200"/>
        <w:rPr>
          <w:rFonts w:hint="eastAsia" w:eastAsiaTheme="majorEastAsia"/>
        </w:rPr>
      </w:pPr>
      <w:r>
        <w:rPr>
          <w:rFonts w:hint="eastAsia" w:eastAsiaTheme="majorEastAsia"/>
        </w:rPr>
        <w:t>此外，对系统进行了构建测试和兼容性测试。项目能够顺利完成构建并正常运行，在Chrome和Safari浏览器下均能够实现主要功能。测试过程中发现个别动画和图谱显示效果仍存在一定优化空间，但不影响系统整体功能的使用。</w:t>
      </w:r>
    </w:p>
    <w:p w14:paraId="25CBF953">
      <w:pPr>
        <w:ind w:firstLine="480" w:firstLineChars="200"/>
        <w:rPr>
          <w:rFonts w:eastAsiaTheme="majorEastAsia"/>
        </w:rPr>
      </w:pPr>
      <w:r>
        <w:rPr>
          <w:rFonts w:hint="eastAsia" w:eastAsiaTheme="majorEastAsia"/>
        </w:rPr>
        <w:t>综合测试结果表明，系统各项功能均能够达到预期设计目标，运行较为稳定，能够满足计算机网络课程学习与演示的基本需求。</w:t>
      </w:r>
    </w:p>
    <w:p w14:paraId="5B7B58EF">
      <w:pPr>
        <w:ind w:firstLine="480" w:firstLineChars="200"/>
        <w:rPr>
          <w:rFonts w:eastAsiaTheme="majorEastAsia"/>
        </w:rPr>
      </w:pPr>
    </w:p>
    <w:p w14:paraId="260FBFF6">
      <w:pPr>
        <w:ind w:firstLine="480" w:firstLineChars="200"/>
        <w:rPr>
          <w:rFonts w:eastAsiaTheme="majorEastAsia"/>
        </w:rPr>
      </w:pPr>
    </w:p>
    <w:p w14:paraId="5F3CB833">
      <w:pPr>
        <w:ind w:firstLine="480" w:firstLineChars="200"/>
        <w:rPr>
          <w:rFonts w:eastAsiaTheme="majorEastAsia"/>
        </w:rPr>
      </w:pPr>
    </w:p>
    <w:p w14:paraId="0E87873E">
      <w:pPr>
        <w:ind w:firstLine="480" w:firstLineChars="200"/>
        <w:rPr>
          <w:rFonts w:eastAsiaTheme="majorEastAsia"/>
        </w:rPr>
      </w:pPr>
    </w:p>
    <w:p w14:paraId="27D8FF93">
      <w:pPr>
        <w:ind w:firstLine="480" w:firstLineChars="200"/>
        <w:rPr>
          <w:rFonts w:eastAsiaTheme="majorEastAsia"/>
        </w:rPr>
      </w:pPr>
    </w:p>
    <w:p w14:paraId="4A9F3B4E">
      <w:pPr>
        <w:rPr>
          <w:rFonts w:eastAsiaTheme="majorEastAsia"/>
        </w:rPr>
        <w:sectPr>
          <w:headerReference r:id="rId24" w:type="default"/>
          <w:footerReference r:id="rId26" w:type="default"/>
          <w:headerReference r:id="rId25" w:type="even"/>
          <w:footerReference r:id="rId27" w:type="even"/>
          <w:pgSz w:w="11906" w:h="16838"/>
          <w:pgMar w:top="1701" w:right="1701" w:bottom="1701" w:left="1701" w:header="1134" w:footer="1134" w:gutter="0"/>
          <w:cols w:space="720" w:num="1"/>
          <w:formProt w:val="0"/>
          <w:docGrid w:type="lines" w:linePitch="327" w:charSpace="-2048"/>
        </w:sectPr>
      </w:pPr>
    </w:p>
    <w:p w14:paraId="1D28BD1F">
      <w:pPr>
        <w:pStyle w:val="2"/>
        <w:jc w:val="center"/>
        <w:rPr>
          <w:rFonts w:ascii="Times New Roman" w:eastAsiaTheme="majorEastAsia"/>
        </w:rPr>
      </w:pPr>
      <w:bookmarkStart w:id="27" w:name="_Toc231829476"/>
      <w:r>
        <w:rPr>
          <w:rFonts w:ascii="Times New Roman" w:eastAsiaTheme="majorEastAsia"/>
        </w:rPr>
        <w:t>第6章  总结与展望</w:t>
      </w:r>
      <w:bookmarkEnd w:id="27"/>
    </w:p>
    <w:p w14:paraId="2BC64BE4">
      <w:pPr>
        <w:pStyle w:val="3"/>
        <w:spacing w:before="163"/>
        <w:rPr>
          <w:rFonts w:ascii="Times New Roman" w:eastAsiaTheme="majorEastAsia"/>
        </w:rPr>
      </w:pPr>
      <w:bookmarkStart w:id="28" w:name="_Toc231829477"/>
      <w:r>
        <w:rPr>
          <w:rFonts w:ascii="Times New Roman" w:eastAsiaTheme="majorEastAsia"/>
        </w:rPr>
        <w:t>6.1  成果总结</w:t>
      </w:r>
    </w:p>
    <w:p w14:paraId="5C0A8411">
      <w:pPr>
        <w:spacing w:before="200" w:after="120" w:line="360" w:lineRule="auto"/>
        <w:ind w:firstLine="360" w:firstLineChars="150"/>
        <w:rPr>
          <w:rFonts w:hint="eastAsia" w:ascii="宋体" w:hAnsi="宋体" w:eastAsia="宋体" w:cs="宋体"/>
          <w:sz w:val="24"/>
          <w:szCs w:val="24"/>
        </w:rPr>
      </w:pPr>
      <w:r>
        <w:rPr>
          <w:rFonts w:hint="eastAsia" w:ascii="宋体" w:hAnsi="宋体" w:eastAsia="宋体" w:cs="宋体"/>
          <w:sz w:val="24"/>
          <w:szCs w:val="24"/>
        </w:rPr>
        <w:t>本次网络实习完成了“计算机网络知识体系交互展示系统”的设计与实现。系统以计算机网络课程知识为基础，围绕DNS协议、ARP协议以及TCP/IP五层模型知识体系展开设计，主要实现了DNS协议可视化、ARP协议可视化、综合网络通信场景展示和知识体系管理等功能。</w:t>
      </w:r>
    </w:p>
    <w:p w14:paraId="363EAE36">
      <w:pPr>
        <w:spacing w:before="200" w:after="120" w:line="360" w:lineRule="auto"/>
        <w:ind w:firstLine="360" w:firstLineChars="150"/>
        <w:rPr>
          <w:rFonts w:hint="eastAsia" w:ascii="宋体" w:hAnsi="宋体" w:eastAsia="宋体" w:cs="宋体"/>
          <w:sz w:val="24"/>
          <w:szCs w:val="24"/>
        </w:rPr>
      </w:pPr>
      <w:r>
        <w:rPr>
          <w:rFonts w:hint="eastAsia" w:ascii="宋体" w:hAnsi="宋体" w:eastAsia="宋体" w:cs="宋体"/>
          <w:sz w:val="24"/>
          <w:szCs w:val="24"/>
        </w:rPr>
        <w:t>在协议展示部分，系统能够通过分步骤演示的方式展示DNS域名解析和ARP地址解析过程，并结合数据表变化帮助用户理解协议运行机制。在综合场景部分，系统以主机访问网站为例，对多个网络协议协同工作的过程进行了可视化展示。在知识体系部分，实现了知识点管理、搜索查询以及知识图谱展示等功能。</w:t>
      </w:r>
    </w:p>
    <w:p w14:paraId="22CC35DF">
      <w:pPr>
        <w:spacing w:before="200" w:after="120" w:line="360" w:lineRule="auto"/>
        <w:ind w:firstLine="360" w:firstLineChars="150"/>
        <w:rPr>
          <w:rFonts w:hint="eastAsia" w:ascii="宋体" w:hAnsi="宋体" w:eastAsia="宋体" w:cs="宋体"/>
          <w:sz w:val="24"/>
          <w:szCs w:val="24"/>
        </w:rPr>
      </w:pPr>
      <w:r>
        <w:rPr>
          <w:rFonts w:hint="eastAsia" w:ascii="宋体" w:hAnsi="宋体" w:eastAsia="宋体" w:cs="宋体"/>
          <w:sz w:val="24"/>
          <w:szCs w:val="24"/>
        </w:rPr>
        <w:t>通过本次实习，完成了从需求分析、系统设计到编码实现和测试验证的完整开发过程，较好地达到了课程实习的预期目标。</w:t>
      </w:r>
    </w:p>
    <w:p w14:paraId="08E23427">
      <w:pPr>
        <w:pStyle w:val="3"/>
        <w:spacing w:before="163"/>
        <w:rPr>
          <w:rFonts w:ascii="Times New Roman" w:eastAsiaTheme="majorEastAsia"/>
        </w:rPr>
      </w:pPr>
      <w:r>
        <w:rPr>
          <w:rFonts w:ascii="Times New Roman" w:eastAsiaTheme="majorEastAsia"/>
        </w:rPr>
        <w:t>6.2  个人收获</w:t>
      </w:r>
    </w:p>
    <w:p w14:paraId="0EE911C7">
      <w:pPr>
        <w:spacing w:before="200" w:after="120" w:line="360" w:lineRule="auto"/>
        <w:ind w:firstLine="240" w:firstLineChars="100"/>
        <w:rPr>
          <w:rFonts w:hint="eastAsia" w:ascii="宋体" w:hAnsi="宋体" w:eastAsia="宋体" w:cs="宋体"/>
          <w:sz w:val="24"/>
          <w:szCs w:val="24"/>
        </w:rPr>
      </w:pPr>
      <w:r>
        <w:rPr>
          <w:rFonts w:hint="eastAsia" w:ascii="宋体" w:hAnsi="宋体" w:eastAsia="宋体" w:cs="宋体"/>
          <w:sz w:val="24"/>
          <w:szCs w:val="24"/>
        </w:rPr>
        <w:t>（1）加深了对计算机网络基础知识的理解。以往对DNS、ARP等协议的学习主要停留在理论层面，而在实际开发过程中，需要将协议工作流程转化为具体的界面展示和交互逻辑，使我对协议运行机制有了更加深入的认识。</w:t>
      </w:r>
    </w:p>
    <w:p w14:paraId="301BF95B">
      <w:pPr>
        <w:spacing w:before="200" w:after="120" w:line="360" w:lineRule="auto"/>
        <w:ind w:firstLine="240" w:firstLineChars="100"/>
        <w:rPr>
          <w:rFonts w:hint="eastAsia" w:ascii="宋体" w:hAnsi="宋体" w:eastAsia="宋体" w:cs="宋体"/>
          <w:sz w:val="24"/>
          <w:szCs w:val="24"/>
        </w:rPr>
      </w:pPr>
      <w:r>
        <w:rPr>
          <w:rFonts w:hint="eastAsia" w:ascii="宋体" w:hAnsi="宋体" w:eastAsia="宋体" w:cs="宋体"/>
          <w:sz w:val="24"/>
          <w:szCs w:val="24"/>
        </w:rPr>
        <w:t>（2）提升了前后端开发能力。项目采用前后端分离架构进行开发，在实践过程中进一步熟悉了Vue 3、Express以及SQLite等技术的使用方法，对Web应用开发流程有了更加完整的理解。</w:t>
      </w:r>
    </w:p>
    <w:p w14:paraId="00E37D96">
      <w:pPr>
        <w:spacing w:before="200" w:after="120" w:line="360" w:lineRule="auto"/>
        <w:ind w:firstLine="240" w:firstLineChars="100"/>
        <w:rPr>
          <w:rFonts w:hint="eastAsia" w:ascii="宋体" w:hAnsi="宋体" w:eastAsia="宋体" w:cs="宋体"/>
          <w:sz w:val="24"/>
          <w:szCs w:val="24"/>
        </w:rPr>
      </w:pPr>
      <w:r>
        <w:rPr>
          <w:rFonts w:hint="eastAsia" w:ascii="宋体" w:hAnsi="宋体" w:eastAsia="宋体" w:cs="宋体"/>
          <w:sz w:val="24"/>
          <w:szCs w:val="24"/>
        </w:rPr>
        <w:t>（3）提高了可视化设计与实现能力。通过协议流程动画、网络拓扑展示以及知识图谱等功能的开发，锻炼了使用前端技术进行数据可视化表达的能力。</w:t>
      </w:r>
    </w:p>
    <w:p w14:paraId="037DB306">
      <w:pPr>
        <w:spacing w:before="200" w:after="120" w:line="360" w:lineRule="auto"/>
        <w:ind w:firstLine="240" w:firstLineChars="100"/>
        <w:rPr>
          <w:rFonts w:hint="eastAsia" w:ascii="宋体" w:hAnsi="宋体" w:eastAsia="宋体" w:cs="宋体"/>
          <w:sz w:val="24"/>
          <w:szCs w:val="24"/>
        </w:rPr>
      </w:pPr>
      <w:r>
        <w:rPr>
          <w:rFonts w:hint="eastAsia" w:ascii="宋体" w:hAnsi="宋体" w:eastAsia="宋体" w:cs="宋体"/>
          <w:sz w:val="24"/>
          <w:szCs w:val="24"/>
        </w:rPr>
        <w:t>（4）增强了工程实践意识。在项目开发过程中，学习并实践了Git版本管理、代码模块化设计、接口规范以及项目文档编写等内容，对软件工程开发流程有了更直观的认识。</w:t>
      </w:r>
    </w:p>
    <w:p w14:paraId="16647CBE">
      <w:pPr>
        <w:spacing w:before="200" w:after="120" w:line="360" w:lineRule="auto"/>
        <w:rPr>
          <w:rFonts w:hint="eastAsia" w:ascii="宋体" w:hAnsi="宋体" w:eastAsia="宋体" w:cs="宋体"/>
          <w:sz w:val="24"/>
          <w:szCs w:val="24"/>
        </w:rPr>
      </w:pPr>
    </w:p>
    <w:p w14:paraId="055FB7B2">
      <w:pPr>
        <w:numPr>
          <w:ilvl w:val="0"/>
          <w:numId w:val="2"/>
        </w:numPr>
        <w:spacing w:before="200" w:after="120" w:line="360" w:lineRule="auto"/>
        <w:ind w:firstLine="240" w:firstLineChars="100"/>
        <w:rPr>
          <w:rFonts w:hint="eastAsia" w:ascii="宋体" w:hAnsi="宋体" w:eastAsia="宋体" w:cs="宋体"/>
          <w:sz w:val="24"/>
          <w:szCs w:val="24"/>
        </w:rPr>
      </w:pPr>
      <w:r>
        <w:rPr>
          <w:rFonts w:hint="eastAsia" w:ascii="宋体" w:hAnsi="宋体" w:eastAsia="宋体" w:cs="宋体"/>
          <w:sz w:val="24"/>
          <w:szCs w:val="24"/>
        </w:rPr>
        <w:t>积累了人工智能辅助开发的实践经验。开发过程中适当借助ChatGPT和Codex等工具进行问题分析、代码调试和功能实现，提高了开发效率。同时也认识到，AI工具能够提供参考和辅助，但最终仍需要开发者结合专业知识进行理解、验证和优化。</w:t>
      </w:r>
    </w:p>
    <w:p w14:paraId="6C09C6D2">
      <w:pPr>
        <w:pStyle w:val="3"/>
        <w:spacing w:before="163"/>
        <w:rPr>
          <w:rFonts w:ascii="Times New Roman" w:eastAsiaTheme="majorEastAsia"/>
        </w:rPr>
      </w:pPr>
      <w:r>
        <w:rPr>
          <w:rFonts w:ascii="Times New Roman" w:eastAsiaTheme="majorEastAsia"/>
        </w:rPr>
        <w:t>6.3  不足与展望</w:t>
      </w:r>
    </w:p>
    <w:p w14:paraId="0EF67BAF">
      <w:pPr>
        <w:pStyle w:val="17"/>
        <w:keepNext w:val="0"/>
        <w:keepLines w:val="0"/>
        <w:widowControl/>
        <w:suppressLineNumbers w:val="0"/>
        <w:ind w:firstLine="240" w:firstLineChars="100"/>
      </w:pPr>
      <w:r>
        <w:t>虽然系统基本完成了预定功能，但仍存在一些有待完善的地方。</w:t>
      </w:r>
    </w:p>
    <w:p w14:paraId="0043C2B6">
      <w:pPr>
        <w:pStyle w:val="17"/>
        <w:keepNext w:val="0"/>
        <w:keepLines w:val="0"/>
        <w:widowControl/>
        <w:suppressLineNumbers w:val="0"/>
        <w:ind w:firstLine="240" w:firstLineChars="100"/>
      </w:pPr>
      <w:r>
        <w:t>首先，综合网络场景模块的自动播放功能目前采用固定时间间隔切换步骤，在部分情况下可能与动画播放节奏不完全匹配。其次，知识图谱在不同浏览器窗口尺寸下的布局效果仍有进一步优化空间。除此之外，首页粒子背景在部分性能较低的设备上可能会带来一定的资源消耗。</w:t>
      </w:r>
    </w:p>
    <w:p w14:paraId="43521BD9">
      <w:pPr>
        <w:pStyle w:val="17"/>
        <w:keepNext w:val="0"/>
        <w:keepLines w:val="0"/>
        <w:widowControl/>
        <w:suppressLineNumbers w:val="0"/>
        <w:ind w:firstLine="240" w:firstLineChars="100"/>
      </w:pPr>
      <w:r>
        <w:t>后续如果继续完善该项目，可以从以下几个方面进行改进：</w:t>
      </w:r>
    </w:p>
    <w:p w14:paraId="2456409B">
      <w:pPr>
        <w:pStyle w:val="17"/>
        <w:keepNext w:val="0"/>
        <w:keepLines w:val="0"/>
        <w:widowControl/>
        <w:suppressLineNumbers w:val="0"/>
      </w:pPr>
      <w:r>
        <w:t>（1）增加更多网络协议的可视化展示内容，如TCP连接管理、ICMP协议等；</w:t>
      </w:r>
    </w:p>
    <w:p w14:paraId="38528528">
      <w:pPr>
        <w:pStyle w:val="17"/>
        <w:keepNext w:val="0"/>
        <w:keepLines w:val="0"/>
        <w:widowControl/>
        <w:suppressLineNumbers w:val="0"/>
      </w:pPr>
      <w:r>
        <w:t>（2）进一步优化动画效果和交互体验，提高系统的教学演示效果；</w:t>
      </w:r>
    </w:p>
    <w:p w14:paraId="5C4B7B62">
      <w:pPr>
        <w:pStyle w:val="17"/>
        <w:keepNext w:val="0"/>
        <w:keepLines w:val="0"/>
        <w:widowControl/>
        <w:suppressLineNumbers w:val="0"/>
      </w:pPr>
      <w:r>
        <w:t>（3）丰富知识体系内容，扩展更多计算机网络相关知识点；</w:t>
      </w:r>
    </w:p>
    <w:p w14:paraId="4D5271E7">
      <w:pPr>
        <w:pStyle w:val="17"/>
        <w:keepNext w:val="0"/>
        <w:keepLines w:val="0"/>
        <w:widowControl/>
        <w:suppressLineNumbers w:val="0"/>
      </w:pPr>
      <w:r>
        <w:t>（4）增加网络故障模拟等教学功能，帮助学习者理解实际网络环境中的典型问题；</w:t>
      </w:r>
    </w:p>
    <w:p w14:paraId="7A55CAD0">
      <w:pPr>
        <w:pStyle w:val="17"/>
        <w:keepNext w:val="0"/>
        <w:keepLines w:val="0"/>
        <w:widowControl/>
        <w:suppressLineNumbers w:val="0"/>
      </w:pPr>
      <w:r>
        <w:t>（5）完善系统导出与分享功能，提高系统的实用性和可扩展性。</w:t>
      </w:r>
    </w:p>
    <w:p w14:paraId="4512662D">
      <w:pPr>
        <w:pStyle w:val="17"/>
        <w:keepNext w:val="0"/>
        <w:keepLines w:val="0"/>
        <w:widowControl/>
        <w:suppressLineNumbers w:val="0"/>
      </w:pPr>
    </w:p>
    <w:p w14:paraId="3FBE6869">
      <w:pPr>
        <w:pStyle w:val="17"/>
        <w:keepNext w:val="0"/>
        <w:keepLines w:val="0"/>
        <w:widowControl/>
        <w:suppressLineNumbers w:val="0"/>
      </w:pPr>
    </w:p>
    <w:p w14:paraId="5C7B65D7">
      <w:pPr>
        <w:pStyle w:val="2"/>
        <w:jc w:val="center"/>
        <w:rPr>
          <w:rFonts w:ascii="Times New Roman" w:eastAsiaTheme="majorEastAsia"/>
        </w:rPr>
      </w:pPr>
      <w:r>
        <w:rPr>
          <w:rFonts w:ascii="Times New Roman" w:eastAsiaTheme="majorEastAsia"/>
        </w:rPr>
        <w:t>参 考 文 献</w:t>
      </w:r>
      <w:bookmarkEnd w:id="28"/>
    </w:p>
    <w:p w14:paraId="2B8BD7C2">
      <w:pPr>
        <w:spacing w:line="360" w:lineRule="auto"/>
      </w:pPr>
      <w:r>
        <w:rPr>
          <w:rFonts w:ascii="宋体" w:hAnsi="宋体" w:eastAsia="宋体" w:cs="宋体"/>
          <w:sz w:val="24"/>
          <w:szCs w:val="24"/>
        </w:rPr>
        <w:t>[1] 谢希仁. 计算机网络（第8版）[M]. 北京: 电子工业出版社, 2021.</w:t>
      </w:r>
    </w:p>
    <w:p w14:paraId="3E451BBD">
      <w:pPr>
        <w:spacing w:line="360" w:lineRule="auto"/>
      </w:pPr>
      <w:r>
        <w:rPr>
          <w:rFonts w:ascii="宋体" w:hAnsi="宋体" w:eastAsia="宋体" w:cs="宋体"/>
          <w:sz w:val="24"/>
          <w:szCs w:val="24"/>
        </w:rPr>
        <w:t>[2] James F. Kurose, Keith W. Ross. Computer Networking: A Top-Down Approach (8th Edition)[M]. Pearson, 2021.</w:t>
      </w:r>
    </w:p>
    <w:p w14:paraId="2AA9D7F9">
      <w:pPr>
        <w:spacing w:line="360" w:lineRule="auto"/>
      </w:pPr>
      <w:r>
        <w:rPr>
          <w:rFonts w:ascii="宋体" w:hAnsi="宋体" w:eastAsia="宋体" w:cs="宋体"/>
          <w:sz w:val="24"/>
          <w:szCs w:val="24"/>
        </w:rPr>
        <w:t>[3] Vue.js官方文档[EB/OL]. https://vuejs.org/</w:t>
      </w:r>
    </w:p>
    <w:p w14:paraId="10627B5E">
      <w:pPr>
        <w:spacing w:line="360" w:lineRule="auto"/>
      </w:pPr>
      <w:r>
        <w:rPr>
          <w:rFonts w:ascii="宋体" w:hAnsi="宋体" w:eastAsia="宋体" w:cs="宋体"/>
          <w:sz w:val="24"/>
          <w:szCs w:val="24"/>
        </w:rPr>
        <w:t>[4] Vite官方文档[EB/OL]. https://vitejs.dev/</w:t>
      </w:r>
    </w:p>
    <w:p w14:paraId="62EED3F2">
      <w:pPr>
        <w:spacing w:line="360" w:lineRule="auto"/>
      </w:pPr>
      <w:r>
        <w:rPr>
          <w:rFonts w:ascii="宋体" w:hAnsi="宋体" w:eastAsia="宋体" w:cs="宋体"/>
          <w:sz w:val="24"/>
          <w:szCs w:val="24"/>
        </w:rPr>
        <w:t>[5] Express官方文档[EB/OL]. https://expressjs.com/</w:t>
      </w:r>
    </w:p>
    <w:p w14:paraId="6FC8C323">
      <w:pPr>
        <w:spacing w:line="360" w:lineRule="auto"/>
      </w:pPr>
      <w:r>
        <w:rPr>
          <w:rFonts w:ascii="宋体" w:hAnsi="宋体" w:eastAsia="宋体" w:cs="宋体"/>
          <w:sz w:val="24"/>
          <w:szCs w:val="24"/>
        </w:rPr>
        <w:t>[6] better-sqlite3文档[EB/OL]. https://github.com/WiseLibs/better-sqlite3</w:t>
      </w:r>
    </w:p>
    <w:p w14:paraId="1AF67543">
      <w:pPr>
        <w:spacing w:line="360" w:lineRule="auto"/>
      </w:pPr>
      <w:r>
        <w:rPr>
          <w:rFonts w:ascii="宋体" w:hAnsi="宋体" w:eastAsia="宋体" w:cs="宋体"/>
          <w:sz w:val="24"/>
          <w:szCs w:val="24"/>
        </w:rPr>
        <w:t>[7] Tailwind CSS官方文档[EB/OL]. https://tailwindcss.com/</w:t>
      </w:r>
    </w:p>
    <w:p w14:paraId="22339714">
      <w:pPr>
        <w:spacing w:line="360" w:lineRule="auto"/>
      </w:pPr>
      <w:r>
        <w:rPr>
          <w:rFonts w:ascii="宋体" w:hAnsi="宋体" w:eastAsia="宋体" w:cs="宋体"/>
          <w:sz w:val="24"/>
          <w:szCs w:val="24"/>
        </w:rPr>
        <w:t>[8] Three.js官方文档[EB/OL]. https://threejs.org/</w:t>
      </w:r>
    </w:p>
    <w:p w14:paraId="21FE4D53">
      <w:pPr>
        <w:spacing w:line="360" w:lineRule="auto"/>
      </w:pPr>
      <w:r>
        <w:rPr>
          <w:rFonts w:ascii="宋体" w:hAnsi="宋体" w:eastAsia="宋体" w:cs="宋体"/>
          <w:sz w:val="24"/>
          <w:szCs w:val="24"/>
        </w:rPr>
        <w:t>[9] MDN Web Docs - DNS[EB/OL]. https://developer.mozilla.org/en-US/docs/Glossary/DNS</w:t>
      </w:r>
    </w:p>
    <w:p w14:paraId="1434FE11">
      <w:pPr>
        <w:spacing w:line="360" w:lineRule="auto"/>
      </w:pPr>
      <w:r>
        <w:rPr>
          <w:rFonts w:ascii="宋体" w:hAnsi="宋体" w:eastAsia="宋体" w:cs="宋体"/>
          <w:sz w:val="24"/>
          <w:szCs w:val="24"/>
        </w:rPr>
        <w:t>[10] RFC 1035 - Domain Names - Implementation and Specification[EB/OL]. https://www.rfc-editor.org/rfc/rfc1035</w:t>
      </w:r>
    </w:p>
    <w:p w14:paraId="5255ECE4">
      <w:pPr>
        <w:spacing w:line="360" w:lineRule="auto"/>
      </w:pPr>
      <w:r>
        <w:rPr>
          <w:rFonts w:ascii="宋体" w:hAnsi="宋体" w:eastAsia="宋体" w:cs="宋体"/>
          <w:sz w:val="24"/>
          <w:szCs w:val="24"/>
        </w:rPr>
        <w:t>[11] RFC 826 - An Ethernet Address Resolution Protocol[EB/OL]. https://www.rfc-editor.org/rfc/rfc826</w:t>
      </w:r>
    </w:p>
    <w:p w14:paraId="2A259707">
      <w:pPr>
        <w:spacing w:line="360" w:lineRule="auto"/>
        <w:rPr>
          <w:rFonts w:ascii="宋体" w:hAnsi="宋体" w:eastAsia="宋体" w:cs="宋体"/>
          <w:sz w:val="24"/>
          <w:szCs w:val="24"/>
        </w:rPr>
      </w:pPr>
      <w:r>
        <w:rPr>
          <w:rFonts w:ascii="宋体" w:hAnsi="宋体" w:eastAsia="宋体" w:cs="宋体"/>
          <w:sz w:val="24"/>
          <w:szCs w:val="24"/>
        </w:rPr>
        <w:t>[12] GitHub Copilot. AI编程辅助工具，用于代码补全和调试辅助，版本2026.5，使用场景：Vue组件编写、Express路由实现、数据库查询优化。</w:t>
      </w:r>
    </w:p>
    <w:p w14:paraId="7E3D3EEA">
      <w:pPr>
        <w:spacing w:line="360" w:lineRule="auto"/>
        <w:rPr>
          <w:rFonts w:ascii="宋体" w:hAnsi="宋体" w:eastAsia="宋体" w:cs="宋体"/>
          <w:sz w:val="24"/>
          <w:szCs w:val="24"/>
        </w:rPr>
      </w:pPr>
    </w:p>
    <w:p w14:paraId="12EEF159">
      <w:pPr>
        <w:spacing w:line="360" w:lineRule="auto"/>
        <w:rPr>
          <w:rFonts w:ascii="宋体" w:hAnsi="宋体" w:eastAsia="宋体" w:cs="宋体"/>
          <w:sz w:val="24"/>
          <w:szCs w:val="24"/>
        </w:rPr>
      </w:pPr>
    </w:p>
    <w:p w14:paraId="190F61C6">
      <w:pPr>
        <w:spacing w:line="360" w:lineRule="auto"/>
        <w:rPr>
          <w:rFonts w:ascii="宋体" w:hAnsi="宋体" w:eastAsia="宋体" w:cs="宋体"/>
          <w:sz w:val="24"/>
          <w:szCs w:val="24"/>
        </w:rPr>
      </w:pPr>
    </w:p>
    <w:p w14:paraId="1AC81A78">
      <w:pPr>
        <w:spacing w:line="360" w:lineRule="auto"/>
        <w:rPr>
          <w:rFonts w:ascii="宋体" w:hAnsi="宋体" w:eastAsia="宋体" w:cs="宋体"/>
          <w:sz w:val="24"/>
          <w:szCs w:val="24"/>
        </w:rPr>
      </w:pPr>
    </w:p>
    <w:p w14:paraId="01E7C094">
      <w:pPr>
        <w:spacing w:line="360" w:lineRule="auto"/>
        <w:rPr>
          <w:rFonts w:ascii="宋体" w:hAnsi="宋体" w:eastAsia="宋体" w:cs="宋体"/>
          <w:sz w:val="24"/>
          <w:szCs w:val="24"/>
        </w:rPr>
      </w:pPr>
    </w:p>
    <w:p w14:paraId="7A706BB1">
      <w:pPr>
        <w:spacing w:line="360" w:lineRule="auto"/>
        <w:rPr>
          <w:rFonts w:ascii="宋体" w:hAnsi="宋体" w:eastAsia="宋体" w:cs="宋体"/>
          <w:sz w:val="24"/>
          <w:szCs w:val="24"/>
        </w:rPr>
      </w:pPr>
    </w:p>
    <w:p w14:paraId="3D8B22D2">
      <w:pPr>
        <w:spacing w:line="360" w:lineRule="auto"/>
        <w:rPr>
          <w:rFonts w:ascii="宋体" w:hAnsi="宋体" w:eastAsia="宋体" w:cs="宋体"/>
          <w:sz w:val="24"/>
          <w:szCs w:val="24"/>
        </w:rPr>
      </w:pPr>
    </w:p>
    <w:p w14:paraId="5B29555C">
      <w:pPr>
        <w:spacing w:line="360" w:lineRule="auto"/>
        <w:rPr>
          <w:rFonts w:ascii="宋体" w:hAnsi="宋体" w:eastAsia="宋体" w:cs="宋体"/>
          <w:sz w:val="24"/>
          <w:szCs w:val="24"/>
        </w:rPr>
      </w:pPr>
    </w:p>
    <w:p w14:paraId="7B751984">
      <w:pPr>
        <w:spacing w:line="360" w:lineRule="auto"/>
        <w:rPr>
          <w:rFonts w:ascii="宋体" w:hAnsi="宋体" w:eastAsia="宋体" w:cs="宋体"/>
          <w:sz w:val="24"/>
          <w:szCs w:val="24"/>
        </w:rPr>
      </w:pPr>
    </w:p>
    <w:p w14:paraId="5636C1AC">
      <w:pPr>
        <w:spacing w:line="360" w:lineRule="auto"/>
        <w:rPr>
          <w:rFonts w:ascii="宋体" w:hAnsi="宋体" w:eastAsia="宋体" w:cs="宋体"/>
          <w:sz w:val="24"/>
          <w:szCs w:val="24"/>
        </w:rPr>
      </w:pPr>
    </w:p>
    <w:p w14:paraId="0700C861">
      <w:pPr>
        <w:jc w:val="center"/>
        <w:rPr>
          <w:rFonts w:eastAsiaTheme="majorEastAsia"/>
          <w:b/>
          <w:bCs/>
          <w:sz w:val="32"/>
          <w:szCs w:val="32"/>
        </w:rPr>
      </w:pPr>
      <w:r>
        <w:rPr>
          <w:rFonts w:eastAsiaTheme="majorEastAsia"/>
          <w:b/>
          <w:bCs/>
          <w:sz w:val="32"/>
          <w:szCs w:val="32"/>
        </w:rPr>
        <w:t>中国石油大学（北京）</w:t>
      </w:r>
    </w:p>
    <w:p w14:paraId="4413EEE8">
      <w:pPr>
        <w:jc w:val="center"/>
        <w:rPr>
          <w:rFonts w:eastAsiaTheme="majorEastAsia"/>
          <w:b/>
          <w:bCs/>
          <w:sz w:val="32"/>
          <w:szCs w:val="32"/>
        </w:rPr>
      </w:pPr>
      <w:r>
        <w:rPr>
          <w:rFonts w:eastAsiaTheme="majorEastAsia"/>
          <w:b/>
          <w:bCs/>
          <w:sz w:val="32"/>
          <w:szCs w:val="32"/>
        </w:rPr>
        <w:t>人工智能学院学生实践类课程学习日志</w:t>
      </w:r>
    </w:p>
    <w:p w14:paraId="4BC10090">
      <w:pPr>
        <w:spacing w:before="312" w:beforeLines="100" w:after="312" w:afterLines="100"/>
        <w:rPr>
          <w:rFonts w:eastAsiaTheme="majorEastAsia"/>
        </w:rPr>
      </w:pPr>
      <w:r>
        <w:rPr>
          <w:rFonts w:eastAsiaTheme="majorEastAsia"/>
        </w:rPr>
        <w:t>学生姓名：</w:t>
      </w:r>
      <w:r>
        <w:rPr>
          <w:rFonts w:hint="eastAsia" w:eastAsiaTheme="majorEastAsia"/>
          <w:lang w:val="en-US" w:eastAsia="zh-CN"/>
        </w:rPr>
        <w:t>李思绎</w:t>
      </w:r>
      <w:r>
        <w:rPr>
          <w:rFonts w:eastAsiaTheme="majorEastAsia"/>
        </w:rPr>
        <w:t xml:space="preserve">  学号</w:t>
      </w:r>
      <w:r>
        <w:rPr>
          <w:rFonts w:hint="eastAsia" w:eastAsiaTheme="majorEastAsia"/>
          <w:lang w:eastAsia="zh-CN"/>
        </w:rPr>
        <w:t>：</w:t>
      </w:r>
      <w:r>
        <w:rPr>
          <w:rFonts w:hint="eastAsia" w:eastAsiaTheme="majorEastAsia"/>
          <w:lang w:val="en-US" w:eastAsia="zh-CN"/>
        </w:rPr>
        <w:t>2023010026</w:t>
      </w:r>
      <w:r>
        <w:rPr>
          <w:rFonts w:eastAsiaTheme="majorEastAsia"/>
        </w:rPr>
        <w:t xml:space="preserve"> 班级</w:t>
      </w:r>
      <w:r>
        <w:rPr>
          <w:rFonts w:hint="eastAsia" w:eastAsiaTheme="majorEastAsia"/>
          <w:lang w:eastAsia="zh-CN"/>
        </w:rPr>
        <w:t>：</w:t>
      </w:r>
      <w:r>
        <w:rPr>
          <w:rFonts w:hint="eastAsia" w:eastAsiaTheme="majorEastAsia"/>
          <w:lang w:val="en-US" w:eastAsia="zh-CN"/>
        </w:rPr>
        <w:t>计算机23-4</w:t>
      </w:r>
      <w:r>
        <w:rPr>
          <w:rFonts w:eastAsiaTheme="majorEastAsia"/>
        </w:rPr>
        <w:t xml:space="preserve"> 课程名称</w:t>
      </w:r>
      <w:r>
        <w:rPr>
          <w:rFonts w:hint="eastAsia" w:eastAsiaTheme="majorEastAsia"/>
          <w:lang w:eastAsia="zh-CN"/>
        </w:rPr>
        <w:t>：</w:t>
      </w:r>
      <w:r>
        <w:rPr>
          <w:rFonts w:eastAsiaTheme="majorEastAsia"/>
        </w:rPr>
        <w:t>网络实习</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6"/>
        <w:gridCol w:w="5785"/>
        <w:gridCol w:w="1189"/>
      </w:tblGrid>
      <w:tr w14:paraId="6172A1B2">
        <w:trPr>
          <w:trHeight w:val="603" w:hRule="atLeast"/>
          <w:jc w:val="center"/>
        </w:trPr>
        <w:tc>
          <w:tcPr>
            <w:tcW w:w="1216" w:type="dxa"/>
            <w:vAlign w:val="center"/>
          </w:tcPr>
          <w:p w14:paraId="463F7CB0">
            <w:pPr>
              <w:jc w:val="center"/>
              <w:rPr>
                <w:rFonts w:eastAsiaTheme="majorEastAsia"/>
                <w:b/>
              </w:rPr>
            </w:pPr>
            <w:r>
              <w:rPr>
                <w:rFonts w:eastAsiaTheme="majorEastAsia"/>
                <w:b/>
              </w:rPr>
              <w:t>日期</w:t>
            </w:r>
          </w:p>
        </w:tc>
        <w:tc>
          <w:tcPr>
            <w:tcW w:w="5785" w:type="dxa"/>
            <w:vAlign w:val="center"/>
          </w:tcPr>
          <w:p w14:paraId="0C9F46C1">
            <w:pPr>
              <w:jc w:val="center"/>
              <w:rPr>
                <w:rFonts w:eastAsiaTheme="majorEastAsia"/>
                <w:b/>
              </w:rPr>
            </w:pPr>
            <w:r>
              <w:rPr>
                <w:rFonts w:eastAsiaTheme="majorEastAsia"/>
                <w:b/>
              </w:rPr>
              <w:t>主要问题和解决方案</w:t>
            </w:r>
          </w:p>
        </w:tc>
        <w:tc>
          <w:tcPr>
            <w:tcW w:w="1189" w:type="dxa"/>
            <w:vAlign w:val="center"/>
          </w:tcPr>
          <w:p w14:paraId="556A1348">
            <w:pPr>
              <w:jc w:val="center"/>
              <w:rPr>
                <w:rFonts w:eastAsiaTheme="majorEastAsia"/>
                <w:b/>
              </w:rPr>
            </w:pPr>
            <w:r>
              <w:rPr>
                <w:rFonts w:eastAsiaTheme="majorEastAsia"/>
                <w:b/>
              </w:rPr>
              <w:t>指导教师</w:t>
            </w:r>
          </w:p>
        </w:tc>
      </w:tr>
      <w:tr w14:paraId="64834AAF">
        <w:trPr>
          <w:trHeight w:val="907" w:hRule="atLeast"/>
          <w:jc w:val="center"/>
        </w:trPr>
        <w:tc>
          <w:tcPr>
            <w:tcW w:w="1216" w:type="dxa"/>
            <w:vAlign w:val="center"/>
          </w:tcPr>
          <w:p w14:paraId="05B22320">
            <w:pPr>
              <w:jc w:val="center"/>
              <w:rPr>
                <w:rFonts w:eastAsiaTheme="majorEastAsia"/>
              </w:rPr>
            </w:pPr>
            <w:r>
              <w:rPr>
                <w:rFonts w:eastAsiaTheme="majorEastAsia"/>
              </w:rPr>
              <w:t>2026-6-1</w:t>
            </w:r>
          </w:p>
        </w:tc>
        <w:tc>
          <w:tcPr>
            <w:tcW w:w="5785" w:type="dxa"/>
            <w:vAlign w:val="center"/>
          </w:tcPr>
          <w:p w14:paraId="27C2CD2E">
            <w:pPr>
              <w:keepNext w:val="0"/>
              <w:keepLines w:val="0"/>
              <w:widowControl/>
              <w:suppressLineNumbers w:val="0"/>
              <w:jc w:val="left"/>
            </w:pPr>
            <w:r>
              <w:rPr>
                <w:rFonts w:ascii="宋体" w:hAnsi="宋体" w:eastAsia="宋体" w:cs="宋体"/>
                <w:kern w:val="0"/>
                <w:sz w:val="24"/>
                <w:szCs w:val="24"/>
                <w:lang w:val="en-US" w:eastAsia="zh-CN" w:bidi="ar"/>
              </w:rPr>
              <w:t>问题：项目功能较多，模块划分不清晰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解决：梳理需求并完成模块设计</w:t>
            </w:r>
          </w:p>
          <w:p w14:paraId="1DFA46F6">
            <w:pPr>
              <w:jc w:val="center"/>
              <w:rPr>
                <w:rFonts w:eastAsiaTheme="majorEastAsia"/>
              </w:rPr>
            </w:pPr>
          </w:p>
        </w:tc>
        <w:tc>
          <w:tcPr>
            <w:tcW w:w="1189" w:type="dxa"/>
            <w:vAlign w:val="center"/>
          </w:tcPr>
          <w:p w14:paraId="487016C4">
            <w:pPr>
              <w:jc w:val="center"/>
              <w:rPr>
                <w:rFonts w:eastAsiaTheme="majorEastAsia"/>
              </w:rPr>
            </w:pPr>
            <w:r>
              <w:rPr>
                <w:rFonts w:eastAsiaTheme="majorEastAsia"/>
              </w:rPr>
              <w:t>朱丽萍</w:t>
            </w:r>
          </w:p>
          <w:p w14:paraId="25811805">
            <w:pPr>
              <w:jc w:val="center"/>
              <w:rPr>
                <w:rFonts w:hint="eastAsia" w:eastAsiaTheme="majorEastAsia"/>
              </w:rPr>
            </w:pPr>
            <w:r>
              <w:rPr>
                <w:rFonts w:eastAsiaTheme="majorEastAsia"/>
              </w:rPr>
              <w:t>张建兵</w:t>
            </w:r>
          </w:p>
        </w:tc>
      </w:tr>
      <w:tr w14:paraId="65F65389">
        <w:trPr>
          <w:trHeight w:val="907" w:hRule="atLeast"/>
          <w:jc w:val="center"/>
        </w:trPr>
        <w:tc>
          <w:tcPr>
            <w:tcW w:w="1216" w:type="dxa"/>
            <w:vAlign w:val="center"/>
          </w:tcPr>
          <w:p w14:paraId="1BD517BC">
            <w:pPr>
              <w:jc w:val="center"/>
              <w:rPr>
                <w:rFonts w:hint="default" w:eastAsiaTheme="majorEastAsia"/>
                <w:lang w:val="en-US" w:eastAsia="zh-CN"/>
              </w:rPr>
            </w:pPr>
            <w:r>
              <w:rPr>
                <w:rFonts w:hint="eastAsia" w:eastAsiaTheme="majorEastAsia"/>
                <w:lang w:val="en-US" w:eastAsia="zh-CN"/>
              </w:rPr>
              <w:t>2026-6-2</w:t>
            </w:r>
          </w:p>
        </w:tc>
        <w:tc>
          <w:tcPr>
            <w:tcW w:w="5785" w:type="dxa"/>
            <w:vAlign w:val="center"/>
          </w:tcPr>
          <w:p w14:paraId="1C0D4F63">
            <w:pPr>
              <w:keepNext w:val="0"/>
              <w:keepLines w:val="0"/>
              <w:widowControl/>
              <w:suppressLineNumbers w:val="0"/>
              <w:jc w:val="left"/>
            </w:pPr>
            <w:r>
              <w:rPr>
                <w:rFonts w:ascii="宋体" w:hAnsi="宋体" w:eastAsia="宋体" w:cs="宋体"/>
                <w:kern w:val="0"/>
                <w:sz w:val="24"/>
                <w:szCs w:val="24"/>
                <w:lang w:val="en-US" w:eastAsia="zh-CN" w:bidi="ar"/>
              </w:rPr>
              <w:t>问题：DNS查询流程展示顺序混乱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解决：重新整理步骤与状态数据</w:t>
            </w:r>
          </w:p>
          <w:p w14:paraId="58FC39F2">
            <w:pPr>
              <w:jc w:val="center"/>
              <w:rPr>
                <w:rFonts w:eastAsiaTheme="majorEastAsia"/>
              </w:rPr>
            </w:pPr>
          </w:p>
        </w:tc>
        <w:tc>
          <w:tcPr>
            <w:tcW w:w="1189" w:type="dxa"/>
            <w:vAlign w:val="center"/>
          </w:tcPr>
          <w:p w14:paraId="5CFA49EB">
            <w:pPr>
              <w:jc w:val="center"/>
              <w:rPr>
                <w:rFonts w:eastAsiaTheme="majorEastAsia"/>
              </w:rPr>
            </w:pPr>
            <w:r>
              <w:rPr>
                <w:rFonts w:eastAsiaTheme="majorEastAsia"/>
              </w:rPr>
              <w:t>朱丽萍</w:t>
            </w:r>
          </w:p>
          <w:p w14:paraId="6A4EBC15">
            <w:pPr>
              <w:jc w:val="center"/>
              <w:rPr>
                <w:rFonts w:eastAsiaTheme="majorEastAsia"/>
              </w:rPr>
            </w:pPr>
            <w:r>
              <w:rPr>
                <w:rFonts w:eastAsiaTheme="majorEastAsia"/>
              </w:rPr>
              <w:t>张建兵</w:t>
            </w:r>
          </w:p>
        </w:tc>
      </w:tr>
      <w:tr w14:paraId="532F63E2">
        <w:trPr>
          <w:trHeight w:val="907" w:hRule="atLeast"/>
          <w:jc w:val="center"/>
        </w:trPr>
        <w:tc>
          <w:tcPr>
            <w:tcW w:w="1216" w:type="dxa"/>
            <w:vAlign w:val="center"/>
          </w:tcPr>
          <w:p w14:paraId="35EF9F3D">
            <w:pPr>
              <w:jc w:val="center"/>
              <w:rPr>
                <w:rFonts w:hint="default" w:ascii="Times New Roman Italic" w:hAnsi="Times New Roman Italic" w:cs="Times New Roman Italic" w:eastAsiaTheme="majorEastAsia"/>
                <w:i/>
                <w:iCs/>
                <w:lang w:val="en-US" w:eastAsia="zh-CN"/>
              </w:rPr>
            </w:pPr>
            <w:r>
              <w:rPr>
                <w:rFonts w:hint="eastAsia" w:eastAsiaTheme="majorEastAsia"/>
                <w:lang w:val="en-US" w:eastAsia="zh-CN"/>
              </w:rPr>
              <w:t>2026</w:t>
            </w:r>
            <w:r>
              <w:rPr>
                <w:rFonts w:hint="eastAsia" w:ascii="Times New Roman Italic" w:hAnsi="Times New Roman Italic" w:cs="Times New Roman Italic" w:eastAsiaTheme="majorEastAsia"/>
                <w:i/>
                <w:iCs/>
                <w:lang w:val="en-US" w:eastAsia="zh-CN"/>
              </w:rPr>
              <w:t>-6-5</w:t>
            </w:r>
          </w:p>
        </w:tc>
        <w:tc>
          <w:tcPr>
            <w:tcW w:w="5785" w:type="dxa"/>
            <w:vAlign w:val="center"/>
          </w:tcPr>
          <w:p w14:paraId="27CFC1A5">
            <w:pPr>
              <w:keepNext w:val="0"/>
              <w:keepLines w:val="0"/>
              <w:widowControl/>
              <w:suppressLineNumbers w:val="0"/>
              <w:jc w:val="left"/>
            </w:pPr>
            <w:r>
              <w:rPr>
                <w:rFonts w:ascii="宋体" w:hAnsi="宋体" w:eastAsia="宋体" w:cs="宋体"/>
                <w:kern w:val="0"/>
                <w:sz w:val="24"/>
                <w:szCs w:val="24"/>
                <w:lang w:val="en-US" w:eastAsia="zh-CN" w:bidi="ar"/>
              </w:rPr>
              <w:t>问题：ARP动画与表项更新不同步</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解决：统一动画和数据更新逻辑</w:t>
            </w:r>
          </w:p>
          <w:p w14:paraId="44BCB34A">
            <w:pPr>
              <w:jc w:val="center"/>
              <w:rPr>
                <w:rFonts w:eastAsiaTheme="majorEastAsia"/>
              </w:rPr>
            </w:pPr>
          </w:p>
        </w:tc>
        <w:tc>
          <w:tcPr>
            <w:tcW w:w="1189" w:type="dxa"/>
            <w:vAlign w:val="center"/>
          </w:tcPr>
          <w:p w14:paraId="115E7160">
            <w:pPr>
              <w:jc w:val="center"/>
              <w:rPr>
                <w:rFonts w:eastAsiaTheme="majorEastAsia"/>
              </w:rPr>
            </w:pPr>
            <w:r>
              <w:rPr>
                <w:rFonts w:eastAsiaTheme="majorEastAsia"/>
              </w:rPr>
              <w:t>朱丽萍</w:t>
            </w:r>
          </w:p>
          <w:p w14:paraId="45C05DFA">
            <w:pPr>
              <w:jc w:val="center"/>
              <w:rPr>
                <w:rFonts w:eastAsiaTheme="majorEastAsia"/>
              </w:rPr>
            </w:pPr>
            <w:r>
              <w:rPr>
                <w:rFonts w:eastAsiaTheme="majorEastAsia"/>
              </w:rPr>
              <w:t>张建兵</w:t>
            </w:r>
          </w:p>
        </w:tc>
      </w:tr>
      <w:tr w14:paraId="083C84FC">
        <w:trPr>
          <w:trHeight w:val="907" w:hRule="atLeast"/>
          <w:jc w:val="center"/>
        </w:trPr>
        <w:tc>
          <w:tcPr>
            <w:tcW w:w="1216" w:type="dxa"/>
            <w:vAlign w:val="center"/>
          </w:tcPr>
          <w:p w14:paraId="5C17AB7E">
            <w:pPr>
              <w:jc w:val="center"/>
              <w:rPr>
                <w:rFonts w:hint="default" w:eastAsiaTheme="majorEastAsia"/>
                <w:lang w:val="en-US" w:eastAsia="zh-CN"/>
              </w:rPr>
            </w:pPr>
            <w:r>
              <w:rPr>
                <w:rFonts w:hint="eastAsia" w:eastAsiaTheme="majorEastAsia"/>
                <w:lang w:val="en-US" w:eastAsia="zh-CN"/>
              </w:rPr>
              <w:t>2026-6-7</w:t>
            </w:r>
          </w:p>
        </w:tc>
        <w:tc>
          <w:tcPr>
            <w:tcW w:w="5785" w:type="dxa"/>
            <w:vAlign w:val="center"/>
          </w:tcPr>
          <w:p w14:paraId="6FAB2894">
            <w:pPr>
              <w:keepNext w:val="0"/>
              <w:keepLines w:val="0"/>
              <w:widowControl/>
              <w:suppressLineNumbers w:val="0"/>
              <w:jc w:val="left"/>
            </w:pPr>
            <w:r>
              <w:rPr>
                <w:rFonts w:ascii="宋体" w:hAnsi="宋体" w:eastAsia="宋体" w:cs="宋体"/>
                <w:kern w:val="0"/>
                <w:sz w:val="24"/>
                <w:szCs w:val="24"/>
                <w:lang w:val="en-US" w:eastAsia="zh-CN" w:bidi="ar"/>
              </w:rPr>
              <w:t>问题：前后端接口调用出现跨域问题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解决：配置Vite代理解决跨域</w:t>
            </w:r>
          </w:p>
          <w:p w14:paraId="131AEB2D">
            <w:pPr>
              <w:jc w:val="center"/>
              <w:rPr>
                <w:rFonts w:eastAsiaTheme="majorEastAsia"/>
              </w:rPr>
            </w:pPr>
          </w:p>
        </w:tc>
        <w:tc>
          <w:tcPr>
            <w:tcW w:w="1189" w:type="dxa"/>
            <w:vAlign w:val="center"/>
          </w:tcPr>
          <w:p w14:paraId="1AACE887">
            <w:pPr>
              <w:jc w:val="center"/>
              <w:rPr>
                <w:rFonts w:eastAsiaTheme="majorEastAsia"/>
              </w:rPr>
            </w:pPr>
            <w:r>
              <w:rPr>
                <w:rFonts w:eastAsiaTheme="majorEastAsia"/>
              </w:rPr>
              <w:t>朱丽萍</w:t>
            </w:r>
          </w:p>
          <w:p w14:paraId="3CE7B5A6">
            <w:pPr>
              <w:jc w:val="center"/>
              <w:rPr>
                <w:rFonts w:eastAsiaTheme="majorEastAsia"/>
              </w:rPr>
            </w:pPr>
            <w:r>
              <w:rPr>
                <w:rFonts w:eastAsiaTheme="majorEastAsia"/>
              </w:rPr>
              <w:t>张建兵</w:t>
            </w:r>
          </w:p>
        </w:tc>
      </w:tr>
      <w:tr w14:paraId="4B8CD3B6">
        <w:trPr>
          <w:trHeight w:val="907" w:hRule="atLeast"/>
          <w:jc w:val="center"/>
        </w:trPr>
        <w:tc>
          <w:tcPr>
            <w:tcW w:w="1216" w:type="dxa"/>
            <w:vAlign w:val="center"/>
          </w:tcPr>
          <w:p w14:paraId="14C6657B">
            <w:pPr>
              <w:jc w:val="center"/>
              <w:rPr>
                <w:rFonts w:hint="default" w:eastAsiaTheme="majorEastAsia"/>
                <w:lang w:val="en-US" w:eastAsia="zh-CN"/>
              </w:rPr>
            </w:pPr>
            <w:r>
              <w:rPr>
                <w:rFonts w:hint="eastAsia" w:eastAsiaTheme="majorEastAsia"/>
                <w:lang w:val="en-US" w:eastAsia="zh-CN"/>
              </w:rPr>
              <w:t>2026-6-8</w:t>
            </w:r>
          </w:p>
        </w:tc>
        <w:tc>
          <w:tcPr>
            <w:tcW w:w="5785" w:type="dxa"/>
            <w:vAlign w:val="center"/>
          </w:tcPr>
          <w:p w14:paraId="71C4EA4F">
            <w:pPr>
              <w:keepNext w:val="0"/>
              <w:keepLines w:val="0"/>
              <w:widowControl/>
              <w:suppressLineNumbers w:val="0"/>
              <w:jc w:val="left"/>
            </w:pPr>
            <w:r>
              <w:rPr>
                <w:rFonts w:ascii="宋体" w:hAnsi="宋体" w:eastAsia="宋体" w:cs="宋体"/>
                <w:kern w:val="0"/>
                <w:sz w:val="24"/>
                <w:szCs w:val="24"/>
                <w:lang w:val="en-US" w:eastAsia="zh-CN" w:bidi="ar"/>
              </w:rPr>
              <w:t>问题：知识图谱节点拖拽出现错位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解决：调整坐标计算与事件绑定</w:t>
            </w:r>
          </w:p>
          <w:p w14:paraId="1A2FE06D">
            <w:pPr>
              <w:jc w:val="center"/>
              <w:rPr>
                <w:rFonts w:eastAsiaTheme="majorEastAsia"/>
              </w:rPr>
            </w:pPr>
          </w:p>
        </w:tc>
        <w:tc>
          <w:tcPr>
            <w:tcW w:w="1189" w:type="dxa"/>
            <w:vAlign w:val="center"/>
          </w:tcPr>
          <w:p w14:paraId="3E144CBF">
            <w:pPr>
              <w:jc w:val="center"/>
              <w:rPr>
                <w:rFonts w:eastAsiaTheme="majorEastAsia"/>
              </w:rPr>
            </w:pPr>
            <w:r>
              <w:rPr>
                <w:rFonts w:eastAsiaTheme="majorEastAsia"/>
              </w:rPr>
              <w:t>朱丽萍</w:t>
            </w:r>
          </w:p>
          <w:p w14:paraId="742E847D">
            <w:pPr>
              <w:jc w:val="center"/>
              <w:rPr>
                <w:rFonts w:eastAsiaTheme="majorEastAsia"/>
              </w:rPr>
            </w:pPr>
            <w:r>
              <w:rPr>
                <w:rFonts w:eastAsiaTheme="majorEastAsia"/>
              </w:rPr>
              <w:t>张建兵</w:t>
            </w:r>
          </w:p>
        </w:tc>
      </w:tr>
      <w:tr w14:paraId="0FB5D297">
        <w:trPr>
          <w:trHeight w:val="907" w:hRule="atLeast"/>
          <w:jc w:val="center"/>
        </w:trPr>
        <w:tc>
          <w:tcPr>
            <w:tcW w:w="1216" w:type="dxa"/>
            <w:vAlign w:val="center"/>
          </w:tcPr>
          <w:p w14:paraId="74A2D74A">
            <w:pPr>
              <w:jc w:val="center"/>
              <w:rPr>
                <w:rFonts w:hint="default" w:eastAsiaTheme="majorEastAsia"/>
                <w:lang w:val="en-US" w:eastAsia="zh-CN"/>
              </w:rPr>
            </w:pPr>
            <w:r>
              <w:rPr>
                <w:rFonts w:hint="eastAsia" w:eastAsiaTheme="majorEastAsia"/>
                <w:lang w:val="en-US" w:eastAsia="zh-CN"/>
              </w:rPr>
              <w:t>2026-6-9</w:t>
            </w:r>
          </w:p>
        </w:tc>
        <w:tc>
          <w:tcPr>
            <w:tcW w:w="5785" w:type="dxa"/>
            <w:vAlign w:val="center"/>
          </w:tcPr>
          <w:p w14:paraId="262A1A7C">
            <w:pPr>
              <w:pStyle w:val="17"/>
              <w:keepNext w:val="0"/>
              <w:keepLines w:val="0"/>
              <w:widowControl/>
              <w:suppressLineNumbers w:val="0"/>
              <w:spacing w:before="0" w:beforeAutospacing="1" w:after="0" w:afterAutospacing="1"/>
              <w:ind w:left="0" w:right="0"/>
              <w:rPr>
                <w:rFonts w:eastAsiaTheme="majorEastAsia"/>
              </w:rPr>
            </w:pPr>
            <w:r>
              <w:t>问题：综合场景数据联动存在错误</w:t>
            </w:r>
            <w:r>
              <w:br w:type="textWrapping"/>
            </w:r>
            <w:r>
              <w:t>解决：检查并统一状态管理</w:t>
            </w:r>
          </w:p>
        </w:tc>
        <w:tc>
          <w:tcPr>
            <w:tcW w:w="1189" w:type="dxa"/>
            <w:vAlign w:val="center"/>
          </w:tcPr>
          <w:p w14:paraId="3326EB0C">
            <w:pPr>
              <w:jc w:val="center"/>
              <w:rPr>
                <w:rFonts w:eastAsiaTheme="majorEastAsia"/>
              </w:rPr>
            </w:pPr>
            <w:r>
              <w:rPr>
                <w:rFonts w:eastAsiaTheme="majorEastAsia"/>
              </w:rPr>
              <w:t>朱丽萍</w:t>
            </w:r>
          </w:p>
          <w:p w14:paraId="5C9F41AD">
            <w:pPr>
              <w:jc w:val="center"/>
              <w:rPr>
                <w:rFonts w:eastAsiaTheme="majorEastAsia"/>
              </w:rPr>
            </w:pPr>
            <w:r>
              <w:rPr>
                <w:rFonts w:eastAsiaTheme="majorEastAsia"/>
              </w:rPr>
              <w:t>张建兵</w:t>
            </w:r>
          </w:p>
        </w:tc>
      </w:tr>
      <w:tr w14:paraId="49895BD1">
        <w:trPr>
          <w:trHeight w:val="907" w:hRule="atLeast"/>
          <w:jc w:val="center"/>
        </w:trPr>
        <w:tc>
          <w:tcPr>
            <w:tcW w:w="1216" w:type="dxa"/>
            <w:vAlign w:val="center"/>
          </w:tcPr>
          <w:p w14:paraId="4D5CB628">
            <w:pPr>
              <w:jc w:val="both"/>
              <w:rPr>
                <w:rFonts w:hint="default" w:eastAsiaTheme="majorEastAsia"/>
                <w:lang w:val="en-US" w:eastAsia="zh-CN"/>
              </w:rPr>
            </w:pPr>
            <w:r>
              <w:rPr>
                <w:rFonts w:hint="eastAsia" w:eastAsiaTheme="majorEastAsia"/>
                <w:lang w:val="en-US" w:eastAsia="zh-CN"/>
              </w:rPr>
              <w:t>2026-6-10</w:t>
            </w:r>
          </w:p>
        </w:tc>
        <w:tc>
          <w:tcPr>
            <w:tcW w:w="5785" w:type="dxa"/>
            <w:vAlign w:val="center"/>
          </w:tcPr>
          <w:p w14:paraId="78C50B6C">
            <w:pPr>
              <w:keepNext w:val="0"/>
              <w:keepLines w:val="0"/>
              <w:widowControl/>
              <w:suppressLineNumbers w:val="0"/>
              <w:jc w:val="left"/>
              <w:rPr>
                <w:rFonts w:eastAsiaTheme="majorEastAsia"/>
              </w:rPr>
            </w:pPr>
            <w:r>
              <w:rPr>
                <w:rFonts w:ascii="宋体" w:hAnsi="宋体" w:eastAsia="宋体" w:cs="宋体"/>
                <w:kern w:val="0"/>
                <w:sz w:val="24"/>
                <w:szCs w:val="24"/>
                <w:lang w:val="en-US" w:eastAsia="zh-CN" w:bidi="ar"/>
              </w:rPr>
              <w:t>问题：部分页面样式显示不一致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解决：统一组件样式规范</w:t>
            </w:r>
          </w:p>
        </w:tc>
        <w:tc>
          <w:tcPr>
            <w:tcW w:w="1189" w:type="dxa"/>
            <w:vAlign w:val="center"/>
          </w:tcPr>
          <w:p w14:paraId="12709B61">
            <w:pPr>
              <w:jc w:val="center"/>
              <w:rPr>
                <w:rFonts w:eastAsiaTheme="majorEastAsia"/>
              </w:rPr>
            </w:pPr>
            <w:r>
              <w:rPr>
                <w:rFonts w:eastAsiaTheme="majorEastAsia"/>
              </w:rPr>
              <w:t>朱丽萍</w:t>
            </w:r>
          </w:p>
          <w:p w14:paraId="54350AD7">
            <w:pPr>
              <w:jc w:val="center"/>
              <w:rPr>
                <w:rFonts w:eastAsiaTheme="majorEastAsia"/>
              </w:rPr>
            </w:pPr>
            <w:r>
              <w:rPr>
                <w:rFonts w:eastAsiaTheme="majorEastAsia"/>
              </w:rPr>
              <w:t>张建兵</w:t>
            </w:r>
          </w:p>
        </w:tc>
      </w:tr>
      <w:tr w14:paraId="52FF0A4B">
        <w:trPr>
          <w:trHeight w:val="907" w:hRule="atLeast"/>
          <w:jc w:val="center"/>
        </w:trPr>
        <w:tc>
          <w:tcPr>
            <w:tcW w:w="1216" w:type="dxa"/>
            <w:vAlign w:val="center"/>
          </w:tcPr>
          <w:p w14:paraId="35942C4E">
            <w:pPr>
              <w:jc w:val="center"/>
              <w:rPr>
                <w:rFonts w:hint="default" w:eastAsiaTheme="majorEastAsia"/>
                <w:lang w:val="en-US" w:eastAsia="zh-CN"/>
              </w:rPr>
            </w:pPr>
            <w:r>
              <w:rPr>
                <w:rFonts w:hint="eastAsia" w:eastAsiaTheme="majorEastAsia"/>
                <w:lang w:val="en-US" w:eastAsia="zh-CN"/>
              </w:rPr>
              <w:t>2026-6-11</w:t>
            </w:r>
          </w:p>
        </w:tc>
        <w:tc>
          <w:tcPr>
            <w:tcW w:w="5785" w:type="dxa"/>
            <w:vAlign w:val="center"/>
          </w:tcPr>
          <w:p w14:paraId="10747BD7">
            <w:pPr>
              <w:keepNext w:val="0"/>
              <w:keepLines w:val="0"/>
              <w:widowControl/>
              <w:suppressLineNumbers w:val="0"/>
              <w:jc w:val="left"/>
              <w:rPr>
                <w:rFonts w:eastAsiaTheme="majorEastAsia"/>
              </w:rPr>
            </w:pPr>
            <w:r>
              <w:rPr>
                <w:rFonts w:ascii="宋体" w:hAnsi="宋体" w:eastAsia="宋体" w:cs="宋体"/>
                <w:kern w:val="0"/>
                <w:sz w:val="24"/>
                <w:szCs w:val="24"/>
                <w:lang w:val="en-US" w:eastAsia="zh-CN" w:bidi="ar"/>
              </w:rPr>
              <w:t>问题：测试过程中发现功能缺陷</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解决：逐项排查并完成修复</w:t>
            </w:r>
          </w:p>
        </w:tc>
        <w:tc>
          <w:tcPr>
            <w:tcW w:w="1189" w:type="dxa"/>
            <w:vAlign w:val="center"/>
          </w:tcPr>
          <w:p w14:paraId="67EAD37A">
            <w:pPr>
              <w:jc w:val="center"/>
              <w:rPr>
                <w:rFonts w:eastAsiaTheme="majorEastAsia"/>
              </w:rPr>
            </w:pPr>
            <w:r>
              <w:rPr>
                <w:rFonts w:eastAsiaTheme="majorEastAsia"/>
              </w:rPr>
              <w:t>朱丽萍</w:t>
            </w:r>
          </w:p>
          <w:p w14:paraId="3A451ADF">
            <w:pPr>
              <w:jc w:val="center"/>
              <w:rPr>
                <w:rFonts w:eastAsiaTheme="majorEastAsia"/>
              </w:rPr>
            </w:pPr>
            <w:r>
              <w:rPr>
                <w:rFonts w:eastAsiaTheme="majorEastAsia"/>
              </w:rPr>
              <w:t>张建兵</w:t>
            </w:r>
          </w:p>
        </w:tc>
      </w:tr>
      <w:tr w14:paraId="2C6A1D54">
        <w:trPr>
          <w:trHeight w:val="907" w:hRule="atLeast"/>
          <w:jc w:val="center"/>
        </w:trPr>
        <w:tc>
          <w:tcPr>
            <w:tcW w:w="1216" w:type="dxa"/>
            <w:vAlign w:val="center"/>
          </w:tcPr>
          <w:p w14:paraId="1D3AC680">
            <w:pPr>
              <w:jc w:val="center"/>
              <w:rPr>
                <w:rFonts w:eastAsiaTheme="majorEastAsia"/>
              </w:rPr>
            </w:pPr>
            <w:r>
              <w:rPr>
                <w:rFonts w:hint="eastAsia" w:eastAsiaTheme="majorEastAsia"/>
                <w:lang w:val="en-US" w:eastAsia="zh-CN"/>
              </w:rPr>
              <w:t>2026-6-12</w:t>
            </w:r>
          </w:p>
        </w:tc>
        <w:tc>
          <w:tcPr>
            <w:tcW w:w="5785" w:type="dxa"/>
            <w:vAlign w:val="center"/>
          </w:tcPr>
          <w:p w14:paraId="2FEED317">
            <w:pPr>
              <w:keepNext w:val="0"/>
              <w:keepLines w:val="0"/>
              <w:widowControl/>
              <w:suppressLineNumbers w:val="0"/>
              <w:jc w:val="left"/>
            </w:pPr>
            <w:r>
              <w:rPr>
                <w:rFonts w:ascii="宋体" w:hAnsi="宋体" w:eastAsia="宋体" w:cs="宋体"/>
                <w:kern w:val="0"/>
                <w:sz w:val="24"/>
                <w:szCs w:val="24"/>
                <w:lang w:val="en-US" w:eastAsia="zh-CN" w:bidi="ar"/>
              </w:rPr>
              <w:t>问题：数据库数据刷新后显示异常</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解决：检查接口并优化查询逻辑</w:t>
            </w:r>
          </w:p>
          <w:p w14:paraId="4F4A07AE">
            <w:pPr>
              <w:jc w:val="center"/>
              <w:rPr>
                <w:rFonts w:eastAsiaTheme="majorEastAsia"/>
              </w:rPr>
            </w:pPr>
          </w:p>
        </w:tc>
        <w:tc>
          <w:tcPr>
            <w:tcW w:w="1189" w:type="dxa"/>
            <w:vAlign w:val="center"/>
          </w:tcPr>
          <w:p w14:paraId="6847B74B">
            <w:pPr>
              <w:jc w:val="center"/>
              <w:rPr>
                <w:rFonts w:eastAsiaTheme="majorEastAsia"/>
              </w:rPr>
            </w:pPr>
            <w:r>
              <w:rPr>
                <w:rFonts w:eastAsiaTheme="majorEastAsia"/>
              </w:rPr>
              <w:t>朱丽萍</w:t>
            </w:r>
          </w:p>
          <w:p w14:paraId="57758D94">
            <w:pPr>
              <w:jc w:val="center"/>
              <w:rPr>
                <w:rFonts w:eastAsiaTheme="majorEastAsia"/>
              </w:rPr>
            </w:pPr>
            <w:r>
              <w:rPr>
                <w:rFonts w:eastAsiaTheme="majorEastAsia"/>
              </w:rPr>
              <w:t>张建兵</w:t>
            </w:r>
          </w:p>
        </w:tc>
      </w:tr>
    </w:tbl>
    <w:p w14:paraId="24E3FD59">
      <w:pPr>
        <w:rPr>
          <w:rFonts w:eastAsiaTheme="majorEastAsia"/>
        </w:rPr>
      </w:pPr>
    </w:p>
    <w:p w14:paraId="3F0CA61C">
      <w:pPr>
        <w:rPr>
          <w:rFonts w:eastAsiaTheme="majorEastAsia"/>
        </w:rPr>
      </w:pPr>
    </w:p>
    <w:sectPr>
      <w:headerReference r:id="rId28" w:type="default"/>
      <w:headerReference r:id="rId29" w:type="even"/>
      <w:footerReference r:id="rId30" w:type="even"/>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华文中宋">
    <w:altName w:val="汉仪书宋二KW"/>
    <w:panose1 w:val="02010600040101010101"/>
    <w:charset w:val="86"/>
    <w:family w:val="auto"/>
    <w:pitch w:val="default"/>
    <w:sig w:usb0="00000000" w:usb1="00000000" w:usb2="00000010" w:usb3="00000000" w:csb0="0004009F" w:csb1="0000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5C5A8">
    <w:pPr>
      <w:pStyle w:val="12"/>
      <w:jc w:val="center"/>
      <w:rPr>
        <w:rFonts w:ascii="宋体" w:hAnsi="宋体"/>
        <w:sz w:val="21"/>
        <w:szCs w:val="21"/>
      </w:rPr>
    </w:pPr>
    <w:r>
      <w:rPr>
        <w:rFonts w:ascii="宋体" w:hAnsi="宋体"/>
        <w:sz w:val="21"/>
        <w:szCs w:val="21"/>
      </w:rPr>
      <w:t xml:space="preserve">- </w:t>
    </w:r>
    <w:r>
      <w:rPr>
        <w:rStyle w:val="24"/>
        <w:rFonts w:ascii="宋体" w:hAnsi="宋体"/>
        <w:sz w:val="21"/>
        <w:szCs w:val="21"/>
      </w:rPr>
      <w:fldChar w:fldCharType="begin"/>
    </w:r>
    <w:r>
      <w:rPr>
        <w:rStyle w:val="24"/>
        <w:rFonts w:ascii="宋体" w:hAnsi="宋体"/>
        <w:sz w:val="21"/>
        <w:szCs w:val="21"/>
      </w:rPr>
      <w:instrText xml:space="preserve"> PAGE </w:instrText>
    </w:r>
    <w:r>
      <w:rPr>
        <w:rStyle w:val="24"/>
        <w:rFonts w:ascii="宋体" w:hAnsi="宋体"/>
        <w:sz w:val="21"/>
        <w:szCs w:val="21"/>
      </w:rPr>
      <w:fldChar w:fldCharType="separate"/>
    </w:r>
    <w:r>
      <w:rPr>
        <w:rStyle w:val="24"/>
        <w:rFonts w:ascii="宋体" w:hAnsi="宋体"/>
        <w:sz w:val="21"/>
        <w:szCs w:val="21"/>
      </w:rPr>
      <w:t>III</w:t>
    </w:r>
    <w:r>
      <w:rPr>
        <w:rStyle w:val="24"/>
        <w:rFonts w:ascii="宋体" w:hAnsi="宋体"/>
        <w:sz w:val="21"/>
        <w:szCs w:val="21"/>
      </w:rPr>
      <w:fldChar w:fldCharType="end"/>
    </w:r>
    <w:r>
      <w:rPr>
        <w:rStyle w:val="24"/>
        <w:rFonts w:hint="eastAsia" w:ascii="宋体" w:hAnsi="宋体"/>
        <w:sz w:val="21"/>
        <w:szCs w:val="21"/>
      </w:rPr>
      <w:t xml:space="preserve"> </w:t>
    </w:r>
    <w:r>
      <w:rPr>
        <w:rFonts w:ascii="宋体" w:hAnsi="宋体"/>
        <w:sz w:val="21"/>
        <w:szCs w:val="21"/>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4E4DD">
    <w:pPr>
      <w:pStyle w:val="12"/>
      <w:jc w:val="center"/>
    </w:pPr>
    <w:r>
      <w:fldChar w:fldCharType="begin"/>
    </w:r>
    <w:r>
      <w:instrText xml:space="preserve"> PAGE   \* MERGEFORMAT </w:instrText>
    </w:r>
    <w:r>
      <w:fldChar w:fldCharType="separate"/>
    </w:r>
    <w:r>
      <w:rPr>
        <w:lang w:val="zh-CN"/>
      </w:rPr>
      <w:t>-</w:t>
    </w:r>
    <w:r>
      <w:t xml:space="preserve"> 2 -</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05E4F">
    <w:pPr>
      <w:pStyle w:val="12"/>
      <w:jc w:val="center"/>
      <w:rPr>
        <w:rFonts w:ascii="宋体" w:hAnsi="宋体"/>
        <w:sz w:val="21"/>
        <w:szCs w:val="21"/>
      </w:rPr>
    </w:pPr>
    <w:r>
      <w:rPr>
        <w:rFonts w:ascii="宋体" w:hAnsi="宋体"/>
        <w:sz w:val="21"/>
        <w:szCs w:val="21"/>
      </w:rPr>
      <w:t xml:space="preserve">- </w:t>
    </w:r>
    <w:r>
      <w:rPr>
        <w:rStyle w:val="24"/>
        <w:rFonts w:ascii="宋体" w:hAnsi="宋体"/>
        <w:sz w:val="21"/>
        <w:szCs w:val="21"/>
      </w:rPr>
      <w:fldChar w:fldCharType="begin"/>
    </w:r>
    <w:r>
      <w:rPr>
        <w:rStyle w:val="24"/>
        <w:rFonts w:ascii="宋体" w:hAnsi="宋体"/>
        <w:sz w:val="21"/>
        <w:szCs w:val="21"/>
      </w:rPr>
      <w:instrText xml:space="preserve"> PAGE </w:instrText>
    </w:r>
    <w:r>
      <w:rPr>
        <w:rStyle w:val="24"/>
        <w:rFonts w:ascii="宋体" w:hAnsi="宋体"/>
        <w:sz w:val="21"/>
        <w:szCs w:val="21"/>
      </w:rPr>
      <w:fldChar w:fldCharType="separate"/>
    </w:r>
    <w:r>
      <w:rPr>
        <w:rStyle w:val="24"/>
        <w:rFonts w:ascii="宋体" w:hAnsi="宋体"/>
        <w:sz w:val="21"/>
        <w:szCs w:val="21"/>
      </w:rPr>
      <w:t>II</w:t>
    </w:r>
    <w:r>
      <w:rPr>
        <w:rStyle w:val="24"/>
        <w:rFonts w:ascii="宋体" w:hAnsi="宋体"/>
        <w:sz w:val="21"/>
        <w:szCs w:val="21"/>
      </w:rPr>
      <w:fldChar w:fldCharType="end"/>
    </w:r>
    <w:r>
      <w:rPr>
        <w:rStyle w:val="24"/>
        <w:rFonts w:hint="eastAsia" w:ascii="宋体" w:hAnsi="宋体"/>
        <w:sz w:val="21"/>
        <w:szCs w:val="21"/>
      </w:rPr>
      <w:t xml:space="preserve"> </w:t>
    </w:r>
    <w:r>
      <w:rPr>
        <w:rFonts w:ascii="宋体" w:hAnsi="宋体"/>
        <w:sz w:val="21"/>
        <w:szCs w:val="21"/>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A2F8D">
    <w:pPr>
      <w:pStyle w:val="12"/>
      <w:jc w:val="center"/>
      <w:rPr>
        <w:rFonts w:ascii="Arial" w:hAnsi="Arial" w:cs="Arial"/>
        <w:sz w:val="21"/>
        <w:szCs w:val="21"/>
      </w:rPr>
    </w:pPr>
    <w:r>
      <w:rPr>
        <w:rFonts w:ascii="Arial" w:hAnsi="Arial" w:cs="Arial"/>
        <w:sz w:val="21"/>
        <w:szCs w:val="21"/>
      </w:rPr>
      <w:t xml:space="preserve">- </w:t>
    </w:r>
    <w:r>
      <w:rPr>
        <w:rStyle w:val="24"/>
        <w:rFonts w:ascii="Arial" w:hAnsi="Arial" w:cs="Arial"/>
        <w:sz w:val="21"/>
        <w:szCs w:val="21"/>
      </w:rPr>
      <w:fldChar w:fldCharType="begin"/>
    </w:r>
    <w:r>
      <w:rPr>
        <w:rStyle w:val="24"/>
        <w:rFonts w:ascii="Arial" w:hAnsi="Arial" w:cs="Arial"/>
        <w:sz w:val="21"/>
        <w:szCs w:val="21"/>
      </w:rPr>
      <w:instrText xml:space="preserve"> PAGE </w:instrText>
    </w:r>
    <w:r>
      <w:rPr>
        <w:rStyle w:val="24"/>
        <w:rFonts w:ascii="Arial" w:hAnsi="Arial" w:cs="Arial"/>
        <w:sz w:val="21"/>
        <w:szCs w:val="21"/>
      </w:rPr>
      <w:fldChar w:fldCharType="separate"/>
    </w:r>
    <w:r>
      <w:rPr>
        <w:rStyle w:val="24"/>
        <w:rFonts w:ascii="Arial" w:hAnsi="Arial" w:cs="Arial"/>
        <w:sz w:val="21"/>
        <w:szCs w:val="21"/>
      </w:rPr>
      <w:t>15</w:t>
    </w:r>
    <w:r>
      <w:rPr>
        <w:rStyle w:val="24"/>
        <w:rFonts w:ascii="Arial" w:hAnsi="Arial" w:cs="Arial"/>
        <w:sz w:val="21"/>
        <w:szCs w:val="21"/>
      </w:rPr>
      <w:fldChar w:fldCharType="end"/>
    </w:r>
    <w:r>
      <w:rPr>
        <w:rFonts w:ascii="Arial" w:hAnsi="Arial" w:cs="Arial"/>
        <w:sz w:val="21"/>
        <w:szCs w:val="21"/>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26B3B">
    <w:pPr>
      <w:pStyle w:val="12"/>
      <w:jc w:val="center"/>
      <w:rPr>
        <w:rFonts w:ascii="Arial" w:hAnsi="Arial" w:cs="Arial"/>
        <w:sz w:val="21"/>
        <w:szCs w:val="21"/>
      </w:rPr>
    </w:pPr>
    <w:r>
      <w:rPr>
        <w:rFonts w:ascii="Arial" w:hAnsi="Arial" w:cs="Arial"/>
        <w:sz w:val="21"/>
        <w:szCs w:val="21"/>
      </w:rPr>
      <w:t xml:space="preserve">- </w:t>
    </w:r>
    <w:r>
      <w:rPr>
        <w:rFonts w:ascii="Arial" w:hAnsi="Arial" w:cs="Arial"/>
        <w:sz w:val="21"/>
        <w:szCs w:val="21"/>
      </w:rPr>
      <w:fldChar w:fldCharType="begin"/>
    </w:r>
    <w:r>
      <w:rPr>
        <w:rFonts w:ascii="Arial" w:hAnsi="Arial" w:cs="Arial"/>
        <w:sz w:val="21"/>
        <w:szCs w:val="21"/>
      </w:rPr>
      <w:instrText xml:space="preserve"> PAGE </w:instrText>
    </w:r>
    <w:r>
      <w:rPr>
        <w:rFonts w:ascii="Arial" w:hAnsi="Arial" w:cs="Arial"/>
        <w:sz w:val="21"/>
        <w:szCs w:val="21"/>
      </w:rPr>
      <w:fldChar w:fldCharType="separate"/>
    </w:r>
    <w:r>
      <w:rPr>
        <w:rFonts w:ascii="Arial" w:hAnsi="Arial" w:cs="Arial"/>
        <w:sz w:val="21"/>
        <w:szCs w:val="21"/>
      </w:rPr>
      <w:t>2</w:t>
    </w:r>
    <w:r>
      <w:rPr>
        <w:rFonts w:ascii="Arial" w:hAnsi="Arial" w:cs="Arial"/>
        <w:sz w:val="21"/>
        <w:szCs w:val="21"/>
      </w:rPr>
      <w:fldChar w:fldCharType="end"/>
    </w:r>
    <w:r>
      <w:rPr>
        <w:rFonts w:ascii="Arial" w:hAnsi="Arial" w:cs="Arial"/>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A1749">
    <w:pPr>
      <w:pStyle w:val="12"/>
      <w:jc w:val="center"/>
      <w:rPr>
        <w:rFonts w:ascii="Arial" w:hAnsi="Arial" w:cs="Arial"/>
        <w:sz w:val="21"/>
        <w:szCs w:val="21"/>
      </w:rPr>
    </w:pPr>
    <w:r>
      <w:rPr>
        <w:rFonts w:ascii="Arial" w:hAnsi="Arial" w:cs="Arial"/>
        <w:sz w:val="21"/>
        <w:szCs w:val="21"/>
      </w:rPr>
      <w:t xml:space="preserve">- </w:t>
    </w:r>
    <w:r>
      <w:rPr>
        <w:rFonts w:ascii="Arial" w:hAnsi="Arial" w:cs="Arial"/>
        <w:sz w:val="21"/>
        <w:szCs w:val="21"/>
      </w:rPr>
      <w:fldChar w:fldCharType="begin"/>
    </w:r>
    <w:r>
      <w:rPr>
        <w:rFonts w:ascii="Arial" w:hAnsi="Arial" w:cs="Arial"/>
        <w:sz w:val="21"/>
        <w:szCs w:val="21"/>
      </w:rPr>
      <w:instrText xml:space="preserve"> PAGE </w:instrText>
    </w:r>
    <w:r>
      <w:rPr>
        <w:rFonts w:ascii="Arial" w:hAnsi="Arial" w:cs="Arial"/>
        <w:sz w:val="21"/>
        <w:szCs w:val="21"/>
      </w:rPr>
      <w:fldChar w:fldCharType="separate"/>
    </w:r>
    <w:r>
      <w:rPr>
        <w:rFonts w:ascii="Arial" w:hAnsi="Arial" w:cs="Arial"/>
        <w:sz w:val="21"/>
        <w:szCs w:val="21"/>
      </w:rPr>
      <w:t>3</w:t>
    </w:r>
    <w:r>
      <w:rPr>
        <w:rFonts w:ascii="Arial" w:hAnsi="Arial" w:cs="Arial"/>
        <w:sz w:val="21"/>
        <w:szCs w:val="21"/>
      </w:rPr>
      <w:fldChar w:fldCharType="end"/>
    </w:r>
    <w:r>
      <w:rPr>
        <w:rFonts w:ascii="Arial" w:hAnsi="Arial" w:cs="Arial"/>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BEABD">
    <w:pPr>
      <w:pStyle w:val="12"/>
      <w:jc w:val="center"/>
      <w:rPr>
        <w:rFonts w:ascii="Arial" w:hAnsi="Arial" w:cs="Arial"/>
        <w:sz w:val="21"/>
        <w:szCs w:val="21"/>
      </w:rPr>
    </w:pPr>
    <w:r>
      <w:rPr>
        <w:rFonts w:ascii="Arial" w:hAnsi="Arial" w:cs="Arial"/>
        <w:sz w:val="21"/>
        <w:szCs w:val="21"/>
      </w:rPr>
      <w:t xml:space="preserve">- </w:t>
    </w:r>
    <w:r>
      <w:rPr>
        <w:rStyle w:val="24"/>
        <w:rFonts w:ascii="Arial" w:hAnsi="Arial" w:cs="Arial"/>
        <w:sz w:val="21"/>
        <w:szCs w:val="21"/>
      </w:rPr>
      <w:fldChar w:fldCharType="begin"/>
    </w:r>
    <w:r>
      <w:rPr>
        <w:rStyle w:val="24"/>
        <w:rFonts w:ascii="Arial" w:hAnsi="Arial" w:cs="Arial"/>
        <w:sz w:val="21"/>
        <w:szCs w:val="21"/>
      </w:rPr>
      <w:instrText xml:space="preserve"> PAGE </w:instrText>
    </w:r>
    <w:r>
      <w:rPr>
        <w:rStyle w:val="24"/>
        <w:rFonts w:ascii="Arial" w:hAnsi="Arial" w:cs="Arial"/>
        <w:sz w:val="21"/>
        <w:szCs w:val="21"/>
      </w:rPr>
      <w:fldChar w:fldCharType="separate"/>
    </w:r>
    <w:r>
      <w:rPr>
        <w:rStyle w:val="24"/>
        <w:rFonts w:ascii="Arial" w:hAnsi="Arial" w:cs="Arial"/>
        <w:sz w:val="21"/>
        <w:szCs w:val="21"/>
      </w:rPr>
      <w:t>19</w:t>
    </w:r>
    <w:r>
      <w:rPr>
        <w:rStyle w:val="24"/>
        <w:rFonts w:ascii="Arial" w:hAnsi="Arial" w:cs="Arial"/>
        <w:sz w:val="21"/>
        <w:szCs w:val="21"/>
      </w:rPr>
      <w:fldChar w:fldCharType="end"/>
    </w:r>
    <w:r>
      <w:rPr>
        <w:rFonts w:ascii="Arial" w:hAnsi="Arial" w:cs="Arial"/>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12558">
    <w:pPr>
      <w:pStyle w:val="12"/>
      <w:jc w:val="center"/>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4</w:t>
    </w:r>
    <w:r>
      <w:rPr>
        <w:rFonts w:ascii="宋体" w:hAnsi="宋体"/>
      </w:rPr>
      <w:fldChar w:fldCharType="end"/>
    </w:r>
    <w:r>
      <w:rPr>
        <w:rFonts w:ascii="宋体" w:hAnsi="宋体"/>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14E85">
    <w:pPr>
      <w:pStyle w:val="12"/>
      <w:jc w:val="center"/>
      <w:rPr>
        <w:rFonts w:ascii="Arial" w:hAnsi="Arial" w:cs="Arial"/>
        <w:sz w:val="21"/>
        <w:szCs w:val="21"/>
      </w:rPr>
    </w:pPr>
    <w:r>
      <w:rPr>
        <w:rFonts w:ascii="Arial" w:hAnsi="Arial" w:cs="Arial"/>
        <w:sz w:val="21"/>
        <w:szCs w:val="21"/>
      </w:rPr>
      <w:t xml:space="preserve">- </w:t>
    </w:r>
    <w:r>
      <w:rPr>
        <w:rStyle w:val="24"/>
        <w:rFonts w:ascii="Arial" w:hAnsi="Arial" w:cs="Arial"/>
        <w:sz w:val="21"/>
        <w:szCs w:val="21"/>
      </w:rPr>
      <w:fldChar w:fldCharType="begin"/>
    </w:r>
    <w:r>
      <w:rPr>
        <w:rStyle w:val="24"/>
        <w:rFonts w:ascii="Arial" w:hAnsi="Arial" w:cs="Arial"/>
        <w:sz w:val="21"/>
        <w:szCs w:val="21"/>
      </w:rPr>
      <w:instrText xml:space="preserve"> PAGE </w:instrText>
    </w:r>
    <w:r>
      <w:rPr>
        <w:rStyle w:val="24"/>
        <w:rFonts w:ascii="Arial" w:hAnsi="Arial" w:cs="Arial"/>
        <w:sz w:val="21"/>
        <w:szCs w:val="21"/>
      </w:rPr>
      <w:fldChar w:fldCharType="separate"/>
    </w:r>
    <w:r>
      <w:rPr>
        <w:rStyle w:val="24"/>
        <w:rFonts w:ascii="Arial" w:hAnsi="Arial" w:cs="Arial"/>
        <w:sz w:val="21"/>
        <w:szCs w:val="21"/>
      </w:rPr>
      <w:t>7</w:t>
    </w:r>
    <w:r>
      <w:rPr>
        <w:rStyle w:val="24"/>
        <w:rFonts w:ascii="Arial" w:hAnsi="Arial" w:cs="Arial"/>
        <w:sz w:val="21"/>
        <w:szCs w:val="21"/>
      </w:rPr>
      <w:fldChar w:fldCharType="end"/>
    </w:r>
    <w:r>
      <w:rPr>
        <w:rFonts w:ascii="Arial" w:hAnsi="Arial" w:cs="Arial"/>
        <w:sz w:val="21"/>
        <w:szCs w:val="21"/>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E8479">
    <w:pPr>
      <w:pStyle w:val="12"/>
      <w:jc w:val="center"/>
      <w:rPr>
        <w:rFonts w:ascii="Arial" w:hAnsi="Arial" w:cs="Arial"/>
        <w:sz w:val="21"/>
        <w:szCs w:val="21"/>
      </w:rPr>
    </w:pPr>
    <w:r>
      <w:rPr>
        <w:rFonts w:ascii="Arial" w:hAnsi="Arial" w:cs="Arial"/>
        <w:sz w:val="21"/>
        <w:szCs w:val="21"/>
      </w:rPr>
      <w:t xml:space="preserve">- </w:t>
    </w:r>
    <w:r>
      <w:rPr>
        <w:rStyle w:val="24"/>
        <w:rFonts w:ascii="Arial" w:hAnsi="Arial" w:cs="Arial"/>
        <w:sz w:val="21"/>
        <w:szCs w:val="21"/>
      </w:rPr>
      <w:fldChar w:fldCharType="begin"/>
    </w:r>
    <w:r>
      <w:rPr>
        <w:rStyle w:val="24"/>
        <w:rFonts w:ascii="Arial" w:hAnsi="Arial" w:cs="Arial"/>
        <w:sz w:val="21"/>
        <w:szCs w:val="21"/>
      </w:rPr>
      <w:instrText xml:space="preserve"> PAGE </w:instrText>
    </w:r>
    <w:r>
      <w:rPr>
        <w:rStyle w:val="24"/>
        <w:rFonts w:ascii="Arial" w:hAnsi="Arial" w:cs="Arial"/>
        <w:sz w:val="21"/>
        <w:szCs w:val="21"/>
      </w:rPr>
      <w:fldChar w:fldCharType="separate"/>
    </w:r>
    <w:r>
      <w:rPr>
        <w:rStyle w:val="24"/>
        <w:rFonts w:ascii="Arial" w:hAnsi="Arial" w:cs="Arial"/>
        <w:sz w:val="21"/>
        <w:szCs w:val="21"/>
      </w:rPr>
      <w:t>6</w:t>
    </w:r>
    <w:r>
      <w:rPr>
        <w:rStyle w:val="24"/>
        <w:rFonts w:ascii="Arial" w:hAnsi="Arial" w:cs="Arial"/>
        <w:sz w:val="21"/>
        <w:szCs w:val="21"/>
      </w:rPr>
      <w:fldChar w:fldCharType="end"/>
    </w:r>
    <w:r>
      <w:rPr>
        <w:rFonts w:ascii="Arial" w:hAnsi="Arial" w:cs="Arial"/>
        <w:sz w:val="21"/>
        <w:szCs w:val="21"/>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00023">
    <w:pPr>
      <w:pStyle w:val="12"/>
      <w:jc w:val="center"/>
      <w:rPr>
        <w:rFonts w:ascii="宋体" w:hAnsi="宋体"/>
      </w:rPr>
    </w:pPr>
    <w:r>
      <w:rPr>
        <w:rFonts w:ascii="宋体" w:hAnsi="宋体"/>
      </w:rPr>
      <w:t xml:space="preserve">- </w:t>
    </w:r>
    <w:r>
      <w:rPr>
        <w:rStyle w:val="24"/>
        <w:rFonts w:ascii="宋体" w:hAnsi="宋体"/>
      </w:rPr>
      <w:fldChar w:fldCharType="begin"/>
    </w:r>
    <w:r>
      <w:rPr>
        <w:rStyle w:val="24"/>
        <w:rFonts w:ascii="宋体" w:hAnsi="宋体"/>
      </w:rPr>
      <w:instrText xml:space="preserve"> PAGE </w:instrText>
    </w:r>
    <w:r>
      <w:rPr>
        <w:rStyle w:val="24"/>
        <w:rFonts w:ascii="宋体" w:hAnsi="宋体"/>
      </w:rPr>
      <w:fldChar w:fldCharType="separate"/>
    </w:r>
    <w:r>
      <w:rPr>
        <w:rStyle w:val="24"/>
        <w:rFonts w:ascii="宋体" w:hAnsi="宋体"/>
      </w:rPr>
      <w:t>8</w:t>
    </w:r>
    <w:r>
      <w:rPr>
        <w:rStyle w:val="24"/>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F31F7">
    <w:pPr>
      <w:pStyle w:val="1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CEFC1">
    <w:pPr>
      <w:pStyle w:val="13"/>
      <w:pBdr>
        <w:bottom w:val="thinThickSmallGap" w:color="auto" w:sz="12" w:space="0"/>
      </w:pBdr>
      <w:rPr>
        <w:rFonts w:ascii="黑体" w:hAnsi="黑体" w:eastAsia="黑体"/>
      </w:rPr>
    </w:pPr>
    <w:r>
      <w:rPr>
        <w:rFonts w:hint="eastAsia" w:ascii="黑体" w:hAnsi="黑体" w:eastAsia="黑体"/>
      </w:rPr>
      <w:t>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4110C">
    <w:pPr>
      <w:pStyle w:val="13"/>
      <w:pBdr>
        <w:bottom w:val="thinThickSmallGap" w:color="auto" w:sz="12" w:space="1"/>
      </w:pBdr>
      <w:rPr>
        <w:rFonts w:ascii="黑体" w:hAnsi="宋体" w:eastAsia="黑体"/>
        <w:bCs/>
      </w:rPr>
    </w:pPr>
    <w:r>
      <w:rPr>
        <w:rFonts w:hint="eastAsia" w:ascii="黑体" w:hAnsi="宋体" w:eastAsia="黑体"/>
        <w:bCs/>
      </w:rPr>
      <w:t>摘    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D3684">
    <w:pPr>
      <w:pStyle w:val="13"/>
      <w:pBdr>
        <w:bottom w:val="thinThickSmallGap" w:color="auto" w:sz="12" w:space="0"/>
      </w:pBdr>
      <w:rPr>
        <w:rFonts w:ascii="黑体" w:eastAsia="黑体"/>
      </w:rPr>
    </w:pPr>
    <w:r>
      <w:rPr>
        <w:rFonts w:hint="eastAsia" w:ascii="黑体" w:eastAsia="黑体"/>
      </w:rPr>
      <w:t>目    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1B63C">
    <w:pPr>
      <w:pStyle w:val="13"/>
      <w:pBdr>
        <w:bottom w:val="thinThickSmallGap" w:color="auto" w:sz="12" w:space="0"/>
      </w:pBdr>
      <w:rPr>
        <w:rFonts w:ascii="黑体" w:eastAsia="黑体"/>
      </w:rPr>
    </w:pPr>
    <w:r>
      <w:rPr>
        <w:rFonts w:hint="eastAsia" w:ascii="黑体" w:eastAsia="黑体"/>
      </w:rPr>
      <w:t>目    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D5449">
    <w:pPr>
      <w:pStyle w:val="13"/>
    </w:pPr>
    <w:r>
      <w:rPr>
        <w:rFonts w:hint="eastAsia" w:ascii="黑体" w:eastAsia="黑体"/>
      </w:rPr>
      <w:t>中国石油大学（北京）网络实习设计报告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6E664">
    <w:pPr>
      <w:pStyle w:val="13"/>
      <w:pBdr>
        <w:bottom w:val="thinThickSmallGap" w:color="auto" w:sz="12" w:space="0"/>
      </w:pBdr>
      <w:rPr>
        <w:rFonts w:ascii="黑体" w:eastAsia="黑体"/>
      </w:rPr>
    </w:pPr>
    <w:r>
      <w:rPr>
        <w:rFonts w:hint="eastAsia" w:ascii="黑体" w:eastAsia="黑体"/>
      </w:rPr>
      <w:t>第2章  系统需求分析</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7E4B8">
    <w:pPr>
      <w:pStyle w:val="13"/>
    </w:pPr>
    <w:r>
      <w:rPr>
        <w:rFonts w:hint="eastAsia" w:ascii="黑体" w:eastAsia="黑体"/>
      </w:rPr>
      <w:t>中国石油大学（北京）网络实习设计报告</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D601B">
    <w:pPr>
      <w:pStyle w:val="13"/>
      <w:pBdr>
        <w:bottom w:val="thinThickSmallGap" w:color="auto" w:sz="12" w:space="0"/>
      </w:pBdr>
      <w:rPr>
        <w:rFonts w:ascii="黑体" w:eastAsia="黑体"/>
      </w:rPr>
    </w:pPr>
    <w:r>
      <w:rPr>
        <w:rFonts w:hint="eastAsia" w:ascii="黑体" w:eastAsia="黑体"/>
      </w:rPr>
      <w:t>第3章  打印装订</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517EB">
    <w:pPr>
      <w:pStyle w:val="13"/>
    </w:pPr>
    <w:r>
      <w:rPr>
        <w:rFonts w:hint="eastAsia" w:ascii="黑体" w:eastAsia="黑体"/>
      </w:rPr>
      <w:t>中国石油大学（北京）网络实习设计报告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1FFDE">
    <w:pPr>
      <w:pStyle w:val="13"/>
      <w:pBdr>
        <w:bottom w:val="thinThickSmallGap" w:color="auto" w:sz="12" w:space="0"/>
      </w:pBdr>
      <w:rPr>
        <w:rFonts w:ascii="黑体" w:hAnsi="宋体" w:eastAsia="黑体"/>
      </w:rPr>
    </w:pPr>
    <w:r>
      <w:rPr>
        <w:rFonts w:hint="eastAsia" w:ascii="黑体" w:hAnsi="宋体" w:eastAsia="黑体"/>
      </w:rPr>
      <w:t>第4章  核心功能模块详细设计与实现</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C8FD7">
    <w:pPr>
      <w:pStyle w:val="13"/>
    </w:pPr>
    <w:r>
      <w:rPr>
        <w:rFonts w:hint="eastAsia" w:ascii="黑体" w:eastAsia="黑体"/>
      </w:rPr>
      <w:t>中国石油大学（北京）网络实习设计报告</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D58E3">
    <w:pPr>
      <w:pStyle w:val="13"/>
      <w:pBdr>
        <w:bottom w:val="thinThickSmallGap" w:color="auto" w:sz="12" w:space="0"/>
      </w:pBdr>
      <w:rPr>
        <w:rFonts w:ascii="黑体" w:hAnsi="宋体" w:eastAsia="黑体"/>
      </w:rPr>
    </w:pPr>
    <w:r>
      <w:rPr>
        <w:rFonts w:hint="eastAsia" w:ascii="黑体" w:eastAsia="黑体"/>
      </w:rPr>
      <w:t>第6章  结    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E7C60">
    <w:pPr>
      <w:pStyle w:val="13"/>
      <w:rPr>
        <w:rFonts w:eastAsia="黑体"/>
      </w:rPr>
    </w:pPr>
    <w:r>
      <w:rPr>
        <w:rFonts w:hint="eastAsia" w:ascii="黑体" w:eastAsia="黑体"/>
      </w:rPr>
      <w:t>中国石油大学（北京）网络实习学习日志</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E4330">
    <w:pPr>
      <w:pStyle w:val="13"/>
      <w:pBdr>
        <w:bottom w:val="thinThickSmallGap" w:color="auto" w:sz="12" w:space="0"/>
      </w:pBdr>
      <w:jc w:val="both"/>
      <w:rPr>
        <w:rFonts w:ascii="黑体" w:eastAsia="黑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E5645"/>
    <w:multiLevelType w:val="singleLevel"/>
    <w:tmpl w:val="FFFE5645"/>
    <w:lvl w:ilvl="0" w:tentative="0">
      <w:start w:val="1"/>
      <w:numFmt w:val="decimal"/>
      <w:suff w:val="nothing"/>
      <w:lvlText w:val="（%1）"/>
      <w:lvlJc w:val="left"/>
    </w:lvl>
  </w:abstractNum>
  <w:abstractNum w:abstractNumId="1">
    <w:nsid w:val="7D4DA4D4"/>
    <w:multiLevelType w:val="singleLevel"/>
    <w:tmpl w:val="7D4DA4D4"/>
    <w:lvl w:ilvl="0" w:tentative="0">
      <w:start w:val="5"/>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evenAndOddHeaders w:val="1"/>
  <w:drawingGridHorizontalSpacing w:val="2"/>
  <w:drawingGridVerticalSpacing w:val="3"/>
  <w:displayHorizontalDrawingGridEvery w:val="1"/>
  <w:displayVerticalDrawingGridEvery w:val="1"/>
  <w:doNotShadeFormData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95D"/>
    <w:rsid w:val="00014058"/>
    <w:rsid w:val="0002778C"/>
    <w:rsid w:val="00032582"/>
    <w:rsid w:val="00035BC1"/>
    <w:rsid w:val="000531E0"/>
    <w:rsid w:val="00054C0C"/>
    <w:rsid w:val="00061B75"/>
    <w:rsid w:val="000652F4"/>
    <w:rsid w:val="0007062F"/>
    <w:rsid w:val="00072E21"/>
    <w:rsid w:val="00082D23"/>
    <w:rsid w:val="00083F9C"/>
    <w:rsid w:val="00091416"/>
    <w:rsid w:val="00094A08"/>
    <w:rsid w:val="000A2CA6"/>
    <w:rsid w:val="000C4EE8"/>
    <w:rsid w:val="000C7DC3"/>
    <w:rsid w:val="000D7596"/>
    <w:rsid w:val="000E1D54"/>
    <w:rsid w:val="000F48A9"/>
    <w:rsid w:val="0010007B"/>
    <w:rsid w:val="00100FCB"/>
    <w:rsid w:val="00104B51"/>
    <w:rsid w:val="00105E81"/>
    <w:rsid w:val="0011197E"/>
    <w:rsid w:val="001250BE"/>
    <w:rsid w:val="00135784"/>
    <w:rsid w:val="001375B5"/>
    <w:rsid w:val="00145BBD"/>
    <w:rsid w:val="001628C1"/>
    <w:rsid w:val="00164DBD"/>
    <w:rsid w:val="001702C6"/>
    <w:rsid w:val="00185078"/>
    <w:rsid w:val="0018761A"/>
    <w:rsid w:val="001912D8"/>
    <w:rsid w:val="0019346A"/>
    <w:rsid w:val="001946F7"/>
    <w:rsid w:val="001966A7"/>
    <w:rsid w:val="00196C58"/>
    <w:rsid w:val="00196EC2"/>
    <w:rsid w:val="001A33B7"/>
    <w:rsid w:val="001B425D"/>
    <w:rsid w:val="001B4AD9"/>
    <w:rsid w:val="001C3D00"/>
    <w:rsid w:val="001D4E91"/>
    <w:rsid w:val="001E014C"/>
    <w:rsid w:val="001E10F5"/>
    <w:rsid w:val="001E4AF3"/>
    <w:rsid w:val="001E5D84"/>
    <w:rsid w:val="001F0658"/>
    <w:rsid w:val="001F2499"/>
    <w:rsid w:val="001F3AF7"/>
    <w:rsid w:val="002028DB"/>
    <w:rsid w:val="00215C26"/>
    <w:rsid w:val="002212A2"/>
    <w:rsid w:val="00235BB9"/>
    <w:rsid w:val="00237C55"/>
    <w:rsid w:val="00243F3F"/>
    <w:rsid w:val="00247067"/>
    <w:rsid w:val="002475A6"/>
    <w:rsid w:val="002515C0"/>
    <w:rsid w:val="002519BC"/>
    <w:rsid w:val="002520C6"/>
    <w:rsid w:val="00260526"/>
    <w:rsid w:val="00262743"/>
    <w:rsid w:val="00277808"/>
    <w:rsid w:val="00281D37"/>
    <w:rsid w:val="002835FD"/>
    <w:rsid w:val="002A2ED7"/>
    <w:rsid w:val="002C2D37"/>
    <w:rsid w:val="002C48D4"/>
    <w:rsid w:val="002C6CD6"/>
    <w:rsid w:val="002D0575"/>
    <w:rsid w:val="002E3B60"/>
    <w:rsid w:val="002E7AD4"/>
    <w:rsid w:val="002F6889"/>
    <w:rsid w:val="00301B86"/>
    <w:rsid w:val="00303941"/>
    <w:rsid w:val="003039B6"/>
    <w:rsid w:val="003120AC"/>
    <w:rsid w:val="003156FA"/>
    <w:rsid w:val="00320097"/>
    <w:rsid w:val="003276A6"/>
    <w:rsid w:val="003431EC"/>
    <w:rsid w:val="00343859"/>
    <w:rsid w:val="00343D27"/>
    <w:rsid w:val="00344589"/>
    <w:rsid w:val="00350FDE"/>
    <w:rsid w:val="003656A7"/>
    <w:rsid w:val="00372783"/>
    <w:rsid w:val="00377D32"/>
    <w:rsid w:val="00381956"/>
    <w:rsid w:val="00385005"/>
    <w:rsid w:val="0038707E"/>
    <w:rsid w:val="003918EB"/>
    <w:rsid w:val="00395EAE"/>
    <w:rsid w:val="003A3D13"/>
    <w:rsid w:val="003B7839"/>
    <w:rsid w:val="003B7A63"/>
    <w:rsid w:val="003C00BC"/>
    <w:rsid w:val="003C2A9E"/>
    <w:rsid w:val="003E515D"/>
    <w:rsid w:val="003F748E"/>
    <w:rsid w:val="004153C2"/>
    <w:rsid w:val="004278A3"/>
    <w:rsid w:val="00435111"/>
    <w:rsid w:val="00435E2B"/>
    <w:rsid w:val="004439C5"/>
    <w:rsid w:val="00486F1D"/>
    <w:rsid w:val="00487B44"/>
    <w:rsid w:val="00491084"/>
    <w:rsid w:val="004926A4"/>
    <w:rsid w:val="00495B85"/>
    <w:rsid w:val="00496317"/>
    <w:rsid w:val="004A41DB"/>
    <w:rsid w:val="004A5089"/>
    <w:rsid w:val="004A6073"/>
    <w:rsid w:val="004A6778"/>
    <w:rsid w:val="004B1DD8"/>
    <w:rsid w:val="004B3598"/>
    <w:rsid w:val="004C2052"/>
    <w:rsid w:val="004C2619"/>
    <w:rsid w:val="004C5B6D"/>
    <w:rsid w:val="004D17D1"/>
    <w:rsid w:val="004D2B75"/>
    <w:rsid w:val="004D408E"/>
    <w:rsid w:val="004E021A"/>
    <w:rsid w:val="004E68E8"/>
    <w:rsid w:val="004E6C02"/>
    <w:rsid w:val="00511318"/>
    <w:rsid w:val="00513A33"/>
    <w:rsid w:val="005269EA"/>
    <w:rsid w:val="0057029D"/>
    <w:rsid w:val="00576231"/>
    <w:rsid w:val="00576845"/>
    <w:rsid w:val="0058326E"/>
    <w:rsid w:val="00584158"/>
    <w:rsid w:val="00585615"/>
    <w:rsid w:val="005919B7"/>
    <w:rsid w:val="005943EF"/>
    <w:rsid w:val="005A3434"/>
    <w:rsid w:val="005C0D47"/>
    <w:rsid w:val="005C5DF5"/>
    <w:rsid w:val="005C6666"/>
    <w:rsid w:val="005C6903"/>
    <w:rsid w:val="005C7095"/>
    <w:rsid w:val="005E2A00"/>
    <w:rsid w:val="00600238"/>
    <w:rsid w:val="0061279A"/>
    <w:rsid w:val="00616E99"/>
    <w:rsid w:val="00617BD7"/>
    <w:rsid w:val="006236AE"/>
    <w:rsid w:val="00626E3E"/>
    <w:rsid w:val="0063029A"/>
    <w:rsid w:val="00631C9E"/>
    <w:rsid w:val="0063322C"/>
    <w:rsid w:val="0063474D"/>
    <w:rsid w:val="00647679"/>
    <w:rsid w:val="006478DC"/>
    <w:rsid w:val="0064795D"/>
    <w:rsid w:val="006556AB"/>
    <w:rsid w:val="006764B3"/>
    <w:rsid w:val="006829D1"/>
    <w:rsid w:val="00693ED7"/>
    <w:rsid w:val="00696342"/>
    <w:rsid w:val="006A3972"/>
    <w:rsid w:val="006A4F68"/>
    <w:rsid w:val="006A525C"/>
    <w:rsid w:val="006B3431"/>
    <w:rsid w:val="006B44F1"/>
    <w:rsid w:val="006B67BA"/>
    <w:rsid w:val="006C31DC"/>
    <w:rsid w:val="006D369B"/>
    <w:rsid w:val="006D5FF0"/>
    <w:rsid w:val="006E0BA4"/>
    <w:rsid w:val="006E127F"/>
    <w:rsid w:val="006E1C4D"/>
    <w:rsid w:val="006E3C12"/>
    <w:rsid w:val="006E7861"/>
    <w:rsid w:val="006F0670"/>
    <w:rsid w:val="00705080"/>
    <w:rsid w:val="00707D4F"/>
    <w:rsid w:val="00713565"/>
    <w:rsid w:val="0071663B"/>
    <w:rsid w:val="007209E4"/>
    <w:rsid w:val="007347FE"/>
    <w:rsid w:val="0074190A"/>
    <w:rsid w:val="00744F75"/>
    <w:rsid w:val="00746AB8"/>
    <w:rsid w:val="00750FA5"/>
    <w:rsid w:val="00761169"/>
    <w:rsid w:val="00763487"/>
    <w:rsid w:val="007871B5"/>
    <w:rsid w:val="007A301E"/>
    <w:rsid w:val="007A5062"/>
    <w:rsid w:val="007A72F3"/>
    <w:rsid w:val="007B41FD"/>
    <w:rsid w:val="007B5E44"/>
    <w:rsid w:val="007B7858"/>
    <w:rsid w:val="007C3255"/>
    <w:rsid w:val="007D02EB"/>
    <w:rsid w:val="007D4CBA"/>
    <w:rsid w:val="007D4E66"/>
    <w:rsid w:val="007D7B26"/>
    <w:rsid w:val="007E454B"/>
    <w:rsid w:val="007E5201"/>
    <w:rsid w:val="007F2C03"/>
    <w:rsid w:val="007F7362"/>
    <w:rsid w:val="00806DC3"/>
    <w:rsid w:val="00820656"/>
    <w:rsid w:val="00824D06"/>
    <w:rsid w:val="00827103"/>
    <w:rsid w:val="00830E65"/>
    <w:rsid w:val="00853947"/>
    <w:rsid w:val="00853E9A"/>
    <w:rsid w:val="0085678A"/>
    <w:rsid w:val="008613F3"/>
    <w:rsid w:val="00864AE4"/>
    <w:rsid w:val="008700DC"/>
    <w:rsid w:val="008813AA"/>
    <w:rsid w:val="00886E99"/>
    <w:rsid w:val="00891DDA"/>
    <w:rsid w:val="008920B1"/>
    <w:rsid w:val="008A5F6A"/>
    <w:rsid w:val="008B04B3"/>
    <w:rsid w:val="008C5AA1"/>
    <w:rsid w:val="008D4172"/>
    <w:rsid w:val="008F68D0"/>
    <w:rsid w:val="009015F5"/>
    <w:rsid w:val="0090257F"/>
    <w:rsid w:val="0090777E"/>
    <w:rsid w:val="009158B5"/>
    <w:rsid w:val="00917679"/>
    <w:rsid w:val="0092044C"/>
    <w:rsid w:val="0093057F"/>
    <w:rsid w:val="00944040"/>
    <w:rsid w:val="00953DBC"/>
    <w:rsid w:val="009622A3"/>
    <w:rsid w:val="0096414A"/>
    <w:rsid w:val="00964F8F"/>
    <w:rsid w:val="00972C4B"/>
    <w:rsid w:val="009742A4"/>
    <w:rsid w:val="009A2EFE"/>
    <w:rsid w:val="009A2F27"/>
    <w:rsid w:val="009B65FA"/>
    <w:rsid w:val="009C1F1F"/>
    <w:rsid w:val="009C4C3C"/>
    <w:rsid w:val="009C51DD"/>
    <w:rsid w:val="009D0A48"/>
    <w:rsid w:val="009D3D70"/>
    <w:rsid w:val="009F2BA5"/>
    <w:rsid w:val="009F2EB1"/>
    <w:rsid w:val="00A00853"/>
    <w:rsid w:val="00A0762D"/>
    <w:rsid w:val="00A166D4"/>
    <w:rsid w:val="00A21B0A"/>
    <w:rsid w:val="00A22D83"/>
    <w:rsid w:val="00A26992"/>
    <w:rsid w:val="00A31541"/>
    <w:rsid w:val="00A342E4"/>
    <w:rsid w:val="00A35027"/>
    <w:rsid w:val="00A35B1B"/>
    <w:rsid w:val="00A61A50"/>
    <w:rsid w:val="00A773CF"/>
    <w:rsid w:val="00AA0F34"/>
    <w:rsid w:val="00AA6B30"/>
    <w:rsid w:val="00AB4048"/>
    <w:rsid w:val="00AB77B3"/>
    <w:rsid w:val="00AE07BD"/>
    <w:rsid w:val="00AF6027"/>
    <w:rsid w:val="00B055E5"/>
    <w:rsid w:val="00B07B54"/>
    <w:rsid w:val="00B209C5"/>
    <w:rsid w:val="00B216FC"/>
    <w:rsid w:val="00B2487D"/>
    <w:rsid w:val="00B270E7"/>
    <w:rsid w:val="00B329FC"/>
    <w:rsid w:val="00B34FDC"/>
    <w:rsid w:val="00B3792C"/>
    <w:rsid w:val="00B412E2"/>
    <w:rsid w:val="00B4282D"/>
    <w:rsid w:val="00B467FB"/>
    <w:rsid w:val="00B52C64"/>
    <w:rsid w:val="00B558EE"/>
    <w:rsid w:val="00B5743A"/>
    <w:rsid w:val="00B66912"/>
    <w:rsid w:val="00B876F9"/>
    <w:rsid w:val="00B977D8"/>
    <w:rsid w:val="00BA6A87"/>
    <w:rsid w:val="00BB513D"/>
    <w:rsid w:val="00BB5755"/>
    <w:rsid w:val="00BB577F"/>
    <w:rsid w:val="00BB6B69"/>
    <w:rsid w:val="00BC05EC"/>
    <w:rsid w:val="00BC3999"/>
    <w:rsid w:val="00BD462F"/>
    <w:rsid w:val="00BF2412"/>
    <w:rsid w:val="00C06D35"/>
    <w:rsid w:val="00C128BC"/>
    <w:rsid w:val="00C14582"/>
    <w:rsid w:val="00C1784A"/>
    <w:rsid w:val="00C23F29"/>
    <w:rsid w:val="00C456AA"/>
    <w:rsid w:val="00C47F98"/>
    <w:rsid w:val="00C664D9"/>
    <w:rsid w:val="00C67138"/>
    <w:rsid w:val="00C85368"/>
    <w:rsid w:val="00C86415"/>
    <w:rsid w:val="00C95FBC"/>
    <w:rsid w:val="00CC1641"/>
    <w:rsid w:val="00CC4313"/>
    <w:rsid w:val="00CE216F"/>
    <w:rsid w:val="00CE3556"/>
    <w:rsid w:val="00CF774B"/>
    <w:rsid w:val="00D021D1"/>
    <w:rsid w:val="00D050AC"/>
    <w:rsid w:val="00D076AB"/>
    <w:rsid w:val="00D10282"/>
    <w:rsid w:val="00D512C2"/>
    <w:rsid w:val="00D5386B"/>
    <w:rsid w:val="00D63FC8"/>
    <w:rsid w:val="00D65524"/>
    <w:rsid w:val="00D746D7"/>
    <w:rsid w:val="00D7787A"/>
    <w:rsid w:val="00D83184"/>
    <w:rsid w:val="00D857FF"/>
    <w:rsid w:val="00D911FC"/>
    <w:rsid w:val="00D9236D"/>
    <w:rsid w:val="00D9594C"/>
    <w:rsid w:val="00DA56DA"/>
    <w:rsid w:val="00DC0591"/>
    <w:rsid w:val="00DC37EB"/>
    <w:rsid w:val="00DD21B0"/>
    <w:rsid w:val="00E01CB8"/>
    <w:rsid w:val="00E03927"/>
    <w:rsid w:val="00E03A8E"/>
    <w:rsid w:val="00E0429F"/>
    <w:rsid w:val="00E043C2"/>
    <w:rsid w:val="00E04783"/>
    <w:rsid w:val="00E05D28"/>
    <w:rsid w:val="00E07489"/>
    <w:rsid w:val="00E078DE"/>
    <w:rsid w:val="00E11393"/>
    <w:rsid w:val="00E15264"/>
    <w:rsid w:val="00E158EA"/>
    <w:rsid w:val="00E20688"/>
    <w:rsid w:val="00E276E7"/>
    <w:rsid w:val="00E3734E"/>
    <w:rsid w:val="00E400E2"/>
    <w:rsid w:val="00E40FBB"/>
    <w:rsid w:val="00E514E2"/>
    <w:rsid w:val="00E6225F"/>
    <w:rsid w:val="00E73152"/>
    <w:rsid w:val="00E757FD"/>
    <w:rsid w:val="00E76F68"/>
    <w:rsid w:val="00E862A4"/>
    <w:rsid w:val="00E86D19"/>
    <w:rsid w:val="00E9293F"/>
    <w:rsid w:val="00E94F29"/>
    <w:rsid w:val="00E97A6D"/>
    <w:rsid w:val="00EB517C"/>
    <w:rsid w:val="00EC56C1"/>
    <w:rsid w:val="00EC5AC4"/>
    <w:rsid w:val="00ED7BDB"/>
    <w:rsid w:val="00EE0633"/>
    <w:rsid w:val="00EF102D"/>
    <w:rsid w:val="00EF68B3"/>
    <w:rsid w:val="00F04BF4"/>
    <w:rsid w:val="00F05E62"/>
    <w:rsid w:val="00F06742"/>
    <w:rsid w:val="00F0718D"/>
    <w:rsid w:val="00F07D5E"/>
    <w:rsid w:val="00F25D19"/>
    <w:rsid w:val="00F26F2D"/>
    <w:rsid w:val="00F30E2E"/>
    <w:rsid w:val="00F31BC9"/>
    <w:rsid w:val="00F32B91"/>
    <w:rsid w:val="00F42C52"/>
    <w:rsid w:val="00F57B74"/>
    <w:rsid w:val="00F67B06"/>
    <w:rsid w:val="00F775F2"/>
    <w:rsid w:val="00F82991"/>
    <w:rsid w:val="00F87CE4"/>
    <w:rsid w:val="00F94931"/>
    <w:rsid w:val="00FA5090"/>
    <w:rsid w:val="00FB7E39"/>
    <w:rsid w:val="00FC527B"/>
    <w:rsid w:val="00FD5C75"/>
    <w:rsid w:val="00FE0A8F"/>
    <w:rsid w:val="06BD2EEA"/>
    <w:rsid w:val="0EF9BBA0"/>
    <w:rsid w:val="18EF41B6"/>
    <w:rsid w:val="1B8786B6"/>
    <w:rsid w:val="1DFB3E60"/>
    <w:rsid w:val="1F151262"/>
    <w:rsid w:val="1F7E737D"/>
    <w:rsid w:val="226D7167"/>
    <w:rsid w:val="2B357580"/>
    <w:rsid w:val="3387EF56"/>
    <w:rsid w:val="33FA04AD"/>
    <w:rsid w:val="37FEC4A1"/>
    <w:rsid w:val="3B74CB48"/>
    <w:rsid w:val="3CCAB57D"/>
    <w:rsid w:val="3DFBC54C"/>
    <w:rsid w:val="3EE35264"/>
    <w:rsid w:val="3FAF5E6C"/>
    <w:rsid w:val="3FDEBF92"/>
    <w:rsid w:val="47FBCD7B"/>
    <w:rsid w:val="4FEFE725"/>
    <w:rsid w:val="51197B00"/>
    <w:rsid w:val="51BE7018"/>
    <w:rsid w:val="55C65719"/>
    <w:rsid w:val="57CBE96D"/>
    <w:rsid w:val="5B57DCB6"/>
    <w:rsid w:val="5BAE98B4"/>
    <w:rsid w:val="5F7E1DD8"/>
    <w:rsid w:val="5F7F09A9"/>
    <w:rsid w:val="5FFFBC7E"/>
    <w:rsid w:val="615A0F42"/>
    <w:rsid w:val="63D2E9A5"/>
    <w:rsid w:val="64FF735F"/>
    <w:rsid w:val="6737AF41"/>
    <w:rsid w:val="679FAE1E"/>
    <w:rsid w:val="67AF083F"/>
    <w:rsid w:val="67FED78F"/>
    <w:rsid w:val="67FF81D3"/>
    <w:rsid w:val="67FFF61E"/>
    <w:rsid w:val="6BFED96C"/>
    <w:rsid w:val="6CFA1D5A"/>
    <w:rsid w:val="6CFBF1A7"/>
    <w:rsid w:val="6EF759E3"/>
    <w:rsid w:val="6F5B147C"/>
    <w:rsid w:val="6F7B4171"/>
    <w:rsid w:val="72AE5E16"/>
    <w:rsid w:val="75BC5584"/>
    <w:rsid w:val="75F514DF"/>
    <w:rsid w:val="75FF74D5"/>
    <w:rsid w:val="774FF9AE"/>
    <w:rsid w:val="77FFC06E"/>
    <w:rsid w:val="79FFFCDA"/>
    <w:rsid w:val="7AACDCC9"/>
    <w:rsid w:val="7B770A39"/>
    <w:rsid w:val="7BF7BAEC"/>
    <w:rsid w:val="7CFB8659"/>
    <w:rsid w:val="7D1F2B57"/>
    <w:rsid w:val="7DFB7D5C"/>
    <w:rsid w:val="7DFD1F4B"/>
    <w:rsid w:val="7EBF25D7"/>
    <w:rsid w:val="7EC97C99"/>
    <w:rsid w:val="7EE8A5CD"/>
    <w:rsid w:val="7F77E1BC"/>
    <w:rsid w:val="7F7FA036"/>
    <w:rsid w:val="7FD7691B"/>
    <w:rsid w:val="7FDFB5BC"/>
    <w:rsid w:val="7FE6C29D"/>
    <w:rsid w:val="7FED9C7B"/>
    <w:rsid w:val="7FF192E3"/>
    <w:rsid w:val="7FF282BC"/>
    <w:rsid w:val="7FF59193"/>
    <w:rsid w:val="7FF73031"/>
    <w:rsid w:val="7FFB8BBE"/>
    <w:rsid w:val="8C1774A7"/>
    <w:rsid w:val="8DE70F6C"/>
    <w:rsid w:val="9BFB37D5"/>
    <w:rsid w:val="9FE7A372"/>
    <w:rsid w:val="9FFF588D"/>
    <w:rsid w:val="A3F5ACD4"/>
    <w:rsid w:val="AFFE42C9"/>
    <w:rsid w:val="AFFF5C96"/>
    <w:rsid w:val="B3BF7F74"/>
    <w:rsid w:val="B5EFEBDB"/>
    <w:rsid w:val="B6F770F4"/>
    <w:rsid w:val="B79BEC74"/>
    <w:rsid w:val="B7E745DD"/>
    <w:rsid w:val="BD7FC638"/>
    <w:rsid w:val="BEDBC9DC"/>
    <w:rsid w:val="BEFD8391"/>
    <w:rsid w:val="BFDB9F3E"/>
    <w:rsid w:val="BFFC0354"/>
    <w:rsid w:val="BFFF96B6"/>
    <w:rsid w:val="C8ED8A5F"/>
    <w:rsid w:val="CC63C801"/>
    <w:rsid w:val="CC7F37BD"/>
    <w:rsid w:val="CFAF2224"/>
    <w:rsid w:val="CFF27BF0"/>
    <w:rsid w:val="DAEF64DF"/>
    <w:rsid w:val="DAFACA6C"/>
    <w:rsid w:val="DCD94B16"/>
    <w:rsid w:val="DDF6E404"/>
    <w:rsid w:val="DE7927B5"/>
    <w:rsid w:val="DEA7F347"/>
    <w:rsid w:val="DF755B81"/>
    <w:rsid w:val="DFCFCC5F"/>
    <w:rsid w:val="DFEECA6D"/>
    <w:rsid w:val="DFFB82CE"/>
    <w:rsid w:val="E5BF36BC"/>
    <w:rsid w:val="E5F7E6E4"/>
    <w:rsid w:val="E763614C"/>
    <w:rsid w:val="E7773871"/>
    <w:rsid w:val="E7DDCB8D"/>
    <w:rsid w:val="E9A894EF"/>
    <w:rsid w:val="EAFE27A0"/>
    <w:rsid w:val="EAFFFE4D"/>
    <w:rsid w:val="EBF9442D"/>
    <w:rsid w:val="EFDC0704"/>
    <w:rsid w:val="EFEF3576"/>
    <w:rsid w:val="EFFBFE84"/>
    <w:rsid w:val="F1EB47C0"/>
    <w:rsid w:val="F5774627"/>
    <w:rsid w:val="F6DEBD92"/>
    <w:rsid w:val="F76D0D5F"/>
    <w:rsid w:val="F77F6213"/>
    <w:rsid w:val="F7CFC13E"/>
    <w:rsid w:val="F7EFDBF9"/>
    <w:rsid w:val="F7FEEF4A"/>
    <w:rsid w:val="F7FFA96E"/>
    <w:rsid w:val="F7FFC13E"/>
    <w:rsid w:val="FDDB6254"/>
    <w:rsid w:val="FDDDE097"/>
    <w:rsid w:val="FDE4312A"/>
    <w:rsid w:val="FE225A60"/>
    <w:rsid w:val="FE260C1B"/>
    <w:rsid w:val="FE4C9ECE"/>
    <w:rsid w:val="FE6A35C7"/>
    <w:rsid w:val="FE76EABA"/>
    <w:rsid w:val="FE7B6E27"/>
    <w:rsid w:val="FEFF9481"/>
    <w:rsid w:val="FF3E4BD6"/>
    <w:rsid w:val="FF708C6F"/>
    <w:rsid w:val="FF77997C"/>
    <w:rsid w:val="FF7B8F54"/>
    <w:rsid w:val="FF7E9307"/>
    <w:rsid w:val="FFAB165F"/>
    <w:rsid w:val="FFBF0380"/>
    <w:rsid w:val="FFD61C66"/>
    <w:rsid w:val="FFED4D02"/>
    <w:rsid w:val="FFF153EB"/>
    <w:rsid w:val="FFF1ACA5"/>
    <w:rsid w:val="FFFF3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name="toc 6"/>
    <w:lsdException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cs="Times New Roman" w:eastAsiaTheme="minorEastAsia"/>
      <w:sz w:val="24"/>
      <w:szCs w:val="24"/>
      <w:lang w:val="en-US" w:eastAsia="zh-CN" w:bidi="ar-SA"/>
    </w:rPr>
  </w:style>
  <w:style w:type="paragraph" w:styleId="2">
    <w:name w:val="heading 1"/>
    <w:basedOn w:val="1"/>
    <w:next w:val="1"/>
    <w:qFormat/>
    <w:uiPriority w:val="0"/>
    <w:pPr>
      <w:keepNext/>
      <w:keepLines/>
      <w:spacing w:after="220" w:line="360" w:lineRule="auto"/>
      <w:outlineLvl w:val="0"/>
    </w:pPr>
    <w:rPr>
      <w:rFonts w:ascii="黑体" w:eastAsia="黑体"/>
      <w:bCs/>
      <w:kern w:val="44"/>
      <w:sz w:val="30"/>
      <w:szCs w:val="30"/>
    </w:rPr>
  </w:style>
  <w:style w:type="paragraph" w:styleId="3">
    <w:name w:val="heading 2"/>
    <w:basedOn w:val="1"/>
    <w:next w:val="1"/>
    <w:qFormat/>
    <w:uiPriority w:val="0"/>
    <w:pPr>
      <w:keepNext/>
      <w:keepLines/>
      <w:spacing w:before="50" w:beforeLines="50" w:line="360" w:lineRule="auto"/>
      <w:outlineLvl w:val="1"/>
    </w:pPr>
    <w:rPr>
      <w:rFonts w:ascii="黑体" w:eastAsia="黑体"/>
      <w:bCs/>
      <w:sz w:val="28"/>
      <w:szCs w:val="28"/>
    </w:rPr>
  </w:style>
  <w:style w:type="paragraph" w:styleId="4">
    <w:name w:val="heading 3"/>
    <w:basedOn w:val="1"/>
    <w:next w:val="1"/>
    <w:qFormat/>
    <w:uiPriority w:val="0"/>
    <w:pPr>
      <w:keepNext/>
      <w:keepLines/>
      <w:spacing w:before="50" w:beforeLines="50" w:line="360" w:lineRule="auto"/>
      <w:outlineLvl w:val="2"/>
    </w:pPr>
    <w:rPr>
      <w:rFonts w:ascii="黑体" w:eastAsia="黑体"/>
      <w:bCs/>
      <w:szCs w:val="32"/>
    </w:rPr>
  </w:style>
  <w:style w:type="paragraph" w:styleId="5">
    <w:name w:val="heading 4"/>
    <w:basedOn w:val="1"/>
    <w:next w:val="1"/>
    <w:qFormat/>
    <w:uiPriority w:val="0"/>
    <w:pPr>
      <w:keepNext/>
      <w:keepLines/>
      <w:spacing w:before="240" w:after="240" w:line="360" w:lineRule="auto"/>
      <w:outlineLvl w:val="3"/>
    </w:pPr>
    <w:rPr>
      <w:bCs/>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6">
    <w:name w:val="toc 7"/>
    <w:basedOn w:val="1"/>
    <w:next w:val="1"/>
    <w:semiHidden/>
    <w:uiPriority w:val="0"/>
    <w:pPr>
      <w:widowControl w:val="0"/>
      <w:tabs>
        <w:tab w:val="clear" w:pos="377"/>
      </w:tabs>
      <w:spacing w:line="240" w:lineRule="auto"/>
      <w:ind w:left="2520" w:leftChars="1200"/>
    </w:pPr>
    <w:rPr>
      <w:kern w:val="2"/>
      <w:sz w:val="21"/>
    </w:rPr>
  </w:style>
  <w:style w:type="paragraph" w:styleId="7">
    <w:name w:val="Document Map"/>
    <w:basedOn w:val="1"/>
    <w:semiHidden/>
    <w:uiPriority w:val="0"/>
    <w:pPr>
      <w:shd w:val="clear" w:color="auto" w:fill="000080"/>
    </w:pPr>
  </w:style>
  <w:style w:type="paragraph" w:styleId="8">
    <w:name w:val="annotation text"/>
    <w:basedOn w:val="1"/>
    <w:semiHidden/>
    <w:uiPriority w:val="0"/>
    <w:pPr>
      <w:jc w:val="left"/>
    </w:pPr>
  </w:style>
  <w:style w:type="paragraph" w:styleId="9">
    <w:name w:val="toc 3"/>
    <w:basedOn w:val="1"/>
    <w:next w:val="1"/>
    <w:uiPriority w:val="39"/>
    <w:pPr>
      <w:tabs>
        <w:tab w:val="clear" w:pos="377"/>
      </w:tabs>
      <w:ind w:left="840" w:leftChars="400"/>
    </w:pPr>
  </w:style>
  <w:style w:type="paragraph" w:styleId="10">
    <w:name w:val="Date"/>
    <w:basedOn w:val="1"/>
    <w:next w:val="1"/>
    <w:uiPriority w:val="0"/>
    <w:pPr>
      <w:ind w:left="100" w:leftChars="2500"/>
    </w:pPr>
  </w:style>
  <w:style w:type="paragraph" w:styleId="11">
    <w:name w:val="Balloon Text"/>
    <w:basedOn w:val="1"/>
    <w:semiHidden/>
    <w:uiPriority w:val="0"/>
    <w:rPr>
      <w:sz w:val="18"/>
      <w:szCs w:val="18"/>
    </w:rPr>
  </w:style>
  <w:style w:type="paragraph" w:styleId="12">
    <w:name w:val="footer"/>
    <w:basedOn w:val="1"/>
    <w:link w:val="27"/>
    <w:uiPriority w:val="99"/>
    <w:pPr>
      <w:tabs>
        <w:tab w:val="center" w:pos="4153"/>
        <w:tab w:val="right" w:pos="8306"/>
        <w:tab w:val="clear" w:pos="377"/>
      </w:tabs>
      <w:spacing w:before="600" w:line="180" w:lineRule="atLeast"/>
      <w:jc w:val="left"/>
    </w:pPr>
    <w:rPr>
      <w:sz w:val="18"/>
      <w:szCs w:val="18"/>
    </w:rPr>
  </w:style>
  <w:style w:type="paragraph" w:styleId="13">
    <w:name w:val="header"/>
    <w:basedOn w:val="1"/>
    <w:uiPriority w:val="0"/>
    <w:pPr>
      <w:keepLines/>
      <w:pBdr>
        <w:bottom w:val="single" w:color="auto" w:sz="6" w:space="1"/>
      </w:pBdr>
      <w:tabs>
        <w:tab w:val="center" w:pos="4153"/>
        <w:tab w:val="right" w:pos="8306"/>
        <w:tab w:val="clear" w:pos="377"/>
      </w:tabs>
      <w:snapToGrid w:val="0"/>
      <w:spacing w:after="600" w:line="180" w:lineRule="atLeast"/>
      <w:jc w:val="center"/>
    </w:pPr>
    <w:rPr>
      <w:spacing w:val="-5"/>
      <w:sz w:val="21"/>
      <w:szCs w:val="21"/>
    </w:rPr>
  </w:style>
  <w:style w:type="paragraph" w:styleId="14">
    <w:name w:val="toc 1"/>
    <w:basedOn w:val="1"/>
    <w:next w:val="1"/>
    <w:uiPriority w:val="39"/>
    <w:pPr>
      <w:tabs>
        <w:tab w:val="clear" w:pos="377"/>
      </w:tabs>
    </w:pPr>
  </w:style>
  <w:style w:type="paragraph" w:styleId="15">
    <w:name w:val="toc 6"/>
    <w:basedOn w:val="1"/>
    <w:next w:val="1"/>
    <w:semiHidden/>
    <w:uiPriority w:val="0"/>
    <w:pPr>
      <w:widowControl w:val="0"/>
      <w:tabs>
        <w:tab w:val="clear" w:pos="377"/>
      </w:tabs>
      <w:spacing w:line="240" w:lineRule="auto"/>
      <w:ind w:left="2100" w:leftChars="1000"/>
    </w:pPr>
    <w:rPr>
      <w:kern w:val="2"/>
      <w:sz w:val="21"/>
    </w:rPr>
  </w:style>
  <w:style w:type="paragraph" w:styleId="16">
    <w:name w:val="toc 2"/>
    <w:basedOn w:val="1"/>
    <w:next w:val="1"/>
    <w:uiPriority w:val="39"/>
    <w:pPr>
      <w:tabs>
        <w:tab w:val="clear" w:pos="377"/>
      </w:tabs>
      <w:ind w:left="420" w:leftChars="200"/>
    </w:pPr>
  </w:style>
  <w:style w:type="paragraph" w:styleId="17">
    <w:name w:val="Normal (Web)"/>
    <w:basedOn w:val="1"/>
    <w:unhideWhenUsed/>
    <w:uiPriority w:val="99"/>
    <w:pPr>
      <w:tabs>
        <w:tab w:val="clear" w:pos="377"/>
      </w:tabs>
      <w:spacing w:before="100" w:beforeAutospacing="1" w:after="100" w:afterAutospacing="1" w:line="240" w:lineRule="auto"/>
      <w:jc w:val="left"/>
    </w:pPr>
    <w:rPr>
      <w:rFonts w:ascii="宋体" w:hAnsi="宋体" w:eastAsia="宋体" w:cs="宋体"/>
    </w:rPr>
  </w:style>
  <w:style w:type="paragraph" w:styleId="18">
    <w:name w:val="Title"/>
    <w:basedOn w:val="1"/>
    <w:next w:val="1"/>
    <w:link w:val="28"/>
    <w:qFormat/>
    <w:uiPriority w:val="10"/>
    <w:pPr>
      <w:spacing w:before="240" w:after="60"/>
      <w:jc w:val="center"/>
      <w:outlineLvl w:val="0"/>
    </w:pPr>
    <w:rPr>
      <w:rFonts w:ascii="Cambria" w:hAnsi="Cambria" w:eastAsia="宋体"/>
      <w:b/>
      <w:bCs/>
      <w:sz w:val="32"/>
      <w:szCs w:val="32"/>
    </w:rPr>
  </w:style>
  <w:style w:type="paragraph" w:styleId="19">
    <w:name w:val="annotation subject"/>
    <w:basedOn w:val="8"/>
    <w:next w:val="8"/>
    <w:semiHidden/>
    <w:uiPriority w:val="0"/>
    <w:rPr>
      <w:b/>
      <w:bCs/>
    </w:rPr>
  </w:style>
  <w:style w:type="table" w:styleId="21">
    <w:name w:val="Table Grid"/>
    <w:basedOn w:val="20"/>
    <w:uiPriority w:val="39"/>
    <w:pPr>
      <w:spacing w:line="30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page number"/>
    <w:basedOn w:val="22"/>
    <w:uiPriority w:val="0"/>
  </w:style>
  <w:style w:type="character" w:styleId="25">
    <w:name w:val="Hyperlink"/>
    <w:uiPriority w:val="99"/>
    <w:rPr>
      <w:color w:val="0000FF"/>
      <w:u w:val="single"/>
    </w:rPr>
  </w:style>
  <w:style w:type="character" w:styleId="26">
    <w:name w:val="annotation reference"/>
    <w:semiHidden/>
    <w:uiPriority w:val="0"/>
    <w:rPr>
      <w:sz w:val="21"/>
      <w:szCs w:val="21"/>
    </w:rPr>
  </w:style>
  <w:style w:type="character" w:customStyle="1" w:styleId="27">
    <w:name w:val="页脚 Char"/>
    <w:link w:val="12"/>
    <w:uiPriority w:val="99"/>
    <w:rPr>
      <w:sz w:val="18"/>
      <w:szCs w:val="18"/>
    </w:rPr>
  </w:style>
  <w:style w:type="character" w:customStyle="1" w:styleId="28">
    <w:name w:val="标题 Char"/>
    <w:basedOn w:val="22"/>
    <w:link w:val="18"/>
    <w:uiPriority w:val="10"/>
    <w:rPr>
      <w:rFonts w:ascii="Cambria" w:hAnsi="Cambria" w:eastAsia="宋体"/>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7.png"/><Relationship Id="rId37" Type="http://schemas.openxmlformats.org/officeDocument/2006/relationships/image" Target="media/image6.png"/><Relationship Id="rId36" Type="http://schemas.openxmlformats.org/officeDocument/2006/relationships/image" Target="media/image5.png"/><Relationship Id="rId35" Type="http://schemas.openxmlformats.org/officeDocument/2006/relationships/image" Target="media/image4.png"/><Relationship Id="rId34"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image" Target="media/image1.jpeg"/><Relationship Id="rId31" Type="http://schemas.openxmlformats.org/officeDocument/2006/relationships/theme" Target="theme/theme1.xml"/><Relationship Id="rId30" Type="http://schemas.openxmlformats.org/officeDocument/2006/relationships/footer" Target="footer11.xml"/><Relationship Id="rId3" Type="http://schemas.openxmlformats.org/officeDocument/2006/relationships/footnotes" Target="footnotes.xml"/><Relationship Id="rId29" Type="http://schemas.openxmlformats.org/officeDocument/2006/relationships/header" Target="header15.xml"/><Relationship Id="rId28" Type="http://schemas.openxmlformats.org/officeDocument/2006/relationships/header" Target="header14.xml"/><Relationship Id="rId27" Type="http://schemas.openxmlformats.org/officeDocument/2006/relationships/footer" Target="footer10.xml"/><Relationship Id="rId26" Type="http://schemas.openxmlformats.org/officeDocument/2006/relationships/footer" Target="footer9.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footer" Target="footer8.xml"/><Relationship Id="rId22" Type="http://schemas.openxmlformats.org/officeDocument/2006/relationships/footer" Target="footer7.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1191</Words>
  <Characters>6792</Characters>
  <Lines>56</Lines>
  <Paragraphs>15</Paragraphs>
  <TotalTime>12</TotalTime>
  <ScaleCrop>false</ScaleCrop>
  <LinksUpToDate>false</LinksUpToDate>
  <CharactersWithSpaces>7968</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2026-06-09T08:36:00Z</dcterms:created>
  <dc:creator>yjsy</dc:creator>
  <cp:lastModifiedBy>罗密欧与猪过夜</cp:lastModifiedBy>
  <cp:lastPrinted>2010-03-26T17:19:00Z</cp:lastPrinted>
  <dcterms:modified xsi:type="dcterms:W3CDTF">2026-06-09T20:28:57Z</dcterms:modified>
  <dc:subject>模板</dc:subject>
  <dc:title>中图分类号：G643</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eyJoZGlkIjoiNGU5YTk2NWU3OTRhNTU0YjZlNWE0ODExMjY4YzM0MTgiLCJ1c2VySWQiOiIyMDI4OTU3NzkifQ==</vt:lpwstr>
  </property>
  <property fmtid="{D5CDD505-2E9C-101B-9397-08002B2CF9AE}" pid="3" name="KSOProductBuildVer">
    <vt:lpwstr>2052-6.14.0.8924</vt:lpwstr>
  </property>
  <property fmtid="{D5CDD505-2E9C-101B-9397-08002B2CF9AE}" pid="4" name="ICV">
    <vt:lpwstr>A9BB75B13CB837974C79266A7B3A4F89_43</vt:lpwstr>
  </property>
</Properties>
</file>