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10" w:rsidRPr="00622366" w:rsidRDefault="00827EAF" w:rsidP="00D67B10">
      <w:pPr>
        <w:pStyle w:val="Normal1"/>
        <w:spacing w:after="0"/>
        <w:jc w:val="center"/>
        <w:rPr>
          <w:rFonts w:asciiTheme="minorHAnsi" w:hAnsiTheme="minorHAnsi" w:cstheme="minorHAnsi"/>
          <w:sz w:val="32"/>
          <w:lang w:val="es-GT"/>
        </w:rPr>
      </w:pPr>
      <w:r>
        <w:rPr>
          <w:rFonts w:asciiTheme="minorHAnsi" w:hAnsiTheme="minorHAnsi" w:cstheme="minorHAnsi"/>
          <w:b/>
          <w:sz w:val="32"/>
          <w:lang w:val="es-GT"/>
        </w:rPr>
        <w:t>Práctica de Laboratorio No. 8</w:t>
      </w:r>
    </w:p>
    <w:p w:rsidR="00D67B10" w:rsidRPr="00D67B10" w:rsidRDefault="00D67B10" w:rsidP="00D67B10">
      <w:pPr>
        <w:pStyle w:val="Normal1"/>
        <w:spacing w:after="0"/>
        <w:jc w:val="both"/>
        <w:rPr>
          <w:lang w:val="es-GT"/>
        </w:rPr>
      </w:pPr>
    </w:p>
    <w:p w:rsidR="00D67B10" w:rsidRPr="00D67B10" w:rsidRDefault="00D67B10" w:rsidP="00D67B10">
      <w:pPr>
        <w:pStyle w:val="Normal1"/>
        <w:spacing w:after="0"/>
        <w:jc w:val="both"/>
        <w:rPr>
          <w:rFonts w:ascii="Arial" w:eastAsia="Arial" w:hAnsi="Arial" w:cs="Arial"/>
          <w:lang w:val="es-GT"/>
        </w:rPr>
      </w:pPr>
      <w:r w:rsidRPr="00D67B10">
        <w:rPr>
          <w:b/>
          <w:lang w:val="es-GT"/>
        </w:rPr>
        <w:t xml:space="preserve">TEMA: </w:t>
      </w:r>
      <w:r w:rsidRPr="00D67B10">
        <w:rPr>
          <w:lang w:val="es-GT"/>
        </w:rPr>
        <w:t>Estructuras selectivas</w:t>
      </w:r>
    </w:p>
    <w:p w:rsidR="00D67B10" w:rsidRPr="00D67B10" w:rsidRDefault="00D67B10" w:rsidP="00D67B10">
      <w:pPr>
        <w:pStyle w:val="Normal1"/>
        <w:spacing w:after="0"/>
        <w:jc w:val="both"/>
        <w:rPr>
          <w:rFonts w:ascii="Arial" w:eastAsia="Arial" w:hAnsi="Arial" w:cs="Arial"/>
          <w:lang w:val="es-GT"/>
        </w:rPr>
      </w:pPr>
      <w:r w:rsidRPr="00D67B10">
        <w:rPr>
          <w:lang w:val="es-GT"/>
        </w:rPr>
        <w:t xml:space="preserve"> </w:t>
      </w:r>
    </w:p>
    <w:p w:rsidR="00D67B10" w:rsidRPr="00D67B10" w:rsidRDefault="00D67B10" w:rsidP="00D67B10">
      <w:pPr>
        <w:pStyle w:val="Normal1"/>
        <w:spacing w:after="0"/>
        <w:jc w:val="both"/>
        <w:rPr>
          <w:rFonts w:ascii="Arial" w:eastAsia="Arial" w:hAnsi="Arial" w:cs="Arial"/>
          <w:lang w:val="es-GT"/>
        </w:rPr>
      </w:pPr>
      <w:r w:rsidRPr="00D67B10">
        <w:rPr>
          <w:b/>
          <w:lang w:val="es-GT"/>
        </w:rPr>
        <w:t xml:space="preserve">OBJETIVO: </w:t>
      </w:r>
      <w:r w:rsidRPr="00D67B10">
        <w:rPr>
          <w:lang w:val="es-GT"/>
        </w:rPr>
        <w:t>Aplicar los conceptos sobre estructuras selectivas simples (IF), dobles (IF-ELSE), anidadas (IF-ELSE-IF) y múltiples (SWITCH) para la solución de problema</w:t>
      </w:r>
      <w:bookmarkStart w:id="0" w:name="_GoBack"/>
      <w:bookmarkEnd w:id="0"/>
      <w:r w:rsidRPr="00D67B10">
        <w:rPr>
          <w:lang w:val="es-GT"/>
        </w:rPr>
        <w:t>s y validación de condiciones, por medio de programas en C#.</w:t>
      </w:r>
    </w:p>
    <w:p w:rsidR="00D67B10" w:rsidRDefault="00D67B10" w:rsidP="00D67B10">
      <w:pPr>
        <w:pStyle w:val="Normal1"/>
        <w:spacing w:after="0"/>
        <w:jc w:val="both"/>
        <w:rPr>
          <w:b/>
          <w:sz w:val="24"/>
          <w:lang w:val="es-GT"/>
        </w:rPr>
      </w:pPr>
    </w:p>
    <w:p w:rsidR="00D67B10" w:rsidRPr="00D67B10" w:rsidRDefault="00D67B10" w:rsidP="00D67B10">
      <w:pPr>
        <w:pStyle w:val="Normal1"/>
        <w:spacing w:after="0"/>
        <w:jc w:val="both"/>
        <w:rPr>
          <w:rFonts w:ascii="Arial" w:eastAsia="Arial" w:hAnsi="Arial" w:cs="Arial"/>
          <w:sz w:val="20"/>
          <w:lang w:val="es-GT"/>
        </w:rPr>
      </w:pPr>
      <w:r w:rsidRPr="00D67B10">
        <w:rPr>
          <w:b/>
          <w:lang w:val="es-GT"/>
        </w:rPr>
        <w:t xml:space="preserve">INSTRUCCIONES: </w:t>
      </w:r>
      <w:r w:rsidRPr="00D67B10">
        <w:rPr>
          <w:lang w:val="es-GT"/>
        </w:rPr>
        <w:t>Realice las actividades siguientes, tomando evidenci</w:t>
      </w:r>
      <w:r>
        <w:rPr>
          <w:lang w:val="es-GT"/>
        </w:rPr>
        <w:t xml:space="preserve">a con </w:t>
      </w:r>
      <w:proofErr w:type="spellStart"/>
      <w:r>
        <w:rPr>
          <w:lang w:val="es-GT"/>
        </w:rPr>
        <w:t>screenshots</w:t>
      </w:r>
      <w:proofErr w:type="spellEnd"/>
      <w:r>
        <w:rPr>
          <w:lang w:val="es-GT"/>
        </w:rPr>
        <w:t xml:space="preserve"> de la codificación y pruebas realizadas. Recuerde siempre que una buena práctica es identificar las entradas y salidas del problema; así como el proceso o método de resolución. </w:t>
      </w:r>
    </w:p>
    <w:p w:rsidR="00D67B10" w:rsidRPr="00D67B10" w:rsidRDefault="00D67B10" w:rsidP="00D67B10">
      <w:pPr>
        <w:pStyle w:val="Normal1"/>
        <w:spacing w:after="0"/>
        <w:rPr>
          <w:sz w:val="20"/>
          <w:lang w:val="es-GT"/>
        </w:rPr>
      </w:pPr>
    </w:p>
    <w:p w:rsidR="00D67B10" w:rsidRPr="00D67B10" w:rsidRDefault="00D67B10" w:rsidP="00D67B10">
      <w:pPr>
        <w:pStyle w:val="Normal1"/>
        <w:numPr>
          <w:ilvl w:val="0"/>
          <w:numId w:val="5"/>
        </w:numPr>
        <w:spacing w:after="0"/>
        <w:ind w:hanging="359"/>
        <w:contextualSpacing/>
      </w:pPr>
      <w:proofErr w:type="spellStart"/>
      <w:r w:rsidRPr="00D67B10">
        <w:t>Ingrese</w:t>
      </w:r>
      <w:proofErr w:type="spellEnd"/>
      <w:r w:rsidRPr="00D67B10">
        <w:t xml:space="preserve"> a C# Express Edition 2010.</w:t>
      </w:r>
    </w:p>
    <w:p w:rsidR="00D67B10" w:rsidRPr="00D67B10" w:rsidRDefault="00D67B10" w:rsidP="00D67B10">
      <w:pPr>
        <w:pStyle w:val="Normal1"/>
        <w:numPr>
          <w:ilvl w:val="0"/>
          <w:numId w:val="5"/>
        </w:numPr>
        <w:spacing w:after="0"/>
        <w:ind w:hanging="359"/>
        <w:contextualSpacing/>
      </w:pPr>
      <w:proofErr w:type="spellStart"/>
      <w:r w:rsidRPr="00D67B10">
        <w:t>Seleccione</w:t>
      </w:r>
      <w:proofErr w:type="spellEnd"/>
      <w:r w:rsidRPr="00D67B10">
        <w:t xml:space="preserve"> “New Project”.</w:t>
      </w:r>
    </w:p>
    <w:p w:rsidR="00D67B10" w:rsidRDefault="00D67B10" w:rsidP="00D67B10">
      <w:pPr>
        <w:pStyle w:val="Normal1"/>
        <w:numPr>
          <w:ilvl w:val="0"/>
          <w:numId w:val="5"/>
        </w:numPr>
        <w:spacing w:after="0"/>
        <w:ind w:hanging="359"/>
        <w:contextualSpacing/>
        <w:rPr>
          <w:lang w:val="es-GT"/>
        </w:rPr>
      </w:pPr>
      <w:r w:rsidRPr="00D67B10">
        <w:rPr>
          <w:lang w:val="es-GT"/>
        </w:rPr>
        <w:t xml:space="preserve">Seleccione </w:t>
      </w:r>
      <w:proofErr w:type="spellStart"/>
      <w:r w:rsidRPr="00D67B10">
        <w:rPr>
          <w:lang w:val="es-GT"/>
        </w:rPr>
        <w:t>Widows</w:t>
      </w:r>
      <w:proofErr w:type="spellEnd"/>
      <w:r w:rsidRPr="00D67B10">
        <w:rPr>
          <w:lang w:val="es-GT"/>
        </w:rPr>
        <w:t xml:space="preserve"> </w:t>
      </w:r>
      <w:proofErr w:type="spellStart"/>
      <w:r w:rsidRPr="00D67B10">
        <w:rPr>
          <w:lang w:val="es-GT"/>
        </w:rPr>
        <w:t>Forms</w:t>
      </w:r>
      <w:proofErr w:type="spellEnd"/>
      <w:r w:rsidRPr="00D67B10">
        <w:rPr>
          <w:lang w:val="es-GT"/>
        </w:rPr>
        <w:t xml:space="preserve"> </w:t>
      </w:r>
      <w:proofErr w:type="spellStart"/>
      <w:r w:rsidRPr="00D67B10">
        <w:rPr>
          <w:lang w:val="es-GT"/>
        </w:rPr>
        <w:t>Application</w:t>
      </w:r>
      <w:proofErr w:type="spellEnd"/>
      <w:r w:rsidRPr="00D67B10">
        <w:rPr>
          <w:lang w:val="es-GT"/>
        </w:rPr>
        <w:t xml:space="preserve"> y nombre el proyecto Lab</w:t>
      </w:r>
      <w:r w:rsidR="00827EAF">
        <w:rPr>
          <w:lang w:val="es-GT"/>
        </w:rPr>
        <w:t>8</w:t>
      </w:r>
      <w:r w:rsidRPr="00D67B10">
        <w:rPr>
          <w:lang w:val="es-GT"/>
        </w:rPr>
        <w:t>_+&lt;nombre&gt;+_+&lt;carnet&gt;</w:t>
      </w:r>
      <w:r>
        <w:rPr>
          <w:lang w:val="es-GT"/>
        </w:rPr>
        <w:t xml:space="preserve">. </w:t>
      </w:r>
    </w:p>
    <w:p w:rsidR="00D67B10" w:rsidRDefault="00D67B10" w:rsidP="00D67B10">
      <w:pPr>
        <w:pStyle w:val="Normal1"/>
        <w:numPr>
          <w:ilvl w:val="0"/>
          <w:numId w:val="5"/>
        </w:numPr>
        <w:spacing w:after="0"/>
        <w:ind w:hanging="359"/>
        <w:contextualSpacing/>
        <w:rPr>
          <w:lang w:val="es-GT"/>
        </w:rPr>
      </w:pPr>
      <w:r>
        <w:rPr>
          <w:lang w:val="es-GT"/>
        </w:rPr>
        <w:t>Resuelva y codifique los siguientes problemas:</w:t>
      </w:r>
    </w:p>
    <w:p w:rsidR="00D67B10" w:rsidRPr="00D67B10" w:rsidRDefault="00D67B10" w:rsidP="00D67B10">
      <w:pPr>
        <w:pStyle w:val="Normal1"/>
        <w:spacing w:after="0"/>
        <w:ind w:left="720"/>
        <w:contextualSpacing/>
        <w:rPr>
          <w:lang w:val="es-GT"/>
        </w:rPr>
      </w:pPr>
    </w:p>
    <w:p w:rsidR="00D67B10" w:rsidRPr="00D67B10" w:rsidRDefault="00D67B10" w:rsidP="00D67B10">
      <w:pPr>
        <w:pStyle w:val="ListParagraph"/>
        <w:numPr>
          <w:ilvl w:val="0"/>
          <w:numId w:val="6"/>
        </w:numPr>
        <w:jc w:val="both"/>
      </w:pPr>
      <w:r w:rsidRPr="00D67B10">
        <w:t>Realice un programa que dado un radio R</w:t>
      </w:r>
      <w:r w:rsidR="00827EAF">
        <w:t xml:space="preserve"> (puede ser un número con decimales)</w:t>
      </w:r>
      <w:r w:rsidRPr="00D67B10">
        <w:t>, el usuario pueda obtener:</w:t>
      </w:r>
    </w:p>
    <w:p w:rsidR="00D67B10" w:rsidRPr="00D67B10" w:rsidRDefault="00D67B10" w:rsidP="00D67B10">
      <w:pPr>
        <w:pStyle w:val="ListParagraph"/>
        <w:numPr>
          <w:ilvl w:val="1"/>
          <w:numId w:val="6"/>
        </w:numPr>
        <w:jc w:val="both"/>
      </w:pPr>
      <w:r w:rsidRPr="00D67B10">
        <w:t>La circunferencia del círculo</w:t>
      </w:r>
    </w:p>
    <w:p w:rsidR="00D67B10" w:rsidRPr="00D67B10" w:rsidRDefault="00D67B10" w:rsidP="00D67B10">
      <w:pPr>
        <w:pStyle w:val="ListParagraph"/>
        <w:numPr>
          <w:ilvl w:val="1"/>
          <w:numId w:val="6"/>
        </w:numPr>
        <w:jc w:val="both"/>
      </w:pPr>
      <w:r w:rsidRPr="00D67B10">
        <w:t>El área del círculo</w:t>
      </w:r>
    </w:p>
    <w:p w:rsidR="00D67B10" w:rsidRPr="00D67B10" w:rsidRDefault="00D67B10" w:rsidP="00D67B10">
      <w:pPr>
        <w:pStyle w:val="ListParagraph"/>
        <w:numPr>
          <w:ilvl w:val="1"/>
          <w:numId w:val="6"/>
        </w:numPr>
        <w:jc w:val="both"/>
      </w:pPr>
      <w:r w:rsidRPr="00D67B10">
        <w:t>El volumen de la esfera</w:t>
      </w:r>
    </w:p>
    <w:p w:rsidR="00D67B10" w:rsidRDefault="00D67B10" w:rsidP="00D67B10">
      <w:pPr>
        <w:pStyle w:val="ListParagraph"/>
        <w:jc w:val="both"/>
      </w:pPr>
      <w:r w:rsidRPr="00D67B10">
        <w:t>Dependiendo de la opción seleccionada.</w:t>
      </w:r>
      <w:r w:rsidR="00827EAF">
        <w:t xml:space="preserve"> La opción seleccionada deberá validarse con la estructura </w:t>
      </w:r>
      <w:proofErr w:type="spellStart"/>
      <w:r w:rsidR="00827EAF">
        <w:t>Switch</w:t>
      </w:r>
      <w:proofErr w:type="spellEnd"/>
      <w:r w:rsidR="00827EAF">
        <w:t xml:space="preserve">. </w:t>
      </w:r>
    </w:p>
    <w:p w:rsidR="00D67B10" w:rsidRPr="00D67B10" w:rsidRDefault="00D67B10" w:rsidP="00D67B10">
      <w:pPr>
        <w:pStyle w:val="ListParagraph"/>
        <w:jc w:val="both"/>
      </w:pPr>
    </w:p>
    <w:p w:rsidR="00D67B10" w:rsidRPr="00D67B10" w:rsidRDefault="00D67B10" w:rsidP="00D67B10">
      <w:pPr>
        <w:pStyle w:val="ListParagraph"/>
        <w:numPr>
          <w:ilvl w:val="0"/>
          <w:numId w:val="6"/>
        </w:numPr>
        <w:jc w:val="both"/>
      </w:pPr>
      <w:r w:rsidRPr="00D67B10">
        <w:t>Desarrolle una pantalla de registro de usuario para un programa, en dónde se solicite registrar los siguientes campos</w:t>
      </w:r>
      <w:r>
        <w:t>, validando lo que se indica</w:t>
      </w:r>
      <w:r w:rsidRPr="00D67B10">
        <w:t>:</w:t>
      </w:r>
    </w:p>
    <w:p w:rsidR="00D67B10" w:rsidRPr="00D67B10" w:rsidRDefault="00D67B10" w:rsidP="00D67B10">
      <w:pPr>
        <w:pStyle w:val="ListParagraph"/>
        <w:numPr>
          <w:ilvl w:val="0"/>
          <w:numId w:val="3"/>
        </w:numPr>
        <w:jc w:val="both"/>
      </w:pPr>
      <w:r w:rsidRPr="00D67B10">
        <w:t>Nombre de usuario. Éste debe de tener caracteres alfanuméricos y no debe contener espacios.</w:t>
      </w:r>
    </w:p>
    <w:p w:rsidR="00D67B10" w:rsidRPr="00D67B10" w:rsidRDefault="00D67B10" w:rsidP="00D67B10">
      <w:pPr>
        <w:pStyle w:val="ListParagraph"/>
        <w:numPr>
          <w:ilvl w:val="0"/>
          <w:numId w:val="3"/>
        </w:numPr>
        <w:jc w:val="both"/>
      </w:pPr>
      <w:r w:rsidRPr="00D67B10">
        <w:t>Contraseña. Ésta debe tener una longitud mínima de 6 caracteres, por lo menos un valor numérico, al menos una letra mayúscula y un carácter especial. No debe tener espacios. Ejemplo: P@ssw0rd</w:t>
      </w:r>
      <w:r w:rsidR="00827EAF">
        <w:t xml:space="preserve"> </w:t>
      </w:r>
    </w:p>
    <w:p w:rsidR="00D67B10" w:rsidRPr="00D67B10" w:rsidRDefault="00D67B10" w:rsidP="00D67B10">
      <w:pPr>
        <w:pStyle w:val="ListParagraph"/>
        <w:numPr>
          <w:ilvl w:val="0"/>
          <w:numId w:val="3"/>
        </w:numPr>
        <w:jc w:val="both"/>
      </w:pPr>
      <w:r w:rsidRPr="00D67B10">
        <w:t>Confirmación de contraseña. Ésta debe ser exactamente igual a la contraseña escrita en el campo anterior.</w:t>
      </w:r>
    </w:p>
    <w:p w:rsidR="00D67B10" w:rsidRDefault="00D67B10" w:rsidP="00D67B10">
      <w:pPr>
        <w:ind w:left="360"/>
      </w:pPr>
      <w:r w:rsidRPr="00D67B10">
        <w:t>Las validaciones deben de ir anidadas y se desplegará un mensaje de error sí cualquiera de las condiciones no se cumple. Ej. Nombre de usuario: Pedro-</w:t>
      </w:r>
      <w:proofErr w:type="spellStart"/>
      <w:r w:rsidRPr="00D67B10">
        <w:t>perez</w:t>
      </w:r>
      <w:proofErr w:type="spellEnd"/>
      <w:r w:rsidRPr="00D67B10">
        <w:t>. Mensaje de error: “El usuario solo puede contener caracteres alfanuméricos. Inténtelo de nuevo.”</w:t>
      </w:r>
    </w:p>
    <w:p w:rsidR="00827EAF" w:rsidRDefault="00827EAF" w:rsidP="00827EAF">
      <w:pPr>
        <w:pStyle w:val="ListParagraph"/>
        <w:numPr>
          <w:ilvl w:val="0"/>
          <w:numId w:val="6"/>
        </w:numPr>
        <w:spacing w:after="0"/>
      </w:pPr>
      <w:r>
        <w:lastRenderedPageBreak/>
        <w:t>En una tienda efectúan un descuento a los clientes dependiendo del monto de la compra. El descuento se efectúa con base en el siguiente criterio:</w:t>
      </w:r>
    </w:p>
    <w:p w:rsidR="00827EAF" w:rsidRDefault="00827EAF" w:rsidP="00827EAF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 xml:space="preserve">Si el monto es menor que Q500 </w:t>
      </w:r>
      <w:r>
        <w:sym w:font="Wingdings" w:char="F0E0"/>
      </w:r>
      <w:r>
        <w:t xml:space="preserve"> No hay descuento.</w:t>
      </w:r>
    </w:p>
    <w:p w:rsidR="00827EAF" w:rsidRDefault="00827EAF" w:rsidP="00827EAF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Si el monto está comprendido entre Q500 y Q1</w:t>
      </w:r>
      <w:proofErr w:type="gramStart"/>
      <w:r>
        <w:t>,000</w:t>
      </w:r>
      <w:proofErr w:type="gramEnd"/>
      <w:r>
        <w:t xml:space="preserve"> inclusive </w:t>
      </w:r>
      <w:r>
        <w:sym w:font="Wingdings" w:char="F0E0"/>
      </w:r>
      <w:r>
        <w:t xml:space="preserve"> 5% de descuento.</w:t>
      </w:r>
    </w:p>
    <w:p w:rsidR="00827EAF" w:rsidRDefault="00827EAF" w:rsidP="00827EAF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Si el monto está comprendido entre Q1</w:t>
      </w:r>
      <w:proofErr w:type="gramStart"/>
      <w:r>
        <w:t>,000</w:t>
      </w:r>
      <w:proofErr w:type="gramEnd"/>
      <w:r>
        <w:t xml:space="preserve"> y Q7,000 inclusive </w:t>
      </w:r>
      <w:r>
        <w:sym w:font="Wingdings" w:char="F0E0"/>
      </w:r>
      <w:r>
        <w:t xml:space="preserve"> 11% de descuento.</w:t>
      </w:r>
    </w:p>
    <w:p w:rsidR="00827EAF" w:rsidRDefault="00827EAF" w:rsidP="00827EAF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Si el monto está comprendido entre Q7</w:t>
      </w:r>
      <w:proofErr w:type="gramStart"/>
      <w:r>
        <w:t>,000</w:t>
      </w:r>
      <w:proofErr w:type="gramEnd"/>
      <w:r>
        <w:t xml:space="preserve"> y Q15,000 inclusive </w:t>
      </w:r>
      <w:r>
        <w:sym w:font="Wingdings" w:char="F0E0"/>
      </w:r>
      <w:r>
        <w:t xml:space="preserve"> 18% de descuento.</w:t>
      </w:r>
    </w:p>
    <w:p w:rsidR="00827EAF" w:rsidRPr="006A7226" w:rsidRDefault="00827EAF" w:rsidP="00827EAF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Si el monto es mayor a Q15</w:t>
      </w:r>
      <w:proofErr w:type="gramStart"/>
      <w:r>
        <w:t>,000</w:t>
      </w:r>
      <w:proofErr w:type="gramEnd"/>
      <w:r>
        <w:t xml:space="preserve"> </w:t>
      </w:r>
      <w:r>
        <w:sym w:font="Wingdings" w:char="F0E0"/>
      </w:r>
      <w:r>
        <w:t xml:space="preserve"> 25% de descuento.</w:t>
      </w:r>
    </w:p>
    <w:p w:rsidR="00827EAF" w:rsidRPr="00827EAF" w:rsidRDefault="00827EAF" w:rsidP="00827EAF">
      <w:pPr>
        <w:spacing w:line="240" w:lineRule="auto"/>
        <w:jc w:val="both"/>
      </w:pPr>
      <w:r>
        <w:t>Puede</w:t>
      </w:r>
      <w:r w:rsidRPr="00827EAF">
        <w:t xml:space="preserve"> utilizar los operadores AND (&amp;&amp;) y OR (||). Deberá manejar el error en caso que el usuario no ingrese la cantidad comprada. Agregue un </w:t>
      </w:r>
      <w:proofErr w:type="spellStart"/>
      <w:r w:rsidRPr="00827EAF">
        <w:t>textbox</w:t>
      </w:r>
      <w:proofErr w:type="spellEnd"/>
      <w:r w:rsidRPr="00827EAF">
        <w:t xml:space="preserve"> para recibir la cantidad comprada, un </w:t>
      </w:r>
      <w:proofErr w:type="spellStart"/>
      <w:r w:rsidRPr="00827EAF">
        <w:t>textbox</w:t>
      </w:r>
      <w:proofErr w:type="spellEnd"/>
      <w:r w:rsidRPr="00827EAF">
        <w:t xml:space="preserve"> mostrar el descuento y un </w:t>
      </w:r>
      <w:proofErr w:type="spellStart"/>
      <w:r w:rsidRPr="00827EAF">
        <w:t>textbox</w:t>
      </w:r>
      <w:proofErr w:type="spellEnd"/>
      <w:r w:rsidRPr="00827EAF">
        <w:t xml:space="preserve"> para mostrar el monto a pagar.</w:t>
      </w:r>
    </w:p>
    <w:p w:rsidR="00827EAF" w:rsidRDefault="00827EAF" w:rsidP="00827EAF"/>
    <w:p w:rsidR="00D67B10" w:rsidRPr="00D67B10" w:rsidRDefault="00D67B10" w:rsidP="00D67B10">
      <w:pPr>
        <w:ind w:left="360"/>
      </w:pPr>
    </w:p>
    <w:sectPr w:rsidR="00D67B10" w:rsidRPr="00D67B10" w:rsidSect="00CC5D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7C" w:rsidRDefault="0017767C" w:rsidP="00D67B10">
      <w:pPr>
        <w:spacing w:after="0" w:line="240" w:lineRule="auto"/>
      </w:pPr>
      <w:r>
        <w:separator/>
      </w:r>
    </w:p>
  </w:endnote>
  <w:endnote w:type="continuationSeparator" w:id="0">
    <w:p w:rsidR="0017767C" w:rsidRDefault="0017767C" w:rsidP="00D6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7C" w:rsidRDefault="0017767C" w:rsidP="00D67B10">
      <w:pPr>
        <w:spacing w:after="0" w:line="240" w:lineRule="auto"/>
      </w:pPr>
      <w:r>
        <w:separator/>
      </w:r>
    </w:p>
  </w:footnote>
  <w:footnote w:type="continuationSeparator" w:id="0">
    <w:p w:rsidR="0017767C" w:rsidRDefault="0017767C" w:rsidP="00D6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D67B10" w:rsidRPr="00D67B10" w:rsidTr="001F5EFA">
      <w:tc>
        <w:tcPr>
          <w:tcW w:w="4527" w:type="dxa"/>
        </w:tcPr>
        <w:p w:rsidR="00D67B10" w:rsidRDefault="00D67B10" w:rsidP="001F5EFA">
          <w:pPr>
            <w:pStyle w:val="Normal1"/>
            <w:tabs>
              <w:tab w:val="center" w:pos="4419"/>
              <w:tab w:val="right" w:pos="8838"/>
            </w:tabs>
            <w:rPr>
              <w:lang w:val="es-GT"/>
            </w:rPr>
          </w:pPr>
          <w:r>
            <w:rPr>
              <w:noProof/>
            </w:rPr>
            <w:drawing>
              <wp:inline distT="0" distB="0" distL="0" distR="0">
                <wp:extent cx="2133600" cy="762000"/>
                <wp:effectExtent l="0" t="0" r="0" b="0"/>
                <wp:docPr id="1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D67B10" w:rsidRPr="00A94D4D" w:rsidRDefault="00D67B10" w:rsidP="001F5EFA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Facultad de Ingeniería</w:t>
          </w:r>
        </w:p>
        <w:p w:rsidR="00D67B10" w:rsidRDefault="00D67B10" w:rsidP="001F5EFA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Introducción a la Programación</w:t>
          </w:r>
        </w:p>
        <w:p w:rsidR="00D67B10" w:rsidRPr="00A94D4D" w:rsidRDefault="00D67B10" w:rsidP="001F5EFA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>
            <w:rPr>
              <w:lang w:val="es-GT"/>
            </w:rPr>
            <w:t xml:space="preserve">Sección </w:t>
          </w:r>
          <w:r w:rsidR="00827EAF">
            <w:rPr>
              <w:lang w:val="es-GT"/>
            </w:rPr>
            <w:t>2</w:t>
          </w:r>
          <w:r w:rsidR="00065CC4">
            <w:rPr>
              <w:lang w:val="es-GT"/>
            </w:rPr>
            <w:t xml:space="preserve"> </w:t>
          </w:r>
          <w:r>
            <w:rPr>
              <w:lang w:val="es-GT"/>
            </w:rPr>
            <w:t xml:space="preserve"> (Práctica)</w:t>
          </w:r>
        </w:p>
        <w:p w:rsidR="00D67B10" w:rsidRDefault="00D67B10" w:rsidP="001F5EFA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proofErr w:type="spellStart"/>
          <w:r w:rsidRPr="003C6021">
            <w:rPr>
              <w:lang w:val="es-GT"/>
            </w:rPr>
            <w:t>Ingra</w:t>
          </w:r>
          <w:proofErr w:type="spellEnd"/>
          <w:r w:rsidRPr="003C6021">
            <w:rPr>
              <w:lang w:val="es-GT"/>
            </w:rPr>
            <w:t>. Diana Gutiérrez</w:t>
          </w:r>
        </w:p>
      </w:tc>
    </w:tr>
  </w:tbl>
  <w:p w:rsidR="00D67B10" w:rsidRPr="00823DF6" w:rsidRDefault="00D67B10" w:rsidP="00D67B10">
    <w:pPr>
      <w:pStyle w:val="Normal1"/>
      <w:tabs>
        <w:tab w:val="center" w:pos="4419"/>
        <w:tab w:val="right" w:pos="8838"/>
      </w:tabs>
      <w:spacing w:after="0" w:line="240" w:lineRule="auto"/>
      <w:rPr>
        <w:lang w:val="es-GT"/>
      </w:rPr>
    </w:pPr>
    <w:r w:rsidRPr="00A94D4D">
      <w:rPr>
        <w:lang w:val="es-GT"/>
      </w:rPr>
      <w:t xml:space="preserve">          </w:t>
    </w:r>
    <w:r>
      <w:rPr>
        <w:lang w:val="es-GT"/>
      </w:rPr>
      <w:t xml:space="preserve">            </w:t>
    </w:r>
  </w:p>
  <w:p w:rsidR="00D67B10" w:rsidRPr="00D67B10" w:rsidRDefault="00D67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80EA3"/>
    <w:multiLevelType w:val="hybridMultilevel"/>
    <w:tmpl w:val="7C1013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E801ED"/>
    <w:multiLevelType w:val="hybridMultilevel"/>
    <w:tmpl w:val="3228A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D10E1"/>
    <w:multiLevelType w:val="hybridMultilevel"/>
    <w:tmpl w:val="B302E76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91919"/>
    <w:multiLevelType w:val="multilevel"/>
    <w:tmpl w:val="73AC05E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45587603"/>
    <w:multiLevelType w:val="multilevel"/>
    <w:tmpl w:val="467EC7E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47C1037F"/>
    <w:multiLevelType w:val="hybridMultilevel"/>
    <w:tmpl w:val="108C390C"/>
    <w:lvl w:ilvl="0" w:tplc="10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994D56"/>
    <w:multiLevelType w:val="hybridMultilevel"/>
    <w:tmpl w:val="0CF0A706"/>
    <w:lvl w:ilvl="0" w:tplc="3D1A8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10"/>
    <w:rsid w:val="00065CC4"/>
    <w:rsid w:val="0017767C"/>
    <w:rsid w:val="00574649"/>
    <w:rsid w:val="00622366"/>
    <w:rsid w:val="00827EAF"/>
    <w:rsid w:val="00B105C7"/>
    <w:rsid w:val="00CC5D60"/>
    <w:rsid w:val="00D67B10"/>
    <w:rsid w:val="00DE7146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61957-47CB-44AA-8BC0-1CB69267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B10"/>
    <w:pPr>
      <w:spacing w:after="160" w:line="259" w:lineRule="auto"/>
    </w:pPr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10"/>
  </w:style>
  <w:style w:type="paragraph" w:styleId="Footer">
    <w:name w:val="footer"/>
    <w:basedOn w:val="Normal"/>
    <w:link w:val="FooterChar"/>
    <w:uiPriority w:val="99"/>
    <w:unhideWhenUsed/>
    <w:rsid w:val="00D6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10"/>
  </w:style>
  <w:style w:type="paragraph" w:customStyle="1" w:styleId="Normal1">
    <w:name w:val="Normal1"/>
    <w:rsid w:val="00D67B10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D67B1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30122028</dc:creator>
  <cp:lastModifiedBy>Diana Gutierrez</cp:lastModifiedBy>
  <cp:revision>3</cp:revision>
  <dcterms:created xsi:type="dcterms:W3CDTF">2015-10-12T02:52:00Z</dcterms:created>
  <dcterms:modified xsi:type="dcterms:W3CDTF">2015-10-12T02:59:00Z</dcterms:modified>
</cp:coreProperties>
</file>