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A2F" w:rsidRPr="00DC6A2F" w:rsidRDefault="00DC6A2F" w:rsidP="00DC6A2F">
      <w:pPr>
        <w:shd w:val="clear" w:color="auto" w:fill="FFFFFF"/>
        <w:spacing w:after="0" w:line="240" w:lineRule="auto"/>
        <w:jc w:val="center"/>
        <w:rPr>
          <w:rFonts w:ascii="Century Gothic" w:eastAsia="Times New Roman" w:hAnsi="Century Gothic" w:cs="Arial"/>
          <w:color w:val="000000"/>
          <w:sz w:val="18"/>
          <w:szCs w:val="18"/>
          <w:lang w:val="es-ES" w:eastAsia="en-CA"/>
        </w:rPr>
      </w:pPr>
      <w:r w:rsidRPr="00DC6A2F">
        <w:rPr>
          <w:rFonts w:ascii="Century Gothic" w:eastAsia="Times New Roman" w:hAnsi="Century Gothic" w:cs="Arial"/>
          <w:color w:val="000000"/>
          <w:sz w:val="18"/>
          <w:szCs w:val="18"/>
          <w:lang w:eastAsia="en-CA"/>
        </w:rPr>
        <w:fldChar w:fldCharType="begin"/>
      </w:r>
      <w:r w:rsidRPr="00DC6A2F">
        <w:rPr>
          <w:rFonts w:ascii="Century Gothic" w:eastAsia="Times New Roman" w:hAnsi="Century Gothic" w:cs="Arial"/>
          <w:color w:val="000000"/>
          <w:sz w:val="18"/>
          <w:szCs w:val="18"/>
          <w:lang w:val="es-ES" w:eastAsia="en-CA"/>
        </w:rPr>
        <w:instrText xml:space="preserve"> HYPERLINK "http://www.intelaf.com/precios_stock_detallado.aspx?codigo=CAB-UTP6-IC-A.5" </w:instrText>
      </w:r>
      <w:r w:rsidRPr="00DC6A2F">
        <w:rPr>
          <w:rFonts w:ascii="Century Gothic" w:eastAsia="Times New Roman" w:hAnsi="Century Gothic" w:cs="Arial"/>
          <w:color w:val="000000"/>
          <w:sz w:val="18"/>
          <w:szCs w:val="18"/>
          <w:lang w:eastAsia="en-CA"/>
        </w:rPr>
        <w:fldChar w:fldCharType="separate"/>
      </w:r>
      <w:r w:rsidRPr="00DC6A2F">
        <w:rPr>
          <w:rFonts w:ascii="Century Gothic" w:eastAsia="Times New Roman" w:hAnsi="Century Gothic" w:cs="Arial"/>
          <w:color w:val="000000"/>
          <w:sz w:val="18"/>
          <w:szCs w:val="18"/>
          <w:u w:val="single"/>
          <w:lang w:val="es-ES" w:eastAsia="en-CA"/>
        </w:rPr>
        <w:t>INTELLINET 347433 CABLE UTP CATEGORIA 6 0.5PIES / .15 METRO AZUL</w:t>
      </w:r>
      <w:r w:rsidRPr="00DC6A2F">
        <w:rPr>
          <w:rFonts w:ascii="Century Gothic" w:eastAsia="Times New Roman" w:hAnsi="Century Gothic" w:cs="Arial"/>
          <w:color w:val="000000"/>
          <w:sz w:val="18"/>
          <w:szCs w:val="18"/>
          <w:lang w:eastAsia="en-CA"/>
        </w:rPr>
        <w:fldChar w:fldCharType="end"/>
      </w:r>
    </w:p>
    <w:p w:rsidR="00DC6A2F" w:rsidRPr="00DC6A2F" w:rsidRDefault="00DC6A2F" w:rsidP="00DC6A2F">
      <w:pPr>
        <w:shd w:val="clear" w:color="auto" w:fill="FFFFFF"/>
        <w:spacing w:after="0" w:line="240" w:lineRule="auto"/>
        <w:jc w:val="center"/>
        <w:rPr>
          <w:rFonts w:ascii="Century Gothic" w:eastAsia="Times New Roman" w:hAnsi="Century Gothic" w:cs="Arial"/>
          <w:color w:val="000000"/>
          <w:sz w:val="18"/>
          <w:szCs w:val="18"/>
          <w:lang w:val="es-ES" w:eastAsia="en-CA"/>
        </w:rPr>
      </w:pPr>
      <w:hyperlink r:id="rId5" w:history="1">
        <w:r w:rsidRPr="00DC6A2F">
          <w:rPr>
            <w:rFonts w:ascii="Century Gothic" w:eastAsia="Times New Roman" w:hAnsi="Century Gothic" w:cs="Arial"/>
            <w:color w:val="000000"/>
            <w:sz w:val="18"/>
            <w:szCs w:val="18"/>
            <w:u w:val="single"/>
            <w:lang w:val="es-ES" w:eastAsia="en-CA"/>
          </w:rPr>
          <w:t>Precio normal: </w:t>
        </w:r>
        <w:r w:rsidRPr="00DC6A2F">
          <w:rPr>
            <w:rFonts w:ascii="Century Gothic" w:eastAsia="Times New Roman" w:hAnsi="Century Gothic" w:cs="Arial"/>
            <w:b/>
            <w:bCs/>
            <w:color w:val="000000"/>
            <w:sz w:val="18"/>
            <w:szCs w:val="18"/>
            <w:lang w:val="es-ES" w:eastAsia="en-CA"/>
          </w:rPr>
          <w:t>Q10.00</w:t>
        </w:r>
      </w:hyperlink>
    </w:p>
    <w:p w:rsidR="00DC6A2F" w:rsidRPr="00DC6A2F" w:rsidRDefault="00DC6A2F" w:rsidP="00DC6A2F">
      <w:pPr>
        <w:shd w:val="clear" w:color="auto" w:fill="FFFFFF"/>
        <w:spacing w:after="0" w:line="240" w:lineRule="auto"/>
        <w:jc w:val="center"/>
        <w:rPr>
          <w:rFonts w:ascii="Century Gothic" w:eastAsia="Times New Roman" w:hAnsi="Century Gothic" w:cs="Arial"/>
          <w:color w:val="000000"/>
          <w:sz w:val="18"/>
          <w:szCs w:val="18"/>
          <w:lang w:val="es-ES" w:eastAsia="en-CA"/>
        </w:rPr>
      </w:pPr>
      <w:hyperlink r:id="rId6" w:history="1">
        <w:r w:rsidRPr="00DC6A2F">
          <w:rPr>
            <w:rFonts w:ascii="Century Gothic" w:eastAsia="Times New Roman" w:hAnsi="Century Gothic" w:cs="Arial"/>
            <w:b/>
            <w:bCs/>
            <w:i/>
            <w:iCs/>
            <w:color w:val="FF8C00"/>
            <w:sz w:val="18"/>
            <w:szCs w:val="18"/>
            <w:u w:val="single"/>
            <w:lang w:val="es-ES" w:eastAsia="en-CA"/>
          </w:rPr>
          <w:t>Beneficio Efectivo: Q10.00</w:t>
        </w:r>
      </w:hyperlink>
    </w:p>
    <w:p w:rsidR="00DC6A2F" w:rsidRPr="00F306FE" w:rsidRDefault="00DC6A2F">
      <w:pPr>
        <w:rPr>
          <w:rFonts w:ascii="Century Gothic" w:hAnsi="Century Gothic"/>
          <w:lang w:val="es-ES"/>
        </w:rPr>
      </w:pPr>
      <w:r w:rsidRPr="00F306FE">
        <w:rPr>
          <w:rFonts w:ascii="Century Gothic" w:hAnsi="Century Gothic"/>
          <w:noProof/>
        </w:rPr>
        <w:drawing>
          <wp:anchor distT="0" distB="0" distL="114300" distR="114300" simplePos="0" relativeHeight="251658240" behindDoc="0" locked="0" layoutInCell="1" allowOverlap="1" wp14:anchorId="0EBDF8FC">
            <wp:simplePos x="0" y="0"/>
            <wp:positionH relativeFrom="margin">
              <wp:align>center</wp:align>
            </wp:positionH>
            <wp:positionV relativeFrom="paragraph">
              <wp:posOffset>91440</wp:posOffset>
            </wp:positionV>
            <wp:extent cx="2924175" cy="16478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1647825"/>
                    </a:xfrm>
                    <a:prstGeom prst="rect">
                      <a:avLst/>
                    </a:prstGeom>
                  </pic:spPr>
                </pic:pic>
              </a:graphicData>
            </a:graphic>
          </wp:anchor>
        </w:drawing>
      </w:r>
    </w:p>
    <w:p w:rsidR="002828F3" w:rsidRPr="00F306FE" w:rsidRDefault="00F306FE">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DC6A2F" w:rsidRDefault="00DC6A2F" w:rsidP="00DC6A2F">
      <w:pPr>
        <w:shd w:val="clear" w:color="auto" w:fill="FFFFFF"/>
        <w:spacing w:after="0" w:line="240" w:lineRule="auto"/>
        <w:jc w:val="center"/>
        <w:rPr>
          <w:rFonts w:ascii="Century Gothic" w:eastAsia="Times New Roman" w:hAnsi="Century Gothic" w:cs="Arial"/>
          <w:color w:val="000000"/>
          <w:sz w:val="18"/>
          <w:szCs w:val="18"/>
          <w:lang w:val="es-ES" w:eastAsia="en-CA"/>
        </w:rPr>
      </w:pPr>
      <w:hyperlink r:id="rId8" w:history="1">
        <w:r w:rsidRPr="00DC6A2F">
          <w:rPr>
            <w:rFonts w:ascii="Century Gothic" w:eastAsia="Times New Roman" w:hAnsi="Century Gothic" w:cs="Arial"/>
            <w:color w:val="000000"/>
            <w:sz w:val="18"/>
            <w:szCs w:val="18"/>
            <w:u w:val="single"/>
            <w:lang w:val="es-ES" w:eastAsia="en-CA"/>
          </w:rPr>
          <w:t>INTELLINET 347365 CABLE UTP 4PARES NIVEL5 .5PIE/.15METR AZUL</w:t>
        </w:r>
      </w:hyperlink>
    </w:p>
    <w:p w:rsidR="00DC6A2F" w:rsidRPr="00DC6A2F" w:rsidRDefault="00DC6A2F" w:rsidP="00DC6A2F">
      <w:pPr>
        <w:shd w:val="clear" w:color="auto" w:fill="FFFFFF"/>
        <w:spacing w:after="0" w:line="240" w:lineRule="auto"/>
        <w:jc w:val="center"/>
        <w:rPr>
          <w:rFonts w:ascii="Century Gothic" w:eastAsia="Times New Roman" w:hAnsi="Century Gothic" w:cs="Arial"/>
          <w:color w:val="000000"/>
          <w:sz w:val="18"/>
          <w:szCs w:val="18"/>
          <w:lang w:val="es-ES" w:eastAsia="en-CA"/>
        </w:rPr>
      </w:pPr>
      <w:hyperlink r:id="rId9" w:history="1">
        <w:r w:rsidRPr="00DC6A2F">
          <w:rPr>
            <w:rFonts w:ascii="Century Gothic" w:eastAsia="Times New Roman" w:hAnsi="Century Gothic" w:cs="Arial"/>
            <w:color w:val="000000"/>
            <w:sz w:val="18"/>
            <w:szCs w:val="18"/>
            <w:u w:val="single"/>
            <w:lang w:val="es-ES" w:eastAsia="en-CA"/>
          </w:rPr>
          <w:t>Precio normal: </w:t>
        </w:r>
        <w:r w:rsidRPr="00DC6A2F">
          <w:rPr>
            <w:rFonts w:ascii="Century Gothic" w:eastAsia="Times New Roman" w:hAnsi="Century Gothic" w:cs="Arial"/>
            <w:b/>
            <w:bCs/>
            <w:color w:val="000000"/>
            <w:sz w:val="18"/>
            <w:szCs w:val="18"/>
            <w:lang w:val="es-ES" w:eastAsia="en-CA"/>
          </w:rPr>
          <w:t>Q5.20</w:t>
        </w:r>
      </w:hyperlink>
    </w:p>
    <w:p w:rsidR="00DC6A2F" w:rsidRPr="00DC6A2F" w:rsidRDefault="00DC6A2F" w:rsidP="00DC6A2F">
      <w:pPr>
        <w:shd w:val="clear" w:color="auto" w:fill="FFFFFF"/>
        <w:spacing w:after="0" w:line="240" w:lineRule="auto"/>
        <w:jc w:val="center"/>
        <w:rPr>
          <w:rFonts w:ascii="Century Gothic" w:eastAsia="Times New Roman" w:hAnsi="Century Gothic" w:cs="Arial"/>
          <w:color w:val="000000"/>
          <w:sz w:val="18"/>
          <w:szCs w:val="18"/>
          <w:lang w:val="es-ES" w:eastAsia="en-CA"/>
        </w:rPr>
      </w:pPr>
      <w:hyperlink r:id="rId10" w:history="1">
        <w:r w:rsidRPr="00DC6A2F">
          <w:rPr>
            <w:rFonts w:ascii="Century Gothic" w:eastAsia="Times New Roman" w:hAnsi="Century Gothic" w:cs="Arial"/>
            <w:b/>
            <w:bCs/>
            <w:i/>
            <w:iCs/>
            <w:color w:val="FF8C00"/>
            <w:sz w:val="18"/>
            <w:szCs w:val="18"/>
            <w:u w:val="single"/>
            <w:lang w:val="es-ES" w:eastAsia="en-CA"/>
          </w:rPr>
          <w:t>Beneficio Efectivo: Q5.20</w:t>
        </w:r>
      </w:hyperlink>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r w:rsidRPr="00F306FE">
        <w:rPr>
          <w:rFonts w:ascii="Century Gothic" w:hAnsi="Century Gothic"/>
          <w:noProof/>
        </w:rPr>
        <w:drawing>
          <wp:anchor distT="0" distB="0" distL="114300" distR="114300" simplePos="0" relativeHeight="251659264" behindDoc="0" locked="0" layoutInCell="1" allowOverlap="1" wp14:anchorId="3CA2751B">
            <wp:simplePos x="0" y="0"/>
            <wp:positionH relativeFrom="margin">
              <wp:align>center</wp:align>
            </wp:positionH>
            <wp:positionV relativeFrom="paragraph">
              <wp:posOffset>12065</wp:posOffset>
            </wp:positionV>
            <wp:extent cx="2828925" cy="15811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1581150"/>
                    </a:xfrm>
                    <a:prstGeom prst="rect">
                      <a:avLst/>
                    </a:prstGeom>
                  </pic:spPr>
                </pic:pic>
              </a:graphicData>
            </a:graphic>
          </wp:anchor>
        </w:drawing>
      </w: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DC6A2F">
      <w:pPr>
        <w:rPr>
          <w:rFonts w:ascii="Century Gothic" w:hAnsi="Century Gothic"/>
          <w:lang w:val="es-ES"/>
        </w:rPr>
      </w:pPr>
    </w:p>
    <w:p w:rsidR="00DC6A2F" w:rsidRPr="00F306FE" w:rsidRDefault="00F306FE" w:rsidP="00F306FE">
      <w:pPr>
        <w:jc w:val="center"/>
        <w:rPr>
          <w:rFonts w:ascii="Century Gothic" w:hAnsi="Century Gothic"/>
          <w:b/>
          <w:bCs/>
          <w:i/>
          <w:iCs/>
          <w:u w:val="single"/>
          <w:lang w:val="es-ES"/>
        </w:rPr>
      </w:pPr>
      <w:r w:rsidRPr="00F306FE">
        <w:rPr>
          <w:rFonts w:ascii="Century Gothic" w:hAnsi="Century Gothic"/>
          <w:b/>
          <w:bCs/>
          <w:i/>
          <w:iCs/>
          <w:u w:val="single"/>
          <w:lang w:val="es-ES"/>
        </w:rPr>
        <w:t>***Propongo que usemos cableado categoría 6***</w:t>
      </w:r>
    </w:p>
    <w:p w:rsidR="00DC6A2F" w:rsidRPr="00DC6A2F" w:rsidRDefault="00DC6A2F" w:rsidP="00DC6A2F">
      <w:pPr>
        <w:shd w:val="clear" w:color="auto" w:fill="FFFFFF"/>
        <w:spacing w:line="240" w:lineRule="auto"/>
        <w:rPr>
          <w:rFonts w:ascii="Century Gothic" w:eastAsia="Times New Roman" w:hAnsi="Century Gothic" w:cs="Arial"/>
          <w:color w:val="222222"/>
          <w:sz w:val="24"/>
          <w:szCs w:val="24"/>
          <w:lang w:val="es-ES" w:eastAsia="en-CA"/>
        </w:rPr>
      </w:pPr>
      <w:r w:rsidRPr="00DC6A2F">
        <w:rPr>
          <w:rFonts w:ascii="Century Gothic" w:eastAsia="Times New Roman" w:hAnsi="Century Gothic" w:cs="Arial"/>
          <w:b/>
          <w:bCs/>
          <w:color w:val="222222"/>
          <w:sz w:val="24"/>
          <w:szCs w:val="24"/>
          <w:lang w:val="es-ES" w:eastAsia="en-CA"/>
        </w:rPr>
        <w:t>Elementos principales de un sistema de cableado estructurado</w:t>
      </w:r>
    </w:p>
    <w:p w:rsidR="00DC6A2F" w:rsidRPr="00F306FE" w:rsidRDefault="00DC6A2F" w:rsidP="00F306FE">
      <w:pPr>
        <w:pStyle w:val="Sinespaciado"/>
        <w:numPr>
          <w:ilvl w:val="0"/>
          <w:numId w:val="8"/>
        </w:numPr>
        <w:rPr>
          <w:rFonts w:ascii="Century Gothic" w:hAnsi="Century Gothic"/>
          <w:lang w:eastAsia="en-CA"/>
        </w:rPr>
      </w:pPr>
      <w:proofErr w:type="spellStart"/>
      <w:r w:rsidRPr="00F306FE">
        <w:rPr>
          <w:rFonts w:ascii="Century Gothic" w:hAnsi="Century Gothic"/>
          <w:b/>
          <w:bCs/>
          <w:lang w:eastAsia="en-CA"/>
        </w:rPr>
        <w:t>Cableado</w:t>
      </w:r>
      <w:proofErr w:type="spellEnd"/>
      <w:r w:rsidRPr="00F306FE">
        <w:rPr>
          <w:rFonts w:ascii="Century Gothic" w:hAnsi="Century Gothic"/>
          <w:b/>
          <w:bCs/>
          <w:lang w:eastAsia="en-CA"/>
        </w:rPr>
        <w:t xml:space="preserve"> horizontal</w:t>
      </w:r>
      <w:r w:rsidRPr="00F306FE">
        <w:rPr>
          <w:rFonts w:ascii="Century Gothic" w:hAnsi="Century Gothic"/>
          <w:lang w:eastAsia="en-CA"/>
        </w:rPr>
        <w:t>.</w:t>
      </w:r>
    </w:p>
    <w:p w:rsidR="00DC6A2F" w:rsidRPr="00F306FE" w:rsidRDefault="00DC6A2F" w:rsidP="00F306FE">
      <w:pPr>
        <w:pStyle w:val="Sinespaciado"/>
        <w:numPr>
          <w:ilvl w:val="0"/>
          <w:numId w:val="8"/>
        </w:numPr>
        <w:rPr>
          <w:rFonts w:ascii="Century Gothic" w:hAnsi="Century Gothic"/>
          <w:lang w:eastAsia="en-CA"/>
        </w:rPr>
      </w:pPr>
      <w:proofErr w:type="spellStart"/>
      <w:r w:rsidRPr="00F306FE">
        <w:rPr>
          <w:rFonts w:ascii="Century Gothic" w:hAnsi="Century Gothic"/>
          <w:b/>
          <w:bCs/>
          <w:lang w:eastAsia="en-CA"/>
        </w:rPr>
        <w:t>Cableado</w:t>
      </w:r>
      <w:proofErr w:type="spellEnd"/>
      <w:r w:rsidRPr="00F306FE">
        <w:rPr>
          <w:rFonts w:ascii="Century Gothic" w:hAnsi="Century Gothic"/>
          <w:b/>
          <w:bCs/>
          <w:lang w:eastAsia="en-CA"/>
        </w:rPr>
        <w:t xml:space="preserve"> vertical</w:t>
      </w:r>
      <w:r w:rsidRPr="00F306FE">
        <w:rPr>
          <w:rFonts w:ascii="Century Gothic" w:hAnsi="Century Gothic"/>
          <w:lang w:eastAsia="en-CA"/>
        </w:rPr>
        <w:t xml:space="preserve"> o backbone.</w:t>
      </w:r>
    </w:p>
    <w:p w:rsidR="00DC6A2F" w:rsidRPr="00F306FE" w:rsidRDefault="00DC6A2F" w:rsidP="00F306FE">
      <w:pPr>
        <w:pStyle w:val="Sinespaciado"/>
        <w:numPr>
          <w:ilvl w:val="0"/>
          <w:numId w:val="8"/>
        </w:numPr>
        <w:rPr>
          <w:rFonts w:ascii="Century Gothic" w:hAnsi="Century Gothic"/>
          <w:lang w:val="es-ES" w:eastAsia="en-CA"/>
        </w:rPr>
      </w:pPr>
      <w:r w:rsidRPr="00F306FE">
        <w:rPr>
          <w:rFonts w:ascii="Century Gothic" w:hAnsi="Century Gothic"/>
          <w:lang w:val="es-ES" w:eastAsia="en-CA"/>
        </w:rPr>
        <w:t>Cuarto de entrada de servicios.</w:t>
      </w:r>
    </w:p>
    <w:p w:rsidR="00DC6A2F" w:rsidRPr="00F306FE" w:rsidRDefault="00DC6A2F" w:rsidP="00F306FE">
      <w:pPr>
        <w:pStyle w:val="Sinespaciado"/>
        <w:numPr>
          <w:ilvl w:val="0"/>
          <w:numId w:val="8"/>
        </w:numPr>
        <w:rPr>
          <w:rFonts w:ascii="Century Gothic" w:hAnsi="Century Gothic"/>
          <w:lang w:val="es-ES" w:eastAsia="en-CA"/>
        </w:rPr>
      </w:pPr>
      <w:r w:rsidRPr="00F306FE">
        <w:rPr>
          <w:rFonts w:ascii="Century Gothic" w:hAnsi="Century Gothic"/>
          <w:lang w:val="es-ES" w:eastAsia="en-CA"/>
        </w:rPr>
        <w:t>Sistema de puesta a tierra.</w:t>
      </w:r>
    </w:p>
    <w:p w:rsidR="00DC6A2F" w:rsidRPr="00F306FE" w:rsidRDefault="00DC6A2F" w:rsidP="00F306FE">
      <w:pPr>
        <w:pStyle w:val="Sinespaciado"/>
        <w:numPr>
          <w:ilvl w:val="0"/>
          <w:numId w:val="8"/>
        </w:numPr>
        <w:rPr>
          <w:rFonts w:ascii="Century Gothic" w:hAnsi="Century Gothic"/>
          <w:lang w:eastAsia="en-CA"/>
        </w:rPr>
      </w:pPr>
      <w:proofErr w:type="spellStart"/>
      <w:r w:rsidRPr="00F306FE">
        <w:rPr>
          <w:rFonts w:ascii="Century Gothic" w:hAnsi="Century Gothic"/>
          <w:lang w:eastAsia="en-CA"/>
        </w:rPr>
        <w:t>Atenuación</w:t>
      </w:r>
      <w:proofErr w:type="spellEnd"/>
      <w:r w:rsidRPr="00F306FE">
        <w:rPr>
          <w:rFonts w:ascii="Century Gothic" w:hAnsi="Century Gothic"/>
          <w:lang w:eastAsia="en-CA"/>
        </w:rPr>
        <w:t>.</w:t>
      </w:r>
    </w:p>
    <w:p w:rsidR="00DC6A2F" w:rsidRPr="00F306FE" w:rsidRDefault="00DC6A2F" w:rsidP="00F306FE">
      <w:pPr>
        <w:pStyle w:val="Sinespaciado"/>
        <w:numPr>
          <w:ilvl w:val="0"/>
          <w:numId w:val="8"/>
        </w:numPr>
        <w:rPr>
          <w:rFonts w:ascii="Century Gothic" w:hAnsi="Century Gothic"/>
          <w:lang w:eastAsia="en-CA"/>
        </w:rPr>
      </w:pPr>
      <w:proofErr w:type="spellStart"/>
      <w:r w:rsidRPr="00F306FE">
        <w:rPr>
          <w:rFonts w:ascii="Century Gothic" w:hAnsi="Century Gothic"/>
          <w:lang w:eastAsia="en-CA"/>
        </w:rPr>
        <w:t>Capacidad</w:t>
      </w:r>
      <w:proofErr w:type="spellEnd"/>
      <w:r w:rsidRPr="00F306FE">
        <w:rPr>
          <w:rFonts w:ascii="Century Gothic" w:hAnsi="Century Gothic"/>
          <w:lang w:eastAsia="en-CA"/>
        </w:rPr>
        <w:t>.</w:t>
      </w:r>
    </w:p>
    <w:p w:rsidR="00DC6A2F" w:rsidRPr="00F306FE" w:rsidRDefault="00DC6A2F" w:rsidP="00F306FE">
      <w:pPr>
        <w:pStyle w:val="Sinespaciado"/>
        <w:numPr>
          <w:ilvl w:val="0"/>
          <w:numId w:val="8"/>
        </w:numPr>
        <w:rPr>
          <w:rFonts w:ascii="Century Gothic" w:hAnsi="Century Gothic"/>
          <w:lang w:val="es-ES" w:eastAsia="en-CA"/>
        </w:rPr>
      </w:pPr>
      <w:r w:rsidRPr="00F306FE">
        <w:rPr>
          <w:rFonts w:ascii="Century Gothic" w:hAnsi="Century Gothic"/>
          <w:lang w:val="es-ES" w:eastAsia="en-CA"/>
        </w:rPr>
        <w:t>Velocidad según la categoría de la red.</w:t>
      </w:r>
    </w:p>
    <w:p w:rsidR="00DC6A2F" w:rsidRPr="00F306FE" w:rsidRDefault="00DC6A2F" w:rsidP="00F306FE">
      <w:pPr>
        <w:pStyle w:val="Sinespaciado"/>
        <w:numPr>
          <w:ilvl w:val="0"/>
          <w:numId w:val="8"/>
        </w:numPr>
        <w:rPr>
          <w:rFonts w:ascii="Century Gothic" w:hAnsi="Century Gothic"/>
          <w:lang w:val="es-ES" w:eastAsia="en-CA"/>
        </w:rPr>
      </w:pPr>
      <w:r w:rsidRPr="00F306FE">
        <w:rPr>
          <w:rFonts w:ascii="Century Gothic" w:hAnsi="Century Gothic"/>
          <w:lang w:val="es-ES" w:eastAsia="en-CA"/>
        </w:rPr>
        <w:t>Impedancia y distorsión por retardado.</w:t>
      </w:r>
    </w:p>
    <w:p w:rsidR="00DC6A2F" w:rsidRPr="00F306FE" w:rsidRDefault="00DC6A2F">
      <w:pPr>
        <w:rPr>
          <w:rFonts w:ascii="Century Gothic" w:hAnsi="Century Gothic"/>
          <w:lang w:val="es-ES"/>
        </w:rPr>
      </w:pPr>
    </w:p>
    <w:p w:rsidR="00DC6A2F" w:rsidRPr="00DC6A2F" w:rsidRDefault="00DC6A2F" w:rsidP="00F306FE">
      <w:pPr>
        <w:shd w:val="clear" w:color="auto" w:fill="FFFFFF"/>
        <w:spacing w:after="0" w:line="240" w:lineRule="auto"/>
        <w:textAlignment w:val="baseline"/>
        <w:outlineLvl w:val="2"/>
        <w:rPr>
          <w:rFonts w:ascii="Century Gothic" w:eastAsia="Times New Roman" w:hAnsi="Century Gothic" w:cs="Segoe UI"/>
          <w:color w:val="54595D"/>
          <w:sz w:val="19"/>
          <w:szCs w:val="19"/>
          <w:lang w:val="es-ES" w:eastAsia="en-CA"/>
        </w:rPr>
      </w:pPr>
      <w:r w:rsidRPr="00DC6A2F">
        <w:rPr>
          <w:rFonts w:ascii="Century Gothic" w:eastAsia="Times New Roman" w:hAnsi="Century Gothic" w:cs="Segoe UI"/>
          <w:b/>
          <w:bCs/>
          <w:color w:val="222222"/>
          <w:sz w:val="29"/>
          <w:szCs w:val="29"/>
          <w:bdr w:val="none" w:sz="0" w:space="0" w:color="auto" w:frame="1"/>
          <w:lang w:val="es-ES" w:eastAsia="en-CA"/>
        </w:rPr>
        <w:t>Cableado horizont</w:t>
      </w:r>
      <w:r w:rsidR="00F306FE" w:rsidRPr="00F306FE">
        <w:rPr>
          <w:rFonts w:ascii="Century Gothic" w:eastAsia="Times New Roman" w:hAnsi="Century Gothic" w:cs="Segoe UI"/>
          <w:b/>
          <w:bCs/>
          <w:color w:val="222222"/>
          <w:sz w:val="29"/>
          <w:szCs w:val="29"/>
          <w:bdr w:val="none" w:sz="0" w:space="0" w:color="auto" w:frame="1"/>
          <w:lang w:val="es-ES" w:eastAsia="en-CA"/>
        </w:rPr>
        <w:t>al</w:t>
      </w:r>
      <w:r w:rsidR="00F306FE" w:rsidRPr="00F306FE">
        <w:rPr>
          <w:rFonts w:ascii="Century Gothic" w:eastAsia="Times New Roman" w:hAnsi="Century Gothic" w:cs="Segoe UI"/>
          <w:color w:val="54595D"/>
          <w:sz w:val="19"/>
          <w:szCs w:val="19"/>
          <w:lang w:val="es-ES" w:eastAsia="en-CA"/>
        </w:rPr>
        <w:t xml:space="preserve"> </w:t>
      </w:r>
    </w:p>
    <w:p w:rsidR="00DC6A2F" w:rsidRPr="00F306FE" w:rsidRDefault="00DC6A2F" w:rsidP="00F306FE">
      <w:pPr>
        <w:pStyle w:val="Sinespaciado"/>
        <w:rPr>
          <w:rFonts w:ascii="Century Gothic" w:hAnsi="Century Gothic"/>
          <w:lang w:val="es-ES" w:eastAsia="en-CA"/>
        </w:rPr>
      </w:pPr>
      <w:r w:rsidRPr="00F306FE">
        <w:rPr>
          <w:rFonts w:ascii="Century Gothic" w:hAnsi="Century Gothic"/>
          <w:lang w:val="es-ES" w:eastAsia="en-CA"/>
        </w:rPr>
        <w:t>La norma del </w:t>
      </w:r>
      <w:hyperlink r:id="rId12" w:tooltip="Electronic Industries Alliance" w:history="1">
        <w:r w:rsidRPr="00F306FE">
          <w:rPr>
            <w:rFonts w:ascii="Century Gothic" w:hAnsi="Century Gothic"/>
            <w:color w:val="6B4BA1"/>
            <w:u w:val="single"/>
            <w:bdr w:val="none" w:sz="0" w:space="0" w:color="auto" w:frame="1"/>
            <w:lang w:val="es-ES" w:eastAsia="en-CA"/>
          </w:rPr>
          <w:t>EIA</w:t>
        </w:r>
      </w:hyperlink>
      <w:r w:rsidRPr="00F306FE">
        <w:rPr>
          <w:rFonts w:ascii="Century Gothic" w:hAnsi="Century Gothic"/>
          <w:lang w:val="es-ES" w:eastAsia="en-CA"/>
        </w:rPr>
        <w:t>/</w:t>
      </w:r>
      <w:hyperlink r:id="rId13" w:tooltip="Telecommunications in Industry Association (aún no redactado)" w:history="1">
        <w:r w:rsidRPr="00F306FE">
          <w:rPr>
            <w:rFonts w:ascii="Century Gothic" w:hAnsi="Century Gothic"/>
            <w:color w:val="DD3333"/>
            <w:u w:val="single"/>
            <w:bdr w:val="none" w:sz="0" w:space="0" w:color="auto" w:frame="1"/>
            <w:lang w:val="es-ES" w:eastAsia="en-CA"/>
          </w:rPr>
          <w:t>TIA</w:t>
        </w:r>
      </w:hyperlink>
      <w:r w:rsidRPr="00F306FE">
        <w:rPr>
          <w:rFonts w:ascii="Century Gothic" w:hAnsi="Century Gothic"/>
          <w:lang w:val="es-ES" w:eastAsia="en-CA"/>
        </w:rPr>
        <w:t xml:space="preserve"> 568A define el cableado horizontal de la siguiente forma: el sistema de cableado horizontal es la porción del sistema de cableado de </w:t>
      </w:r>
      <w:r w:rsidRPr="00F306FE">
        <w:rPr>
          <w:rFonts w:ascii="Century Gothic" w:hAnsi="Century Gothic"/>
          <w:lang w:val="es-ES" w:eastAsia="en-CA"/>
        </w:rPr>
        <w:lastRenderedPageBreak/>
        <w:t>telecomunicaciones que se extiende del área de trabajo al cuarto de telecomunicaciones o viceversa.</w:t>
      </w:r>
    </w:p>
    <w:p w:rsidR="00DC6A2F" w:rsidRPr="00F306FE" w:rsidRDefault="00DC6A2F" w:rsidP="00F306FE">
      <w:pPr>
        <w:pStyle w:val="Sinespaciado"/>
        <w:rPr>
          <w:rFonts w:ascii="Century Gothic" w:hAnsi="Century Gothic"/>
          <w:lang w:val="es-ES" w:eastAsia="en-CA"/>
        </w:rPr>
      </w:pPr>
      <w:r w:rsidRPr="00F306FE">
        <w:rPr>
          <w:rFonts w:ascii="Century Gothic" w:hAnsi="Century Gothic"/>
          <w:lang w:val="es-ES" w:eastAsia="en-CA"/>
        </w:rPr>
        <w:t>El cableado horizontal se compone de dos elementos básicos: rutas y espacios verticales (también llamado "sistemas de pasada de datos horizontal"). Las rutas y espacios horizontales son utilizados para distribuir y soportar cable horizontal y conectar hardware entre la salida del área de trabajo y el cuarto de telecomunicaciones. Estas rutas y espacios son los "contenedores" del cableado horizontal.</w:t>
      </w:r>
    </w:p>
    <w:p w:rsidR="00DC6A2F" w:rsidRPr="00F306FE" w:rsidRDefault="00DC6A2F" w:rsidP="00F306FE">
      <w:pPr>
        <w:pStyle w:val="Sinespaciado"/>
        <w:numPr>
          <w:ilvl w:val="0"/>
          <w:numId w:val="9"/>
        </w:numPr>
        <w:rPr>
          <w:rFonts w:ascii="Century Gothic" w:hAnsi="Century Gothic"/>
          <w:lang w:val="es-ES" w:eastAsia="en-CA"/>
        </w:rPr>
      </w:pPr>
      <w:r w:rsidRPr="00F306FE">
        <w:rPr>
          <w:rFonts w:ascii="Century Gothic" w:hAnsi="Century Gothic"/>
          <w:lang w:val="es-ES" w:eastAsia="en-CA"/>
        </w:rPr>
        <w:t>Si existiera cielo raso suspendido se recomienda la utilización de canaletas para transportar los cables horizontales.</w:t>
      </w:r>
    </w:p>
    <w:p w:rsidR="00DC6A2F" w:rsidRPr="00F306FE" w:rsidRDefault="00DC6A2F" w:rsidP="00F306FE">
      <w:pPr>
        <w:pStyle w:val="Sinespaciado"/>
        <w:numPr>
          <w:ilvl w:val="0"/>
          <w:numId w:val="9"/>
        </w:numPr>
        <w:rPr>
          <w:rFonts w:ascii="Century Gothic" w:hAnsi="Century Gothic"/>
          <w:lang w:val="es-ES" w:eastAsia="en-CA"/>
        </w:rPr>
      </w:pPr>
      <w:r w:rsidRPr="00F306FE">
        <w:rPr>
          <w:rFonts w:ascii="Century Gothic" w:hAnsi="Century Gothic"/>
          <w:lang w:val="es-ES" w:eastAsia="en-CA"/>
        </w:rPr>
        <w:t>Una tubería de ¾ </w:t>
      </w:r>
      <w:proofErr w:type="spellStart"/>
      <w:r w:rsidRPr="00F306FE">
        <w:rPr>
          <w:rFonts w:ascii="Century Gothic" w:hAnsi="Century Gothic"/>
        </w:rPr>
        <w:t>pulgadas</w:t>
      </w:r>
      <w:proofErr w:type="spellEnd"/>
      <w:r w:rsidRPr="00F306FE">
        <w:rPr>
          <w:rFonts w:ascii="Century Gothic" w:hAnsi="Century Gothic"/>
          <w:lang w:val="es-ES" w:eastAsia="en-CA"/>
        </w:rPr>
        <w:t> por cada dos cables UTP.</w:t>
      </w:r>
    </w:p>
    <w:p w:rsidR="00DC6A2F" w:rsidRPr="00F306FE" w:rsidRDefault="00DC6A2F" w:rsidP="00F306FE">
      <w:pPr>
        <w:pStyle w:val="Sinespaciado"/>
        <w:numPr>
          <w:ilvl w:val="0"/>
          <w:numId w:val="9"/>
        </w:numPr>
        <w:rPr>
          <w:rFonts w:ascii="Century Gothic" w:hAnsi="Century Gothic"/>
          <w:lang w:val="es-ES" w:eastAsia="en-CA"/>
        </w:rPr>
      </w:pPr>
      <w:r w:rsidRPr="00F306FE">
        <w:rPr>
          <w:rFonts w:ascii="Century Gothic" w:hAnsi="Century Gothic"/>
          <w:lang w:val="es-ES" w:eastAsia="en-CA"/>
        </w:rPr>
        <w:t>Una tubería de 1 pulgada por cada cable de dos fibras ópticas.</w:t>
      </w:r>
    </w:p>
    <w:p w:rsidR="00DC6A2F" w:rsidRPr="00F306FE" w:rsidRDefault="00DC6A2F" w:rsidP="00F306FE">
      <w:pPr>
        <w:pStyle w:val="Sinespaciado"/>
        <w:numPr>
          <w:ilvl w:val="0"/>
          <w:numId w:val="9"/>
        </w:numPr>
        <w:rPr>
          <w:rFonts w:ascii="Century Gothic" w:hAnsi="Century Gothic"/>
          <w:lang w:val="es-ES" w:eastAsia="en-CA"/>
        </w:rPr>
      </w:pPr>
      <w:r w:rsidRPr="00F306FE">
        <w:rPr>
          <w:rFonts w:ascii="Century Gothic" w:hAnsi="Century Gothic"/>
          <w:lang w:val="es-ES" w:eastAsia="en-CA"/>
        </w:rPr>
        <w:t>Los radios mínimos de curvatura deben ser bien implementados.</w:t>
      </w:r>
    </w:p>
    <w:p w:rsidR="00DC6A2F" w:rsidRPr="00F306FE" w:rsidRDefault="00DC6A2F" w:rsidP="00F306FE">
      <w:pPr>
        <w:pStyle w:val="Sinespaciado"/>
        <w:rPr>
          <w:rFonts w:ascii="Century Gothic" w:hAnsi="Century Gothic"/>
          <w:lang w:eastAsia="en-CA"/>
        </w:rPr>
      </w:pPr>
      <w:r w:rsidRPr="00F306FE">
        <w:rPr>
          <w:rFonts w:ascii="Century Gothic" w:hAnsi="Century Gothic"/>
          <w:lang w:eastAsia="en-CA"/>
        </w:rPr>
        <w:t xml:space="preserve">El </w:t>
      </w:r>
      <w:proofErr w:type="spellStart"/>
      <w:r w:rsidRPr="00F306FE">
        <w:rPr>
          <w:rFonts w:ascii="Century Gothic" w:hAnsi="Century Gothic"/>
          <w:lang w:eastAsia="en-CA"/>
        </w:rPr>
        <w:t>cableado</w:t>
      </w:r>
      <w:proofErr w:type="spellEnd"/>
      <w:r w:rsidRPr="00F306FE">
        <w:rPr>
          <w:rFonts w:ascii="Century Gothic" w:hAnsi="Century Gothic"/>
          <w:lang w:eastAsia="en-CA"/>
        </w:rPr>
        <w:t xml:space="preserve"> horizontal </w:t>
      </w:r>
      <w:proofErr w:type="spellStart"/>
      <w:r w:rsidRPr="00F306FE">
        <w:rPr>
          <w:rFonts w:ascii="Century Gothic" w:hAnsi="Century Gothic"/>
          <w:lang w:eastAsia="en-CA"/>
        </w:rPr>
        <w:t>incluye</w:t>
      </w:r>
      <w:proofErr w:type="spellEnd"/>
      <w:r w:rsidRPr="00F306FE">
        <w:rPr>
          <w:rFonts w:ascii="Century Gothic" w:hAnsi="Century Gothic"/>
          <w:lang w:eastAsia="en-CA"/>
        </w:rPr>
        <w:t>:</w:t>
      </w:r>
    </w:p>
    <w:p w:rsidR="00DC6A2F" w:rsidRPr="00F306FE" w:rsidRDefault="00DC6A2F" w:rsidP="00F306FE">
      <w:pPr>
        <w:pStyle w:val="Sinespaciado"/>
        <w:rPr>
          <w:rFonts w:ascii="Century Gothic" w:hAnsi="Century Gothic"/>
          <w:lang w:val="es-ES" w:eastAsia="en-CA"/>
        </w:rPr>
      </w:pPr>
      <w:r w:rsidRPr="00F306FE">
        <w:rPr>
          <w:rFonts w:ascii="Century Gothic" w:hAnsi="Century Gothic"/>
          <w:lang w:val="es-ES" w:eastAsia="en-CA"/>
        </w:rPr>
        <w:t>Las salidas (cajas/placas/conectores) de telecomunicaciones en el área de trabajo (en inglés: </w:t>
      </w:r>
      <w:proofErr w:type="spellStart"/>
      <w:r w:rsidRPr="00F306FE">
        <w:rPr>
          <w:rFonts w:ascii="Century Gothic" w:hAnsi="Century Gothic"/>
          <w:i/>
          <w:iCs/>
          <w:bdr w:val="none" w:sz="0" w:space="0" w:color="auto" w:frame="1"/>
          <w:lang w:val="es-ES" w:eastAsia="en-CA"/>
        </w:rPr>
        <w:t>work</w:t>
      </w:r>
      <w:proofErr w:type="spellEnd"/>
      <w:r w:rsidRPr="00F306FE">
        <w:rPr>
          <w:rFonts w:ascii="Century Gothic" w:hAnsi="Century Gothic"/>
          <w:i/>
          <w:iCs/>
          <w:bdr w:val="none" w:sz="0" w:space="0" w:color="auto" w:frame="1"/>
          <w:lang w:val="es-ES" w:eastAsia="en-CA"/>
        </w:rPr>
        <w:t xml:space="preserve"> </w:t>
      </w:r>
      <w:proofErr w:type="spellStart"/>
      <w:r w:rsidRPr="00F306FE">
        <w:rPr>
          <w:rFonts w:ascii="Century Gothic" w:hAnsi="Century Gothic"/>
          <w:i/>
          <w:iCs/>
          <w:bdr w:val="none" w:sz="0" w:space="0" w:color="auto" w:frame="1"/>
          <w:lang w:val="es-ES" w:eastAsia="en-CA"/>
        </w:rPr>
        <w:t>area</w:t>
      </w:r>
      <w:proofErr w:type="spellEnd"/>
      <w:r w:rsidRPr="00F306FE">
        <w:rPr>
          <w:rFonts w:ascii="Century Gothic" w:hAnsi="Century Gothic"/>
          <w:i/>
          <w:iCs/>
          <w:bdr w:val="none" w:sz="0" w:space="0" w:color="auto" w:frame="1"/>
          <w:lang w:val="es-ES" w:eastAsia="en-CA"/>
        </w:rPr>
        <w:t xml:space="preserve"> outlets</w:t>
      </w:r>
      <w:r w:rsidRPr="00F306FE">
        <w:rPr>
          <w:rFonts w:ascii="Century Gothic" w:hAnsi="Century Gothic"/>
          <w:lang w:val="es-ES" w:eastAsia="en-CA"/>
        </w:rPr>
        <w:t>, </w:t>
      </w:r>
      <w:r w:rsidRPr="00F306FE">
        <w:rPr>
          <w:rFonts w:ascii="Century Gothic" w:hAnsi="Century Gothic"/>
          <w:b/>
          <w:bCs/>
          <w:bdr w:val="none" w:sz="0" w:space="0" w:color="auto" w:frame="1"/>
          <w:lang w:val="es-ES" w:eastAsia="en-CA"/>
        </w:rPr>
        <w:t>WAO</w:t>
      </w:r>
      <w:r w:rsidRPr="00F306FE">
        <w:rPr>
          <w:rFonts w:ascii="Century Gothic" w:hAnsi="Century Gothic"/>
          <w:lang w:val="es-ES" w:eastAsia="en-CA"/>
        </w:rPr>
        <w:t>).</w:t>
      </w:r>
    </w:p>
    <w:p w:rsidR="00DC6A2F" w:rsidRPr="00F306FE" w:rsidRDefault="00DC6A2F" w:rsidP="00F306FE">
      <w:pPr>
        <w:pStyle w:val="Sinespaciado"/>
        <w:rPr>
          <w:rFonts w:ascii="Century Gothic" w:hAnsi="Century Gothic"/>
          <w:lang w:val="es-ES" w:eastAsia="en-CA"/>
        </w:rPr>
      </w:pPr>
      <w:r w:rsidRPr="00F306FE">
        <w:rPr>
          <w:rFonts w:ascii="Century Gothic" w:hAnsi="Century Gothic"/>
          <w:lang w:val="es-ES" w:eastAsia="en-CA"/>
        </w:rPr>
        <w:t>Cables y conectores de transición instalados entre las salidas del área de trabajo y el cuarto de telecomunicaciones.</w:t>
      </w:r>
    </w:p>
    <w:p w:rsidR="00DC6A2F" w:rsidRPr="00F306FE" w:rsidRDefault="00DC6A2F" w:rsidP="00F306FE">
      <w:pPr>
        <w:pStyle w:val="Sinespaciado"/>
        <w:rPr>
          <w:rFonts w:ascii="Century Gothic" w:hAnsi="Century Gothic"/>
          <w:lang w:val="es-ES" w:eastAsia="en-CA"/>
        </w:rPr>
      </w:pPr>
      <w:r w:rsidRPr="00F306FE">
        <w:rPr>
          <w:rFonts w:ascii="Century Gothic" w:hAnsi="Century Gothic"/>
          <w:lang w:val="es-ES" w:eastAsia="en-CA"/>
        </w:rPr>
        <w:t>Paneles (</w:t>
      </w:r>
      <w:proofErr w:type="spellStart"/>
      <w:r w:rsidRPr="00F306FE">
        <w:rPr>
          <w:rFonts w:ascii="Century Gothic" w:hAnsi="Century Gothic"/>
          <w:i/>
          <w:iCs/>
          <w:bdr w:val="none" w:sz="0" w:space="0" w:color="auto" w:frame="1"/>
          <w:lang w:val="es-ES" w:eastAsia="en-CA"/>
        </w:rPr>
        <w:t>patch</w:t>
      </w:r>
      <w:proofErr w:type="spellEnd"/>
      <w:r w:rsidRPr="00F306FE">
        <w:rPr>
          <w:rFonts w:ascii="Century Gothic" w:hAnsi="Century Gothic"/>
          <w:i/>
          <w:iCs/>
          <w:bdr w:val="none" w:sz="0" w:space="0" w:color="auto" w:frame="1"/>
          <w:lang w:val="es-ES" w:eastAsia="en-CA"/>
        </w:rPr>
        <w:t xml:space="preserve"> </w:t>
      </w:r>
      <w:proofErr w:type="spellStart"/>
      <w:r w:rsidRPr="00F306FE">
        <w:rPr>
          <w:rFonts w:ascii="Century Gothic" w:hAnsi="Century Gothic"/>
          <w:i/>
          <w:iCs/>
          <w:bdr w:val="none" w:sz="0" w:space="0" w:color="auto" w:frame="1"/>
          <w:lang w:val="es-ES" w:eastAsia="en-CA"/>
        </w:rPr>
        <w:t>panels</w:t>
      </w:r>
      <w:proofErr w:type="spellEnd"/>
      <w:r w:rsidRPr="00F306FE">
        <w:rPr>
          <w:rFonts w:ascii="Century Gothic" w:hAnsi="Century Gothic"/>
          <w:lang w:val="es-ES" w:eastAsia="en-CA"/>
        </w:rPr>
        <w:t>) y cables de empalme utilizados para configurar las conexiones de cableado horizontal en el cuarto de telecomunicaciones.</w:t>
      </w:r>
    </w:p>
    <w:p w:rsidR="00DC6A2F" w:rsidRPr="00F306FE" w:rsidRDefault="00DC6A2F" w:rsidP="00F306FE">
      <w:pPr>
        <w:pStyle w:val="Sinespaciado"/>
        <w:rPr>
          <w:rFonts w:ascii="Century Gothic" w:hAnsi="Century Gothic"/>
          <w:lang w:val="es-ES" w:eastAsia="en-CA"/>
        </w:rPr>
      </w:pPr>
      <w:r w:rsidRPr="00F306FE">
        <w:rPr>
          <w:rFonts w:ascii="Century Gothic" w:hAnsi="Century Gothic"/>
          <w:lang w:val="es-ES" w:eastAsia="en-CA"/>
        </w:rPr>
        <w:t>Se deben hacer ciertas consideraciones a la hora de seleccionar el cableado horizontal: contiene la mayor cantidad de cables individuales en el edificio.</w:t>
      </w:r>
    </w:p>
    <w:p w:rsidR="00DC6A2F" w:rsidRPr="00F306FE" w:rsidRDefault="00DC6A2F" w:rsidP="00DC6A2F">
      <w:pPr>
        <w:pStyle w:val="Ttulo4"/>
        <w:shd w:val="clear" w:color="auto" w:fill="FFFFFF"/>
        <w:spacing w:before="0"/>
        <w:textAlignment w:val="baseline"/>
        <w:rPr>
          <w:rFonts w:ascii="Century Gothic" w:hAnsi="Century Gothic" w:cs="Segoe UI"/>
          <w:color w:val="222222"/>
          <w:lang w:val="es-ES"/>
        </w:rPr>
      </w:pPr>
      <w:r w:rsidRPr="00F306FE">
        <w:rPr>
          <w:rFonts w:ascii="Century Gothic" w:hAnsi="Century Gothic" w:cs="Segoe UI"/>
          <w:color w:val="222222"/>
          <w:bdr w:val="none" w:sz="0" w:space="0" w:color="auto" w:frame="1"/>
          <w:lang w:val="es-ES"/>
        </w:rPr>
        <w:br/>
      </w:r>
      <w:r w:rsidRPr="00F306FE">
        <w:rPr>
          <w:rStyle w:val="mw-headline"/>
          <w:rFonts w:ascii="Century Gothic" w:hAnsi="Century Gothic" w:cs="Segoe UI"/>
          <w:color w:val="222222"/>
          <w:bdr w:val="none" w:sz="0" w:space="0" w:color="auto" w:frame="1"/>
          <w:lang w:val="es-ES"/>
        </w:rPr>
        <w:t>Topología</w:t>
      </w:r>
    </w:p>
    <w:p w:rsidR="00DC6A2F" w:rsidRPr="00F306FE" w:rsidRDefault="00DC6A2F" w:rsidP="00DC6A2F">
      <w:pPr>
        <w:pStyle w:val="NormalWeb"/>
        <w:shd w:val="clear" w:color="auto" w:fill="FFFFFF"/>
        <w:spacing w:before="120" w:beforeAutospacing="0" w:after="240" w:afterAutospacing="0"/>
        <w:textAlignment w:val="baseline"/>
        <w:rPr>
          <w:rFonts w:ascii="Century Gothic" w:hAnsi="Century Gothic" w:cs="Segoe UI"/>
          <w:color w:val="222222"/>
          <w:lang w:val="es-ES"/>
        </w:rPr>
      </w:pPr>
      <w:r w:rsidRPr="00F306FE">
        <w:rPr>
          <w:rFonts w:ascii="Century Gothic" w:hAnsi="Century Gothic" w:cs="Segoe UI"/>
          <w:color w:val="222222"/>
          <w:lang w:val="es-ES"/>
        </w:rPr>
        <w:t>La norma EIA/TIA 568A hace las siguientes recomendaciones en cuanto a la topología del cableado horizontal:</w:t>
      </w:r>
    </w:p>
    <w:p w:rsidR="00DC6A2F" w:rsidRPr="00F306FE" w:rsidRDefault="00DC6A2F" w:rsidP="00DC6A2F">
      <w:pPr>
        <w:numPr>
          <w:ilvl w:val="0"/>
          <w:numId w:val="4"/>
        </w:numPr>
        <w:shd w:val="clear" w:color="auto" w:fill="FFFFFF"/>
        <w:spacing w:after="150" w:line="240" w:lineRule="auto"/>
        <w:ind w:left="0"/>
        <w:textAlignment w:val="baseline"/>
        <w:rPr>
          <w:rFonts w:ascii="Century Gothic" w:hAnsi="Century Gothic" w:cs="Segoe UI"/>
          <w:color w:val="222222"/>
          <w:lang w:val="es-ES"/>
        </w:rPr>
      </w:pPr>
      <w:r w:rsidRPr="00F306FE">
        <w:rPr>
          <w:rFonts w:ascii="Century Gothic" w:hAnsi="Century Gothic" w:cs="Segoe UI"/>
          <w:color w:val="222222"/>
          <w:lang w:val="es-ES"/>
        </w:rPr>
        <w:t>El cableado horizontal debe seguir una topología estrella.</w:t>
      </w:r>
    </w:p>
    <w:p w:rsidR="00DC6A2F" w:rsidRPr="00F306FE" w:rsidRDefault="00DC6A2F" w:rsidP="00DC6A2F">
      <w:pPr>
        <w:numPr>
          <w:ilvl w:val="0"/>
          <w:numId w:val="4"/>
        </w:numPr>
        <w:shd w:val="clear" w:color="auto" w:fill="FFFFFF"/>
        <w:spacing w:after="100" w:afterAutospacing="1" w:line="240" w:lineRule="auto"/>
        <w:ind w:left="0"/>
        <w:textAlignment w:val="baseline"/>
        <w:rPr>
          <w:rFonts w:ascii="Century Gothic" w:hAnsi="Century Gothic" w:cs="Segoe UI"/>
          <w:color w:val="222222"/>
          <w:lang w:val="es-ES"/>
        </w:rPr>
      </w:pPr>
      <w:r w:rsidRPr="00F306FE">
        <w:rPr>
          <w:rFonts w:ascii="Century Gothic" w:hAnsi="Century Gothic" w:cs="Segoe UI"/>
          <w:color w:val="222222"/>
          <w:lang w:val="es-ES"/>
        </w:rPr>
        <w:t>Cada toma/conector de telecomunicaciones del área de trabajo debe conectarse a una interconexión en el cuarto de telecomunicaciones.</w:t>
      </w:r>
    </w:p>
    <w:p w:rsidR="00DC6A2F" w:rsidRPr="00F306FE" w:rsidRDefault="00DC6A2F" w:rsidP="00DC6A2F">
      <w:pPr>
        <w:pStyle w:val="NormalWeb"/>
        <w:shd w:val="clear" w:color="auto" w:fill="FFFFFF"/>
        <w:spacing w:before="0" w:beforeAutospacing="0" w:after="0" w:afterAutospacing="0"/>
        <w:textAlignment w:val="baseline"/>
        <w:rPr>
          <w:rFonts w:ascii="Century Gothic" w:hAnsi="Century Gothic" w:cs="Segoe UI"/>
          <w:color w:val="222222"/>
          <w:lang w:val="es-ES"/>
        </w:rPr>
      </w:pPr>
      <w:r w:rsidRPr="00F306FE">
        <w:rPr>
          <w:rFonts w:ascii="Century Gothic" w:hAnsi="Century Gothic" w:cs="Segoe UI"/>
          <w:color w:val="222222"/>
          <w:lang w:val="es-ES"/>
        </w:rPr>
        <w:t>La distancia horizontal máxima no debe exceder 90 m. La distancia se mide desde la terminación mecánica del medio en la interconexión horizontal en el cuarto de telecomunicaciones hasta la toma/conector de telecomunicaciones en el área de trabajo. Además se recomiendan las siguientes distancias: se separan 10 m para los cables del área de trabajo y los cables del cuarto de telecomunicaciones (cordones de parcheo, </w:t>
      </w:r>
      <w:hyperlink r:id="rId14" w:tooltip="Jumper (informática)" w:history="1">
        <w:r w:rsidRPr="00F306FE">
          <w:rPr>
            <w:rStyle w:val="Hipervnculo"/>
            <w:rFonts w:ascii="Century Gothic" w:hAnsi="Century Gothic" w:cs="Segoe UI"/>
            <w:i/>
            <w:iCs/>
            <w:color w:val="6B4BA1"/>
            <w:bdr w:val="none" w:sz="0" w:space="0" w:color="auto" w:frame="1"/>
            <w:lang w:val="es-ES"/>
          </w:rPr>
          <w:t>jumpers</w:t>
        </w:r>
      </w:hyperlink>
      <w:r w:rsidRPr="00F306FE">
        <w:rPr>
          <w:rFonts w:ascii="Century Gothic" w:hAnsi="Century Gothic" w:cs="Segoe UI"/>
          <w:color w:val="222222"/>
          <w:lang w:val="es-ES"/>
        </w:rPr>
        <w:t> y cables de equipo).</w:t>
      </w:r>
    </w:p>
    <w:p w:rsidR="00DC6A2F" w:rsidRPr="00F306FE" w:rsidRDefault="00DC6A2F" w:rsidP="00DC6A2F">
      <w:pPr>
        <w:rPr>
          <w:rFonts w:ascii="Century Gothic" w:hAnsi="Century Gothic"/>
          <w:lang w:val="es-ES"/>
        </w:rPr>
      </w:pPr>
    </w:p>
    <w:p w:rsidR="00DC6A2F" w:rsidRPr="00F306FE" w:rsidRDefault="00DC6A2F" w:rsidP="00DC6A2F">
      <w:pPr>
        <w:pStyle w:val="Ttulo4"/>
        <w:shd w:val="clear" w:color="auto" w:fill="FFFFFF"/>
        <w:spacing w:before="0"/>
        <w:textAlignment w:val="baseline"/>
        <w:rPr>
          <w:rFonts w:ascii="Century Gothic" w:hAnsi="Century Gothic" w:cs="Segoe UI"/>
          <w:color w:val="222222"/>
          <w:lang w:val="es-ES"/>
        </w:rPr>
      </w:pPr>
      <w:r w:rsidRPr="00F306FE">
        <w:rPr>
          <w:rStyle w:val="mw-headline"/>
          <w:rFonts w:ascii="Century Gothic" w:hAnsi="Century Gothic" w:cs="Segoe UI"/>
          <w:color w:val="222222"/>
          <w:bdr w:val="none" w:sz="0" w:space="0" w:color="auto" w:frame="1"/>
          <w:lang w:val="es-ES"/>
        </w:rPr>
        <w:t>Medios reconocidos</w:t>
      </w:r>
    </w:p>
    <w:p w:rsidR="00DC6A2F" w:rsidRPr="00F306FE" w:rsidRDefault="00DC6A2F" w:rsidP="00DC6A2F">
      <w:pPr>
        <w:pStyle w:val="NormalWeb"/>
        <w:shd w:val="clear" w:color="auto" w:fill="FFFFFF"/>
        <w:spacing w:before="120" w:beforeAutospacing="0" w:after="240" w:afterAutospacing="0"/>
        <w:textAlignment w:val="baseline"/>
        <w:rPr>
          <w:rFonts w:ascii="Century Gothic" w:hAnsi="Century Gothic" w:cs="Segoe UI"/>
          <w:color w:val="222222"/>
          <w:lang w:val="es-ES"/>
        </w:rPr>
      </w:pPr>
      <w:r w:rsidRPr="00F306FE">
        <w:rPr>
          <w:rFonts w:ascii="Century Gothic" w:hAnsi="Century Gothic" w:cs="Segoe UI"/>
          <w:color w:val="222222"/>
          <w:lang w:val="es-ES"/>
        </w:rPr>
        <w:t>Se reconocen cinco tipos de cable para el sistema de cableado horizontal:</w:t>
      </w:r>
    </w:p>
    <w:p w:rsidR="00DC6A2F" w:rsidRPr="00F306FE" w:rsidRDefault="00DC6A2F" w:rsidP="00F306FE">
      <w:pPr>
        <w:pStyle w:val="Sinespaciado"/>
        <w:numPr>
          <w:ilvl w:val="0"/>
          <w:numId w:val="12"/>
        </w:numPr>
        <w:rPr>
          <w:rFonts w:ascii="Century Gothic" w:hAnsi="Century Gothic"/>
          <w:lang w:val="es-ES"/>
        </w:rPr>
      </w:pPr>
      <w:r w:rsidRPr="00F306FE">
        <w:rPr>
          <w:rFonts w:ascii="Century Gothic" w:hAnsi="Century Gothic"/>
          <w:lang w:val="es-ES"/>
        </w:rPr>
        <w:t>Cables de </w:t>
      </w:r>
      <w:hyperlink r:id="rId15" w:tooltip="Unshielded Twisted Pair" w:history="1">
        <w:r w:rsidRPr="00F306FE">
          <w:rPr>
            <w:rStyle w:val="Hipervnculo"/>
            <w:rFonts w:ascii="Century Gothic" w:hAnsi="Century Gothic" w:cs="Segoe UI"/>
            <w:color w:val="6B4BA1"/>
            <w:bdr w:val="none" w:sz="0" w:space="0" w:color="auto" w:frame="1"/>
            <w:lang w:val="es-ES"/>
          </w:rPr>
          <w:t>par trenzado sin blindar</w:t>
        </w:r>
      </w:hyperlink>
      <w:r w:rsidRPr="00F306FE">
        <w:rPr>
          <w:rFonts w:ascii="Century Gothic" w:hAnsi="Century Gothic"/>
          <w:lang w:val="es-ES"/>
        </w:rPr>
        <w:t> (UTP) de 100 </w:t>
      </w:r>
      <w:hyperlink r:id="rId16" w:tooltip="Ohmio" w:history="1">
        <w:r w:rsidRPr="00F306FE">
          <w:rPr>
            <w:rStyle w:val="Hipervnculo"/>
            <w:rFonts w:ascii="Century Gothic" w:hAnsi="Century Gothic" w:cs="Segoe UI"/>
            <w:color w:val="6B4BA1"/>
            <w:bdr w:val="none" w:sz="0" w:space="0" w:color="auto" w:frame="1"/>
            <w:lang w:val="es-ES"/>
          </w:rPr>
          <w:t>ohmios</w:t>
        </w:r>
      </w:hyperlink>
      <w:r w:rsidRPr="00F306FE">
        <w:rPr>
          <w:rFonts w:ascii="Century Gothic" w:hAnsi="Century Gothic"/>
          <w:lang w:val="es-ES"/>
        </w:rPr>
        <w:t> y cuatro pares.</w:t>
      </w:r>
    </w:p>
    <w:p w:rsidR="00DC6A2F" w:rsidRPr="00F306FE" w:rsidRDefault="00DC6A2F" w:rsidP="00F306FE">
      <w:pPr>
        <w:pStyle w:val="Sinespaciado"/>
        <w:numPr>
          <w:ilvl w:val="0"/>
          <w:numId w:val="12"/>
        </w:numPr>
        <w:rPr>
          <w:rFonts w:ascii="Century Gothic" w:hAnsi="Century Gothic"/>
          <w:lang w:val="es-ES"/>
        </w:rPr>
      </w:pPr>
      <w:r w:rsidRPr="00F306FE">
        <w:rPr>
          <w:rFonts w:ascii="Century Gothic" w:hAnsi="Century Gothic"/>
          <w:lang w:val="es-ES"/>
        </w:rPr>
        <w:t>Cables de </w:t>
      </w:r>
      <w:hyperlink r:id="rId17" w:tooltip="Foiled Twisted Pair (aún no redactado)" w:history="1">
        <w:r w:rsidRPr="00F306FE">
          <w:rPr>
            <w:rStyle w:val="Hipervnculo"/>
            <w:rFonts w:ascii="Century Gothic" w:hAnsi="Century Gothic" w:cs="Segoe UI"/>
            <w:color w:val="DD3333"/>
            <w:bdr w:val="none" w:sz="0" w:space="0" w:color="auto" w:frame="1"/>
            <w:lang w:val="es-ES"/>
          </w:rPr>
          <w:t>par trenzado apantallado</w:t>
        </w:r>
      </w:hyperlink>
      <w:r w:rsidRPr="00F306FE">
        <w:rPr>
          <w:rFonts w:ascii="Century Gothic" w:hAnsi="Century Gothic"/>
          <w:lang w:val="es-ES"/>
        </w:rPr>
        <w:t> (FTP) de 120 </w:t>
      </w:r>
      <w:hyperlink r:id="rId18" w:tooltip="Ohmio" w:history="1">
        <w:r w:rsidRPr="00F306FE">
          <w:rPr>
            <w:rStyle w:val="Hipervnculo"/>
            <w:rFonts w:ascii="Century Gothic" w:hAnsi="Century Gothic" w:cs="Segoe UI"/>
            <w:color w:val="6B4BA1"/>
            <w:bdr w:val="none" w:sz="0" w:space="0" w:color="auto" w:frame="1"/>
            <w:lang w:val="es-ES"/>
          </w:rPr>
          <w:t>ohmios</w:t>
        </w:r>
      </w:hyperlink>
      <w:r w:rsidRPr="00F306FE">
        <w:rPr>
          <w:rFonts w:ascii="Century Gothic" w:hAnsi="Century Gothic"/>
          <w:lang w:val="es-ES"/>
        </w:rPr>
        <w:t> y cuatro pares.</w:t>
      </w:r>
    </w:p>
    <w:p w:rsidR="00DC6A2F" w:rsidRPr="00F306FE" w:rsidRDefault="00DC6A2F" w:rsidP="00F306FE">
      <w:pPr>
        <w:pStyle w:val="Sinespaciado"/>
        <w:numPr>
          <w:ilvl w:val="0"/>
          <w:numId w:val="12"/>
        </w:numPr>
        <w:rPr>
          <w:rFonts w:ascii="Century Gothic" w:hAnsi="Century Gothic"/>
          <w:lang w:val="es-ES"/>
        </w:rPr>
      </w:pPr>
      <w:r w:rsidRPr="00F306FE">
        <w:rPr>
          <w:rFonts w:ascii="Century Gothic" w:hAnsi="Century Gothic"/>
          <w:lang w:val="es-ES"/>
        </w:rPr>
        <w:t>Cables de </w:t>
      </w:r>
      <w:hyperlink r:id="rId19" w:tooltip="Shielded Twisted Pair" w:history="1">
        <w:r w:rsidRPr="00F306FE">
          <w:rPr>
            <w:rStyle w:val="Hipervnculo"/>
            <w:rFonts w:ascii="Century Gothic" w:hAnsi="Century Gothic" w:cs="Segoe UI"/>
            <w:color w:val="6B4BA1"/>
            <w:bdr w:val="none" w:sz="0" w:space="0" w:color="auto" w:frame="1"/>
            <w:lang w:val="es-ES"/>
          </w:rPr>
          <w:t>par trenzado blindado</w:t>
        </w:r>
      </w:hyperlink>
      <w:r w:rsidRPr="00F306FE">
        <w:rPr>
          <w:rFonts w:ascii="Century Gothic" w:hAnsi="Century Gothic"/>
          <w:lang w:val="es-ES"/>
        </w:rPr>
        <w:t> (STP) de 150 </w:t>
      </w:r>
      <w:hyperlink r:id="rId20" w:tooltip="Ohmio" w:history="1">
        <w:r w:rsidRPr="00F306FE">
          <w:rPr>
            <w:rStyle w:val="Hipervnculo"/>
            <w:rFonts w:ascii="Century Gothic" w:hAnsi="Century Gothic" w:cs="Segoe UI"/>
            <w:color w:val="6B4BA1"/>
            <w:bdr w:val="none" w:sz="0" w:space="0" w:color="auto" w:frame="1"/>
            <w:lang w:val="es-ES"/>
          </w:rPr>
          <w:t>ohmios</w:t>
        </w:r>
      </w:hyperlink>
      <w:r w:rsidRPr="00F306FE">
        <w:rPr>
          <w:rFonts w:ascii="Century Gothic" w:hAnsi="Century Gothic"/>
          <w:lang w:val="es-ES"/>
        </w:rPr>
        <w:t> y cuatro pares.</w:t>
      </w:r>
    </w:p>
    <w:p w:rsidR="00DC6A2F" w:rsidRPr="00F306FE" w:rsidRDefault="00DC6A2F" w:rsidP="00F306FE">
      <w:pPr>
        <w:pStyle w:val="Sinespaciado"/>
        <w:numPr>
          <w:ilvl w:val="0"/>
          <w:numId w:val="12"/>
        </w:numPr>
        <w:rPr>
          <w:rFonts w:ascii="Century Gothic" w:hAnsi="Century Gothic"/>
          <w:lang w:val="es-ES"/>
        </w:rPr>
      </w:pPr>
      <w:r w:rsidRPr="00F306FE">
        <w:rPr>
          <w:rFonts w:ascii="Century Gothic" w:hAnsi="Century Gothic"/>
          <w:lang w:val="es-ES"/>
        </w:rPr>
        <w:t>Cables de </w:t>
      </w:r>
      <w:hyperlink r:id="rId21" w:tooltip="Fibra óptica" w:history="1">
        <w:r w:rsidRPr="00F306FE">
          <w:rPr>
            <w:rStyle w:val="Hipervnculo"/>
            <w:rFonts w:ascii="Century Gothic" w:hAnsi="Century Gothic" w:cs="Segoe UI"/>
            <w:color w:val="6B4BA1"/>
            <w:bdr w:val="none" w:sz="0" w:space="0" w:color="auto" w:frame="1"/>
            <w:lang w:val="es-ES"/>
          </w:rPr>
          <w:t>fibra óptica</w:t>
        </w:r>
      </w:hyperlink>
      <w:r w:rsidRPr="00F306FE">
        <w:rPr>
          <w:rFonts w:ascii="Century Gothic" w:hAnsi="Century Gothic"/>
          <w:lang w:val="es-ES"/>
        </w:rPr>
        <w:t xml:space="preserve"> multimodo de 62.5/125 </w:t>
      </w:r>
      <w:r w:rsidRPr="00F306FE">
        <w:rPr>
          <w:rFonts w:ascii="Century Gothic" w:hAnsi="Century Gothic"/>
        </w:rPr>
        <w:t>μ</w:t>
      </w:r>
      <w:r w:rsidRPr="00F306FE">
        <w:rPr>
          <w:rFonts w:ascii="Century Gothic" w:hAnsi="Century Gothic"/>
          <w:lang w:val="es-ES"/>
        </w:rPr>
        <w:t xml:space="preserve">m y 50/125 </w:t>
      </w:r>
      <w:r w:rsidRPr="00F306FE">
        <w:rPr>
          <w:rFonts w:ascii="Century Gothic" w:hAnsi="Century Gothic"/>
        </w:rPr>
        <w:t>μ</w:t>
      </w:r>
      <w:r w:rsidRPr="00F306FE">
        <w:rPr>
          <w:rFonts w:ascii="Century Gothic" w:hAnsi="Century Gothic"/>
          <w:lang w:val="es-ES"/>
        </w:rPr>
        <w:t>m.</w:t>
      </w:r>
    </w:p>
    <w:p w:rsidR="00DC6A2F" w:rsidRPr="00F306FE" w:rsidRDefault="00DC6A2F" w:rsidP="00F306FE">
      <w:pPr>
        <w:pStyle w:val="Sinespaciado"/>
        <w:numPr>
          <w:ilvl w:val="0"/>
          <w:numId w:val="12"/>
        </w:numPr>
        <w:rPr>
          <w:rFonts w:ascii="Century Gothic" w:hAnsi="Century Gothic"/>
          <w:lang w:val="es-ES"/>
        </w:rPr>
      </w:pPr>
      <w:r w:rsidRPr="00F306FE">
        <w:rPr>
          <w:rFonts w:ascii="Century Gothic" w:hAnsi="Century Gothic"/>
          <w:lang w:val="es-ES"/>
        </w:rPr>
        <w:t>Cables de </w:t>
      </w:r>
      <w:hyperlink r:id="rId22" w:tooltip="Fibra óptica" w:history="1">
        <w:r w:rsidRPr="00F306FE">
          <w:rPr>
            <w:rStyle w:val="Hipervnculo"/>
            <w:rFonts w:ascii="Century Gothic" w:hAnsi="Century Gothic" w:cs="Segoe UI"/>
            <w:color w:val="6B4BA1"/>
            <w:bdr w:val="none" w:sz="0" w:space="0" w:color="auto" w:frame="1"/>
            <w:lang w:val="es-ES"/>
          </w:rPr>
          <w:t>fibra óptica</w:t>
        </w:r>
      </w:hyperlink>
      <w:r w:rsidRPr="00F306FE">
        <w:rPr>
          <w:rFonts w:ascii="Century Gothic" w:hAnsi="Century Gothic"/>
          <w:lang w:val="es-ES"/>
        </w:rPr>
        <w:t xml:space="preserve"> monomodo de 9/125 </w:t>
      </w:r>
      <w:r w:rsidRPr="00F306FE">
        <w:rPr>
          <w:rFonts w:ascii="Century Gothic" w:hAnsi="Century Gothic"/>
        </w:rPr>
        <w:t>μ</w:t>
      </w:r>
      <w:r w:rsidRPr="00F306FE">
        <w:rPr>
          <w:rFonts w:ascii="Century Gothic" w:hAnsi="Century Gothic"/>
          <w:lang w:val="es-ES"/>
        </w:rPr>
        <w:t>m.</w:t>
      </w:r>
    </w:p>
    <w:p w:rsidR="00DC6A2F" w:rsidRPr="00F306FE" w:rsidRDefault="00DC6A2F" w:rsidP="00DC6A2F">
      <w:pPr>
        <w:rPr>
          <w:rFonts w:ascii="Century Gothic" w:hAnsi="Century Gothic"/>
          <w:lang w:val="es-ES"/>
        </w:rPr>
      </w:pPr>
    </w:p>
    <w:p w:rsidR="00DC6A2F" w:rsidRPr="00DC6A2F" w:rsidRDefault="00DC6A2F" w:rsidP="00DC6A2F">
      <w:pPr>
        <w:shd w:val="clear" w:color="auto" w:fill="FFFFFF"/>
        <w:spacing w:after="0" w:line="240" w:lineRule="auto"/>
        <w:textAlignment w:val="baseline"/>
        <w:outlineLvl w:val="2"/>
        <w:rPr>
          <w:rFonts w:ascii="Century Gothic" w:eastAsia="Times New Roman" w:hAnsi="Century Gothic" w:cs="Segoe UI"/>
          <w:b/>
          <w:bCs/>
          <w:color w:val="222222"/>
          <w:sz w:val="29"/>
          <w:szCs w:val="29"/>
          <w:lang w:val="es-ES" w:eastAsia="en-CA"/>
        </w:rPr>
      </w:pPr>
      <w:r w:rsidRPr="00DC6A2F">
        <w:rPr>
          <w:rFonts w:ascii="Century Gothic" w:eastAsia="Times New Roman" w:hAnsi="Century Gothic" w:cs="Segoe UI"/>
          <w:b/>
          <w:bCs/>
          <w:color w:val="222222"/>
          <w:sz w:val="29"/>
          <w:szCs w:val="29"/>
          <w:bdr w:val="none" w:sz="0" w:space="0" w:color="auto" w:frame="1"/>
          <w:lang w:val="es-ES" w:eastAsia="en-CA"/>
        </w:rPr>
        <w:t>Cableado vertical o </w:t>
      </w:r>
      <w:proofErr w:type="spellStart"/>
      <w:r w:rsidRPr="00DC6A2F">
        <w:rPr>
          <w:rFonts w:ascii="Century Gothic" w:eastAsia="Times New Roman" w:hAnsi="Century Gothic" w:cs="Segoe UI"/>
          <w:b/>
          <w:bCs/>
          <w:i/>
          <w:iCs/>
          <w:color w:val="222222"/>
          <w:sz w:val="29"/>
          <w:szCs w:val="29"/>
          <w:bdr w:val="none" w:sz="0" w:space="0" w:color="auto" w:frame="1"/>
          <w:lang w:val="es-ES" w:eastAsia="en-CA"/>
        </w:rPr>
        <w:t>backbone</w:t>
      </w:r>
      <w:proofErr w:type="spellEnd"/>
    </w:p>
    <w:p w:rsidR="00DC6A2F" w:rsidRDefault="00DC6A2F" w:rsidP="00DC6A2F">
      <w:pPr>
        <w:shd w:val="clear" w:color="auto" w:fill="FFFFFF"/>
        <w:spacing w:after="0" w:line="240" w:lineRule="auto"/>
        <w:textAlignment w:val="baseline"/>
        <w:rPr>
          <w:rFonts w:ascii="Century Gothic" w:eastAsia="Times New Roman" w:hAnsi="Century Gothic" w:cs="Segoe UI"/>
          <w:color w:val="222222"/>
          <w:sz w:val="24"/>
          <w:szCs w:val="24"/>
          <w:lang w:val="es-ES" w:eastAsia="en-CA"/>
        </w:rPr>
      </w:pPr>
      <w:r w:rsidRPr="00DC6A2F">
        <w:rPr>
          <w:rFonts w:ascii="Century Gothic" w:eastAsia="Times New Roman" w:hAnsi="Century Gothic" w:cs="Segoe UI"/>
          <w:color w:val="222222"/>
          <w:sz w:val="24"/>
          <w:szCs w:val="24"/>
          <w:lang w:val="es-ES" w:eastAsia="en-CA"/>
        </w:rPr>
        <w:t>El sistema de cableado vertical proporciona interconexiones entre cuartos de entrada y servicios del edificio, cuartos de equipos y cuartos de telecomunicaciones. El cableado del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xml:space="preserve"> incluye la conexión vertical (Las canalizaciones </w:t>
      </w:r>
      <w:proofErr w:type="spellStart"/>
      <w:r w:rsidRPr="00DC6A2F">
        <w:rPr>
          <w:rFonts w:ascii="Century Gothic" w:eastAsia="Times New Roman" w:hAnsi="Century Gothic" w:cs="Segoe UI"/>
          <w:color w:val="222222"/>
          <w:sz w:val="24"/>
          <w:szCs w:val="24"/>
          <w:lang w:val="es-ES" w:eastAsia="en-CA"/>
        </w:rPr>
        <w:t>Backbone</w:t>
      </w:r>
      <w:proofErr w:type="spellEnd"/>
      <w:r w:rsidRPr="00DC6A2F">
        <w:rPr>
          <w:rFonts w:ascii="Century Gothic" w:eastAsia="Times New Roman" w:hAnsi="Century Gothic" w:cs="Segoe UI"/>
          <w:color w:val="222222"/>
          <w:sz w:val="24"/>
          <w:szCs w:val="24"/>
          <w:lang w:val="es-ES" w:eastAsia="en-CA"/>
        </w:rPr>
        <w:t xml:space="preserve"> pueden ser verticales u horizontales) entre pisos en edificios de varios pisos. El cableado del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incluye medios de transmisión (cables), puntos principales e intermedios de conexión cruzada y terminaciones mecánicas. El cableado vertical realiza la interconexión entre los diferentes gabinetes de telecomunicaciones y entre estos y la sala de equipamiento. En este componente del sistema de cableado ya no resulta económico mantener la estructura general utilizada en el cableado horizontal, sino que es conveniente realizar instalaciones independientes para la telefonía y datos. Esto se ve reforzado por el hecho de que, si fuera necesario sustituir 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ello se realiza con un coste relativamente bajo, y causando muy pocas molestias a los ocupantes del edificio. 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telefónico se realiza habitualmente con cable telefónico multipar. Para definir 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de datos es necesario tener en cuenta cuál será la disposición física del equipamiento. Normalmente, el tendido físico del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se realiza en forma de estrella, es decir, se interconectan los gabinetes con uno que se define como centro de la estrella, en donde se ubica el equipamiento electrónico más complejo.</w:t>
      </w:r>
    </w:p>
    <w:p w:rsidR="00F306FE" w:rsidRPr="00DC6A2F" w:rsidRDefault="00F306FE" w:rsidP="00DC6A2F">
      <w:pPr>
        <w:shd w:val="clear" w:color="auto" w:fill="FFFFFF"/>
        <w:spacing w:after="0" w:line="240" w:lineRule="auto"/>
        <w:textAlignment w:val="baseline"/>
        <w:rPr>
          <w:rFonts w:ascii="Century Gothic" w:eastAsia="Times New Roman" w:hAnsi="Century Gothic" w:cs="Segoe UI"/>
          <w:color w:val="222222"/>
          <w:sz w:val="24"/>
          <w:szCs w:val="24"/>
          <w:lang w:val="es-ES" w:eastAsia="en-CA"/>
        </w:rPr>
      </w:pPr>
    </w:p>
    <w:p w:rsidR="00DC6A2F" w:rsidRDefault="00DC6A2F" w:rsidP="00DC6A2F">
      <w:pPr>
        <w:shd w:val="clear" w:color="auto" w:fill="FFFFFF"/>
        <w:spacing w:after="0" w:line="240" w:lineRule="auto"/>
        <w:textAlignment w:val="baseline"/>
        <w:rPr>
          <w:rFonts w:ascii="Century Gothic" w:eastAsia="Times New Roman" w:hAnsi="Century Gothic" w:cs="Segoe UI"/>
          <w:color w:val="222222"/>
          <w:sz w:val="24"/>
          <w:szCs w:val="24"/>
          <w:lang w:val="es-ES" w:eastAsia="en-CA"/>
        </w:rPr>
      </w:pPr>
      <w:r w:rsidRPr="00DC6A2F">
        <w:rPr>
          <w:rFonts w:ascii="Century Gothic" w:eastAsia="Times New Roman" w:hAnsi="Century Gothic" w:cs="Segoe UI"/>
          <w:color w:val="222222"/>
          <w:sz w:val="24"/>
          <w:szCs w:val="24"/>
          <w:lang w:val="es-ES" w:eastAsia="en-CA"/>
        </w:rPr>
        <w:t>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de datos se puede implementar con cables UTP y/o con fibra óptica. En el caso de decidir utilizar UTP, el mismo será de categoría 5e, 6 o 6A y se dispondrá un número de cables desde cada gabinete al gabinete seleccionado como centro de estrella.</w:t>
      </w:r>
    </w:p>
    <w:p w:rsidR="00F306FE" w:rsidRPr="00DC6A2F" w:rsidRDefault="00F306FE" w:rsidP="00DC6A2F">
      <w:pPr>
        <w:shd w:val="clear" w:color="auto" w:fill="FFFFFF"/>
        <w:spacing w:after="0" w:line="240" w:lineRule="auto"/>
        <w:textAlignment w:val="baseline"/>
        <w:rPr>
          <w:rFonts w:ascii="Century Gothic" w:eastAsia="Times New Roman" w:hAnsi="Century Gothic" w:cs="Segoe UI"/>
          <w:color w:val="222222"/>
          <w:sz w:val="24"/>
          <w:szCs w:val="24"/>
          <w:lang w:val="es-ES" w:eastAsia="en-CA"/>
        </w:rPr>
      </w:pPr>
    </w:p>
    <w:p w:rsidR="00DC6A2F" w:rsidRPr="00DC6A2F" w:rsidRDefault="00DC6A2F" w:rsidP="00DC6A2F">
      <w:pPr>
        <w:shd w:val="clear" w:color="auto" w:fill="FFFFFF"/>
        <w:spacing w:after="0" w:line="240" w:lineRule="auto"/>
        <w:textAlignment w:val="baseline"/>
        <w:rPr>
          <w:rFonts w:ascii="Century Gothic" w:eastAsia="Times New Roman" w:hAnsi="Century Gothic" w:cs="Segoe UI"/>
          <w:color w:val="222222"/>
          <w:sz w:val="24"/>
          <w:szCs w:val="24"/>
          <w:lang w:val="es-ES" w:eastAsia="en-CA"/>
        </w:rPr>
      </w:pPr>
      <w:r w:rsidRPr="00DC6A2F">
        <w:rPr>
          <w:rFonts w:ascii="Century Gothic" w:eastAsia="Times New Roman" w:hAnsi="Century Gothic" w:cs="Segoe UI"/>
          <w:color w:val="222222"/>
          <w:sz w:val="24"/>
          <w:szCs w:val="24"/>
          <w:lang w:val="es-ES" w:eastAsia="en-CA"/>
        </w:rPr>
        <w:t>Actualmente, la diferencia de coste provocada por la utilización de fibra óptica se ve compensada por la mayor flexibilidad y posibilidad de crecimiento que brinda esta tecnología. Se construye el </w:t>
      </w:r>
      <w:proofErr w:type="spellStart"/>
      <w:r w:rsidRPr="00DC6A2F">
        <w:rPr>
          <w:rFonts w:ascii="Century Gothic" w:eastAsia="Times New Roman" w:hAnsi="Century Gothic" w:cs="Segoe UI"/>
          <w:i/>
          <w:iCs/>
          <w:color w:val="222222"/>
          <w:sz w:val="24"/>
          <w:szCs w:val="24"/>
          <w:bdr w:val="none" w:sz="0" w:space="0" w:color="auto" w:frame="1"/>
          <w:lang w:val="es-ES" w:eastAsia="en-CA"/>
        </w:rPr>
        <w:t>backbone</w:t>
      </w:r>
      <w:proofErr w:type="spellEnd"/>
      <w:r w:rsidRPr="00DC6A2F">
        <w:rPr>
          <w:rFonts w:ascii="Century Gothic" w:eastAsia="Times New Roman" w:hAnsi="Century Gothic" w:cs="Segoe UI"/>
          <w:color w:val="222222"/>
          <w:sz w:val="24"/>
          <w:szCs w:val="24"/>
          <w:lang w:val="es-ES" w:eastAsia="en-CA"/>
        </w:rPr>
        <w:t xml:space="preserve"> llevando un cable de fibra desde cada gabinete al gabinete centro de la estrella. Si bien para una configuración mínima Ethernet basta con utilizar cable de dos fibras, resulta conveniente utilizar cable con mayor cantidad de fibras (6 a 12) ya que la diferencia de coste no es importante y se posibilita por una parte disponer de conductores de reserva para el caso de falla de algunos, </w:t>
      </w:r>
      <w:proofErr w:type="gramStart"/>
      <w:r w:rsidRPr="00DC6A2F">
        <w:rPr>
          <w:rFonts w:ascii="Century Gothic" w:eastAsia="Times New Roman" w:hAnsi="Century Gothic" w:cs="Segoe UI"/>
          <w:color w:val="222222"/>
          <w:sz w:val="24"/>
          <w:szCs w:val="24"/>
          <w:lang w:val="es-ES" w:eastAsia="en-CA"/>
        </w:rPr>
        <w:t>y</w:t>
      </w:r>
      <w:proofErr w:type="gramEnd"/>
      <w:r w:rsidRPr="00DC6A2F">
        <w:rPr>
          <w:rFonts w:ascii="Century Gothic" w:eastAsia="Times New Roman" w:hAnsi="Century Gothic" w:cs="Segoe UI"/>
          <w:color w:val="222222"/>
          <w:sz w:val="24"/>
          <w:szCs w:val="24"/>
          <w:lang w:val="es-ES" w:eastAsia="en-CA"/>
        </w:rPr>
        <w:t xml:space="preserve"> por otra parte, la utilización en el futuro de otras topologías que requieren más conductores, como FDDI o sistemas resistentes a fallas. La norma EIA/TIA 568 prevé la ubicación de la transmisión de cableado vertical a horizontal, y la ubicación de los dispositivos necesarios para lograrla, en habitaciones independientes con puerta destinada a tal fin, ubicadas por lo menos una por piso, denominadas armarios de telecomunicaciones. Se utilizan habitualmente gabinetes estándar de 19 pulgadas de ancho, con puertas, de aproximadamente 50 cm de </w:t>
      </w:r>
      <w:r w:rsidRPr="00DC6A2F">
        <w:rPr>
          <w:rFonts w:ascii="Century Gothic" w:eastAsia="Times New Roman" w:hAnsi="Century Gothic" w:cs="Segoe UI"/>
          <w:color w:val="222222"/>
          <w:sz w:val="24"/>
          <w:szCs w:val="24"/>
          <w:lang w:val="es-ES" w:eastAsia="en-CA"/>
        </w:rPr>
        <w:lastRenderedPageBreak/>
        <w:t>profundidad y de una altura entre 1,5 y 2 metros. En dichos gabinetes se dispone generalmente de las siguientes secciones:</w:t>
      </w:r>
    </w:p>
    <w:p w:rsidR="00DC6A2F" w:rsidRPr="00F306FE" w:rsidRDefault="00DC6A2F" w:rsidP="00F306FE">
      <w:pPr>
        <w:pStyle w:val="Sinespaciado"/>
        <w:numPr>
          <w:ilvl w:val="0"/>
          <w:numId w:val="11"/>
        </w:numPr>
        <w:rPr>
          <w:rFonts w:ascii="Century Gothic" w:hAnsi="Century Gothic"/>
          <w:sz w:val="24"/>
          <w:szCs w:val="24"/>
          <w:lang w:val="es-ES" w:eastAsia="en-CA"/>
        </w:rPr>
      </w:pPr>
      <w:r w:rsidRPr="00F306FE">
        <w:rPr>
          <w:rFonts w:ascii="Century Gothic" w:hAnsi="Century Gothic"/>
          <w:sz w:val="24"/>
          <w:szCs w:val="24"/>
          <w:lang w:val="es-ES" w:eastAsia="en-CA"/>
        </w:rPr>
        <w:t>Acometida de los puestos de trabajo: dos cables UTP llegan desde cada puesto de trabajo.</w:t>
      </w:r>
    </w:p>
    <w:p w:rsidR="00DC6A2F" w:rsidRPr="00F306FE" w:rsidRDefault="00DC6A2F" w:rsidP="00F306FE">
      <w:pPr>
        <w:pStyle w:val="Sinespaciado"/>
        <w:numPr>
          <w:ilvl w:val="0"/>
          <w:numId w:val="11"/>
        </w:numPr>
        <w:rPr>
          <w:rFonts w:ascii="Century Gothic" w:hAnsi="Century Gothic"/>
          <w:sz w:val="24"/>
          <w:szCs w:val="24"/>
          <w:lang w:val="es-ES" w:eastAsia="en-CA"/>
        </w:rPr>
      </w:pPr>
      <w:r w:rsidRPr="00F306FE">
        <w:rPr>
          <w:rFonts w:ascii="Century Gothic" w:hAnsi="Century Gothic"/>
          <w:sz w:val="24"/>
          <w:szCs w:val="24"/>
          <w:lang w:val="es-ES" w:eastAsia="en-CA"/>
        </w:rPr>
        <w:t>Acometida del </w:t>
      </w:r>
      <w:proofErr w:type="spellStart"/>
      <w:r w:rsidRPr="00F306FE">
        <w:rPr>
          <w:rFonts w:ascii="Century Gothic" w:hAnsi="Century Gothic"/>
          <w:i/>
          <w:iCs/>
          <w:sz w:val="24"/>
          <w:szCs w:val="24"/>
          <w:bdr w:val="none" w:sz="0" w:space="0" w:color="auto" w:frame="1"/>
          <w:lang w:val="es-ES" w:eastAsia="en-CA"/>
        </w:rPr>
        <w:t>backbone</w:t>
      </w:r>
      <w:proofErr w:type="spellEnd"/>
      <w:r w:rsidRPr="00F306FE">
        <w:rPr>
          <w:rFonts w:ascii="Century Gothic" w:hAnsi="Century Gothic"/>
          <w:sz w:val="24"/>
          <w:szCs w:val="24"/>
          <w:lang w:val="es-ES" w:eastAsia="en-CA"/>
        </w:rPr>
        <w:t> telefónico: cable multipar que puede terminar en regletas de conexión o en </w:t>
      </w:r>
      <w:proofErr w:type="spellStart"/>
      <w:r w:rsidRPr="00F306FE">
        <w:rPr>
          <w:rFonts w:ascii="Century Gothic" w:hAnsi="Century Gothic"/>
          <w:i/>
          <w:iCs/>
          <w:sz w:val="24"/>
          <w:szCs w:val="24"/>
          <w:bdr w:val="none" w:sz="0" w:space="0" w:color="auto" w:frame="1"/>
          <w:lang w:val="es-ES" w:eastAsia="en-CA"/>
        </w:rPr>
        <w:t>patch</w:t>
      </w:r>
      <w:proofErr w:type="spellEnd"/>
      <w:r w:rsidRPr="00F306FE">
        <w:rPr>
          <w:rFonts w:ascii="Century Gothic" w:hAnsi="Century Gothic"/>
          <w:i/>
          <w:iCs/>
          <w:sz w:val="24"/>
          <w:szCs w:val="24"/>
          <w:bdr w:val="none" w:sz="0" w:space="0" w:color="auto" w:frame="1"/>
          <w:lang w:val="es-ES" w:eastAsia="en-CA"/>
        </w:rPr>
        <w:t xml:space="preserve"> </w:t>
      </w:r>
      <w:proofErr w:type="spellStart"/>
      <w:r w:rsidRPr="00F306FE">
        <w:rPr>
          <w:rFonts w:ascii="Century Gothic" w:hAnsi="Century Gothic"/>
          <w:i/>
          <w:iCs/>
          <w:sz w:val="24"/>
          <w:szCs w:val="24"/>
          <w:bdr w:val="none" w:sz="0" w:space="0" w:color="auto" w:frame="1"/>
          <w:lang w:val="es-ES" w:eastAsia="en-CA"/>
        </w:rPr>
        <w:t>panels</w:t>
      </w:r>
      <w:proofErr w:type="spellEnd"/>
      <w:r w:rsidRPr="00F306FE">
        <w:rPr>
          <w:rFonts w:ascii="Century Gothic" w:hAnsi="Century Gothic"/>
          <w:sz w:val="24"/>
          <w:szCs w:val="24"/>
          <w:lang w:val="es-ES" w:eastAsia="en-CA"/>
        </w:rPr>
        <w:t>.</w:t>
      </w:r>
    </w:p>
    <w:p w:rsidR="00DC6A2F" w:rsidRPr="00F306FE" w:rsidRDefault="00DC6A2F" w:rsidP="00F306FE">
      <w:pPr>
        <w:pStyle w:val="Sinespaciado"/>
        <w:numPr>
          <w:ilvl w:val="0"/>
          <w:numId w:val="11"/>
        </w:numPr>
        <w:rPr>
          <w:rFonts w:ascii="Century Gothic" w:hAnsi="Century Gothic"/>
          <w:sz w:val="24"/>
          <w:szCs w:val="24"/>
          <w:lang w:val="es-ES" w:eastAsia="en-CA"/>
        </w:rPr>
      </w:pPr>
      <w:r w:rsidRPr="00F306FE">
        <w:rPr>
          <w:rFonts w:ascii="Century Gothic" w:hAnsi="Century Gothic"/>
          <w:sz w:val="24"/>
          <w:szCs w:val="24"/>
          <w:lang w:val="es-ES" w:eastAsia="en-CA"/>
        </w:rPr>
        <w:t>Acometida del </w:t>
      </w:r>
      <w:proofErr w:type="spellStart"/>
      <w:r w:rsidRPr="00F306FE">
        <w:rPr>
          <w:rFonts w:ascii="Century Gothic" w:hAnsi="Century Gothic"/>
          <w:i/>
          <w:iCs/>
          <w:sz w:val="24"/>
          <w:szCs w:val="24"/>
          <w:bdr w:val="none" w:sz="0" w:space="0" w:color="auto" w:frame="1"/>
          <w:lang w:val="es-ES" w:eastAsia="en-CA"/>
        </w:rPr>
        <w:t>backbone</w:t>
      </w:r>
      <w:proofErr w:type="spellEnd"/>
      <w:r w:rsidRPr="00F306FE">
        <w:rPr>
          <w:rFonts w:ascii="Century Gothic" w:hAnsi="Century Gothic"/>
          <w:sz w:val="24"/>
          <w:szCs w:val="24"/>
          <w:lang w:val="es-ES" w:eastAsia="en-CA"/>
        </w:rPr>
        <w:t> de datos: cables de fibras ópticas que se llevan a una bandeja de conexión adecuada.</w:t>
      </w:r>
    </w:p>
    <w:p w:rsidR="00DC6A2F" w:rsidRPr="00F306FE" w:rsidRDefault="00DC6A2F" w:rsidP="00F306FE">
      <w:pPr>
        <w:pStyle w:val="Ttulo3"/>
        <w:rPr>
          <w:rFonts w:ascii="Century Gothic" w:hAnsi="Century Gothic"/>
          <w:lang w:val="es-ES"/>
        </w:rPr>
      </w:pPr>
      <w:r w:rsidRPr="00F306FE">
        <w:rPr>
          <w:rFonts w:ascii="Century Gothic" w:hAnsi="Century Gothic"/>
          <w:lang w:val="es-ES"/>
        </w:rPr>
        <w:t>Velocidad según las categorías de RED</w:t>
      </w:r>
      <w:bookmarkStart w:id="0" w:name="_GoBack"/>
      <w:bookmarkEnd w:id="0"/>
    </w:p>
    <w:p w:rsidR="00DC6A2F" w:rsidRPr="00F306FE" w:rsidRDefault="00DC6A2F" w:rsidP="00F306FE">
      <w:pPr>
        <w:pStyle w:val="Sinespaciado"/>
        <w:numPr>
          <w:ilvl w:val="0"/>
          <w:numId w:val="10"/>
        </w:numPr>
        <w:rPr>
          <w:rFonts w:ascii="Century Gothic" w:hAnsi="Century Gothic"/>
          <w:lang w:val="es-ES" w:eastAsia="en-CA"/>
        </w:rPr>
      </w:pPr>
      <w:hyperlink r:id="rId23" w:tooltip="Cable de Categoría 5" w:history="1">
        <w:r w:rsidRPr="00F306FE">
          <w:rPr>
            <w:rFonts w:ascii="Century Gothic" w:hAnsi="Century Gothic"/>
            <w:color w:val="6B4BA1"/>
            <w:u w:val="single"/>
            <w:bdr w:val="none" w:sz="0" w:space="0" w:color="auto" w:frame="1"/>
            <w:lang w:val="es-ES" w:eastAsia="en-CA"/>
          </w:rPr>
          <w:t>categoría 5</w:t>
        </w:r>
      </w:hyperlink>
      <w:r w:rsidRPr="00F306FE">
        <w:rPr>
          <w:rFonts w:ascii="Century Gothic" w:hAnsi="Century Gothic"/>
          <w:lang w:val="es-ES" w:eastAsia="en-CA"/>
        </w:rPr>
        <w:t>: puede transmitir datos a velocidades de hasta 100 Mbit/s.</w:t>
      </w:r>
    </w:p>
    <w:p w:rsidR="00DC6A2F" w:rsidRPr="00F306FE" w:rsidRDefault="00DC6A2F" w:rsidP="00F306FE">
      <w:pPr>
        <w:pStyle w:val="Sinespaciado"/>
        <w:numPr>
          <w:ilvl w:val="0"/>
          <w:numId w:val="10"/>
        </w:numPr>
        <w:rPr>
          <w:rFonts w:ascii="Century Gothic" w:hAnsi="Century Gothic"/>
          <w:lang w:val="es-ES" w:eastAsia="en-CA"/>
        </w:rPr>
      </w:pPr>
      <w:hyperlink r:id="rId24" w:tooltip="Cable de Categoría 5e" w:history="1">
        <w:r w:rsidRPr="00F306FE">
          <w:rPr>
            <w:rFonts w:ascii="Century Gothic" w:hAnsi="Century Gothic"/>
            <w:color w:val="6B4BA1"/>
            <w:u w:val="single"/>
            <w:bdr w:val="none" w:sz="0" w:space="0" w:color="auto" w:frame="1"/>
            <w:lang w:val="es-ES" w:eastAsia="en-CA"/>
          </w:rPr>
          <w:t>categoría 5e</w:t>
        </w:r>
      </w:hyperlink>
      <w:r w:rsidRPr="00F306FE">
        <w:rPr>
          <w:rFonts w:ascii="Century Gothic" w:hAnsi="Century Gothic"/>
          <w:lang w:val="es-ES" w:eastAsia="en-CA"/>
        </w:rPr>
        <w:t>: puede transmitir datos a velocidades de hasta 1000 Mbit/s.</w:t>
      </w:r>
    </w:p>
    <w:p w:rsidR="00DC6A2F" w:rsidRPr="00F306FE" w:rsidRDefault="00DC6A2F" w:rsidP="00F306FE">
      <w:pPr>
        <w:pStyle w:val="Sinespaciado"/>
        <w:numPr>
          <w:ilvl w:val="0"/>
          <w:numId w:val="10"/>
        </w:numPr>
        <w:rPr>
          <w:rFonts w:ascii="Century Gothic" w:hAnsi="Century Gothic"/>
          <w:lang w:val="es-ES" w:eastAsia="en-CA"/>
        </w:rPr>
      </w:pPr>
      <w:hyperlink r:id="rId25" w:tooltip="Cable de categoría 6" w:history="1">
        <w:r w:rsidRPr="00F306FE">
          <w:rPr>
            <w:rFonts w:ascii="Century Gothic" w:hAnsi="Century Gothic"/>
            <w:color w:val="6B4BA1"/>
            <w:u w:val="single"/>
            <w:bdr w:val="none" w:sz="0" w:space="0" w:color="auto" w:frame="1"/>
            <w:lang w:val="es-ES" w:eastAsia="en-CA"/>
          </w:rPr>
          <w:t>categoría 6</w:t>
        </w:r>
      </w:hyperlink>
      <w:r w:rsidRPr="00F306FE">
        <w:rPr>
          <w:rFonts w:ascii="Century Gothic" w:hAnsi="Century Gothic"/>
          <w:lang w:val="es-ES" w:eastAsia="en-CA"/>
        </w:rPr>
        <w:t>: Redes de alta velocidad hasta 1 </w:t>
      </w:r>
      <w:hyperlink r:id="rId26" w:tooltip="Gbit" w:history="1">
        <w:r w:rsidRPr="00F306FE">
          <w:rPr>
            <w:rFonts w:ascii="Century Gothic" w:hAnsi="Century Gothic"/>
            <w:color w:val="6B4BA1"/>
            <w:u w:val="single"/>
            <w:bdr w:val="none" w:sz="0" w:space="0" w:color="auto" w:frame="1"/>
            <w:lang w:val="es-ES" w:eastAsia="en-CA"/>
          </w:rPr>
          <w:t>Gbit</w:t>
        </w:r>
      </w:hyperlink>
      <w:r w:rsidRPr="00F306FE">
        <w:rPr>
          <w:rFonts w:ascii="Century Gothic" w:hAnsi="Century Gothic"/>
          <w:lang w:val="es-ES" w:eastAsia="en-CA"/>
        </w:rPr>
        <w:t>/s.</w:t>
      </w:r>
    </w:p>
    <w:p w:rsidR="00DC6A2F" w:rsidRPr="00F306FE" w:rsidRDefault="00DC6A2F" w:rsidP="00F306FE">
      <w:pPr>
        <w:pStyle w:val="Sinespaciado"/>
        <w:numPr>
          <w:ilvl w:val="0"/>
          <w:numId w:val="10"/>
        </w:numPr>
        <w:rPr>
          <w:rFonts w:ascii="Century Gothic" w:hAnsi="Century Gothic"/>
          <w:lang w:val="es-ES" w:eastAsia="en-CA"/>
        </w:rPr>
      </w:pPr>
      <w:hyperlink r:id="rId27" w:tooltip="Cable de categoría 6" w:history="1">
        <w:r w:rsidRPr="00F306FE">
          <w:rPr>
            <w:rFonts w:ascii="Century Gothic" w:hAnsi="Century Gothic"/>
            <w:color w:val="6B4BA1"/>
            <w:u w:val="single"/>
            <w:bdr w:val="none" w:sz="0" w:space="0" w:color="auto" w:frame="1"/>
            <w:lang w:val="es-ES" w:eastAsia="en-CA"/>
          </w:rPr>
          <w:t>categoría 6A</w:t>
        </w:r>
      </w:hyperlink>
      <w:r w:rsidRPr="00F306FE">
        <w:rPr>
          <w:rFonts w:ascii="Century Gothic" w:hAnsi="Century Gothic"/>
          <w:lang w:val="es-ES" w:eastAsia="en-CA"/>
        </w:rPr>
        <w:t>: Redes de alta velocidad hasta 10 Gbit/s.</w:t>
      </w:r>
    </w:p>
    <w:p w:rsidR="00DC6A2F" w:rsidRPr="00F306FE" w:rsidRDefault="00DC6A2F" w:rsidP="00DC6A2F">
      <w:pPr>
        <w:rPr>
          <w:rFonts w:ascii="Century Gothic" w:hAnsi="Century Gothic"/>
          <w:lang w:val="es-ES"/>
        </w:rPr>
      </w:pPr>
    </w:p>
    <w:p w:rsidR="00DC6A2F" w:rsidRPr="00F306FE" w:rsidRDefault="00F306FE" w:rsidP="00DC6A2F">
      <w:pPr>
        <w:rPr>
          <w:rFonts w:ascii="Century Gothic" w:hAnsi="Century Gothic"/>
          <w:lang w:val="es-ES"/>
        </w:rPr>
      </w:pPr>
      <w:r w:rsidRPr="00F306FE">
        <w:rPr>
          <w:rFonts w:ascii="Century Gothic" w:hAnsi="Century Gothic"/>
          <w:lang w:val="es-ES"/>
        </w:rPr>
        <w:t>Podemos basarnos en este proyecto:</w:t>
      </w:r>
    </w:p>
    <w:p w:rsidR="00DC6A2F" w:rsidRPr="00F306FE" w:rsidRDefault="00DC6A2F" w:rsidP="00DC6A2F">
      <w:pPr>
        <w:rPr>
          <w:rFonts w:ascii="Century Gothic" w:hAnsi="Century Gothic"/>
          <w:lang w:val="es-ES"/>
        </w:rPr>
      </w:pPr>
      <w:hyperlink r:id="rId28" w:history="1">
        <w:r w:rsidRPr="00F306FE">
          <w:rPr>
            <w:rStyle w:val="Hipervnculo"/>
            <w:rFonts w:ascii="Century Gothic" w:hAnsi="Century Gothic"/>
            <w:lang w:val="es-ES"/>
          </w:rPr>
          <w:t>https://repository.unilibre.edu.co/bitstream/handle/10901/8878/Proyecto%20Final%20CISCO%202013.pdf?sequence=1</w:t>
        </w:r>
      </w:hyperlink>
    </w:p>
    <w:sectPr w:rsidR="00DC6A2F" w:rsidRPr="00F30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63C7"/>
    <w:multiLevelType w:val="multilevel"/>
    <w:tmpl w:val="1F58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93792"/>
    <w:multiLevelType w:val="hybridMultilevel"/>
    <w:tmpl w:val="3E329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D2D51"/>
    <w:multiLevelType w:val="hybridMultilevel"/>
    <w:tmpl w:val="76681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2018A5"/>
    <w:multiLevelType w:val="hybridMultilevel"/>
    <w:tmpl w:val="47CCE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972AC6"/>
    <w:multiLevelType w:val="multilevel"/>
    <w:tmpl w:val="6DF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7259C"/>
    <w:multiLevelType w:val="multilevel"/>
    <w:tmpl w:val="317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67D33"/>
    <w:multiLevelType w:val="multilevel"/>
    <w:tmpl w:val="A4D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BD6DA7"/>
    <w:multiLevelType w:val="hybridMultilevel"/>
    <w:tmpl w:val="BBDEA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607260"/>
    <w:multiLevelType w:val="multilevel"/>
    <w:tmpl w:val="60120D2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9" w15:restartNumberingAfterBreak="0">
    <w:nsid w:val="6AEA637F"/>
    <w:multiLevelType w:val="multilevel"/>
    <w:tmpl w:val="AB7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9209FB"/>
    <w:multiLevelType w:val="hybridMultilevel"/>
    <w:tmpl w:val="47DE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F36D51"/>
    <w:multiLevelType w:val="multilevel"/>
    <w:tmpl w:val="F54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6"/>
  </w:num>
  <w:num w:numId="4">
    <w:abstractNumId w:val="0"/>
  </w:num>
  <w:num w:numId="5">
    <w:abstractNumId w:val="9"/>
  </w:num>
  <w:num w:numId="6">
    <w:abstractNumId w:val="4"/>
  </w:num>
  <w:num w:numId="7">
    <w:abstractNumId w:val="11"/>
  </w:num>
  <w:num w:numId="8">
    <w:abstractNumId w:val="10"/>
  </w:num>
  <w:num w:numId="9">
    <w:abstractNumId w:val="3"/>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2F"/>
    <w:rsid w:val="00385427"/>
    <w:rsid w:val="00CF7EE8"/>
    <w:rsid w:val="00DC6A2F"/>
    <w:rsid w:val="00F306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65B0"/>
  <w15:chartTrackingRefBased/>
  <w15:docId w15:val="{14097A25-3AB1-4E19-B5DB-7B1C0125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DC6A2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Ttulo4">
    <w:name w:val="heading 4"/>
    <w:basedOn w:val="Normal"/>
    <w:next w:val="Normal"/>
    <w:link w:val="Ttulo4Car"/>
    <w:uiPriority w:val="9"/>
    <w:semiHidden/>
    <w:unhideWhenUsed/>
    <w:qFormat/>
    <w:rsid w:val="00DC6A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C6A2F"/>
    <w:rPr>
      <w:color w:val="0000FF"/>
      <w:u w:val="single"/>
    </w:rPr>
  </w:style>
  <w:style w:type="character" w:styleId="Textoennegrita">
    <w:name w:val="Strong"/>
    <w:basedOn w:val="Fuentedeprrafopredeter"/>
    <w:uiPriority w:val="22"/>
    <w:qFormat/>
    <w:rsid w:val="00DC6A2F"/>
    <w:rPr>
      <w:b/>
      <w:bCs/>
    </w:rPr>
  </w:style>
  <w:style w:type="paragraph" w:customStyle="1" w:styleId="trt0xe">
    <w:name w:val="trt0xe"/>
    <w:basedOn w:val="Normal"/>
    <w:rsid w:val="00DC6A2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tulo3Car">
    <w:name w:val="Título 3 Car"/>
    <w:basedOn w:val="Fuentedeprrafopredeter"/>
    <w:link w:val="Ttulo3"/>
    <w:uiPriority w:val="9"/>
    <w:rsid w:val="00DC6A2F"/>
    <w:rPr>
      <w:rFonts w:ascii="Times New Roman" w:eastAsia="Times New Roman" w:hAnsi="Times New Roman" w:cs="Times New Roman"/>
      <w:b/>
      <w:bCs/>
      <w:sz w:val="27"/>
      <w:szCs w:val="27"/>
      <w:lang w:eastAsia="en-CA"/>
    </w:rPr>
  </w:style>
  <w:style w:type="character" w:customStyle="1" w:styleId="mw-headline">
    <w:name w:val="mw-headline"/>
    <w:basedOn w:val="Fuentedeprrafopredeter"/>
    <w:rsid w:val="00DC6A2F"/>
  </w:style>
  <w:style w:type="character" w:customStyle="1" w:styleId="mw-editsection">
    <w:name w:val="mw-editsection"/>
    <w:basedOn w:val="Fuentedeprrafopredeter"/>
    <w:rsid w:val="00DC6A2F"/>
  </w:style>
  <w:style w:type="paragraph" w:styleId="NormalWeb">
    <w:name w:val="Normal (Web)"/>
    <w:basedOn w:val="Normal"/>
    <w:uiPriority w:val="99"/>
    <w:semiHidden/>
    <w:unhideWhenUsed/>
    <w:rsid w:val="00DC6A2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tulo4Car">
    <w:name w:val="Título 4 Car"/>
    <w:basedOn w:val="Fuentedeprrafopredeter"/>
    <w:link w:val="Ttulo4"/>
    <w:uiPriority w:val="9"/>
    <w:semiHidden/>
    <w:rsid w:val="00DC6A2F"/>
    <w:rPr>
      <w:rFonts w:asciiTheme="majorHAnsi" w:eastAsiaTheme="majorEastAsia" w:hAnsiTheme="majorHAnsi" w:cstheme="majorBidi"/>
      <w:i/>
      <w:iCs/>
      <w:color w:val="2F5496" w:themeColor="accent1" w:themeShade="BF"/>
    </w:rPr>
  </w:style>
  <w:style w:type="paragraph" w:styleId="Sinespaciado">
    <w:name w:val="No Spacing"/>
    <w:uiPriority w:val="1"/>
    <w:qFormat/>
    <w:rsid w:val="00F30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9089">
      <w:bodyDiv w:val="1"/>
      <w:marLeft w:val="0"/>
      <w:marRight w:val="0"/>
      <w:marTop w:val="0"/>
      <w:marBottom w:val="0"/>
      <w:divBdr>
        <w:top w:val="none" w:sz="0" w:space="0" w:color="auto"/>
        <w:left w:val="none" w:sz="0" w:space="0" w:color="auto"/>
        <w:bottom w:val="none" w:sz="0" w:space="0" w:color="auto"/>
        <w:right w:val="none" w:sz="0" w:space="0" w:color="auto"/>
      </w:divBdr>
    </w:div>
    <w:div w:id="172308397">
      <w:bodyDiv w:val="1"/>
      <w:marLeft w:val="0"/>
      <w:marRight w:val="0"/>
      <w:marTop w:val="0"/>
      <w:marBottom w:val="0"/>
      <w:divBdr>
        <w:top w:val="none" w:sz="0" w:space="0" w:color="auto"/>
        <w:left w:val="none" w:sz="0" w:space="0" w:color="auto"/>
        <w:bottom w:val="none" w:sz="0" w:space="0" w:color="auto"/>
        <w:right w:val="none" w:sz="0" w:space="0" w:color="auto"/>
      </w:divBdr>
    </w:div>
    <w:div w:id="673142936">
      <w:bodyDiv w:val="1"/>
      <w:marLeft w:val="0"/>
      <w:marRight w:val="0"/>
      <w:marTop w:val="0"/>
      <w:marBottom w:val="0"/>
      <w:divBdr>
        <w:top w:val="none" w:sz="0" w:space="0" w:color="auto"/>
        <w:left w:val="none" w:sz="0" w:space="0" w:color="auto"/>
        <w:bottom w:val="none" w:sz="0" w:space="0" w:color="auto"/>
        <w:right w:val="none" w:sz="0" w:space="0" w:color="auto"/>
      </w:divBdr>
      <w:divsChild>
        <w:div w:id="638074964">
          <w:marLeft w:val="0"/>
          <w:marRight w:val="0"/>
          <w:marTop w:val="0"/>
          <w:marBottom w:val="225"/>
          <w:divBdr>
            <w:top w:val="none" w:sz="0" w:space="0" w:color="auto"/>
            <w:left w:val="none" w:sz="0" w:space="0" w:color="auto"/>
            <w:bottom w:val="none" w:sz="0" w:space="0" w:color="auto"/>
            <w:right w:val="none" w:sz="0" w:space="0" w:color="auto"/>
          </w:divBdr>
        </w:div>
      </w:divsChild>
    </w:div>
    <w:div w:id="706684855">
      <w:bodyDiv w:val="1"/>
      <w:marLeft w:val="0"/>
      <w:marRight w:val="0"/>
      <w:marTop w:val="0"/>
      <w:marBottom w:val="0"/>
      <w:divBdr>
        <w:top w:val="none" w:sz="0" w:space="0" w:color="auto"/>
        <w:left w:val="none" w:sz="0" w:space="0" w:color="auto"/>
        <w:bottom w:val="none" w:sz="0" w:space="0" w:color="auto"/>
        <w:right w:val="none" w:sz="0" w:space="0" w:color="auto"/>
      </w:divBdr>
    </w:div>
    <w:div w:id="1335720107">
      <w:bodyDiv w:val="1"/>
      <w:marLeft w:val="0"/>
      <w:marRight w:val="0"/>
      <w:marTop w:val="0"/>
      <w:marBottom w:val="0"/>
      <w:divBdr>
        <w:top w:val="none" w:sz="0" w:space="0" w:color="auto"/>
        <w:left w:val="none" w:sz="0" w:space="0" w:color="auto"/>
        <w:bottom w:val="none" w:sz="0" w:space="0" w:color="auto"/>
        <w:right w:val="none" w:sz="0" w:space="0" w:color="auto"/>
      </w:divBdr>
    </w:div>
    <w:div w:id="1506743932">
      <w:bodyDiv w:val="1"/>
      <w:marLeft w:val="0"/>
      <w:marRight w:val="0"/>
      <w:marTop w:val="0"/>
      <w:marBottom w:val="0"/>
      <w:divBdr>
        <w:top w:val="none" w:sz="0" w:space="0" w:color="auto"/>
        <w:left w:val="none" w:sz="0" w:space="0" w:color="auto"/>
        <w:bottom w:val="none" w:sz="0" w:space="0" w:color="auto"/>
        <w:right w:val="none" w:sz="0" w:space="0" w:color="auto"/>
      </w:divBdr>
    </w:div>
    <w:div w:id="1864856067">
      <w:bodyDiv w:val="1"/>
      <w:marLeft w:val="0"/>
      <w:marRight w:val="0"/>
      <w:marTop w:val="0"/>
      <w:marBottom w:val="0"/>
      <w:divBdr>
        <w:top w:val="none" w:sz="0" w:space="0" w:color="auto"/>
        <w:left w:val="none" w:sz="0" w:space="0" w:color="auto"/>
        <w:bottom w:val="none" w:sz="0" w:space="0" w:color="auto"/>
        <w:right w:val="none" w:sz="0" w:space="0" w:color="auto"/>
      </w:divBdr>
      <w:divsChild>
        <w:div w:id="862092075">
          <w:marLeft w:val="0"/>
          <w:marRight w:val="0"/>
          <w:marTop w:val="0"/>
          <w:marBottom w:val="15"/>
          <w:divBdr>
            <w:top w:val="none" w:sz="0" w:space="0" w:color="auto"/>
            <w:left w:val="none" w:sz="0" w:space="0" w:color="auto"/>
            <w:bottom w:val="none" w:sz="0" w:space="0" w:color="auto"/>
            <w:right w:val="none" w:sz="0" w:space="0" w:color="auto"/>
          </w:divBdr>
        </w:div>
      </w:divsChild>
    </w:div>
    <w:div w:id="20597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af.com/precios_stock_detallado.aspx?codigo=CAB-UTP-IC-AZ.5" TargetMode="External"/><Relationship Id="rId13" Type="http://schemas.openxmlformats.org/officeDocument/2006/relationships/hyperlink" Target="https://es.m.wikipedia.org/w/index.php?title=Telecommunications_in_Industry_Association&amp;action=edit&amp;redlink=1" TargetMode="External"/><Relationship Id="rId18" Type="http://schemas.openxmlformats.org/officeDocument/2006/relationships/hyperlink" Target="https://es.m.wikipedia.org/wiki/Ohmio" TargetMode="External"/><Relationship Id="rId26" Type="http://schemas.openxmlformats.org/officeDocument/2006/relationships/hyperlink" Target="https://es.m.wikipedia.org/wiki/Gbit" TargetMode="External"/><Relationship Id="rId3" Type="http://schemas.openxmlformats.org/officeDocument/2006/relationships/settings" Target="settings.xml"/><Relationship Id="rId21" Type="http://schemas.openxmlformats.org/officeDocument/2006/relationships/hyperlink" Target="https://es.m.wikipedia.org/wiki/Fibra_%C3%B3ptica" TargetMode="External"/><Relationship Id="rId7" Type="http://schemas.openxmlformats.org/officeDocument/2006/relationships/image" Target="media/image1.png"/><Relationship Id="rId12" Type="http://schemas.openxmlformats.org/officeDocument/2006/relationships/hyperlink" Target="https://es.m.wikipedia.org/wiki/Electronic_Industries_Alliance" TargetMode="External"/><Relationship Id="rId17" Type="http://schemas.openxmlformats.org/officeDocument/2006/relationships/hyperlink" Target="https://es.m.wikipedia.org/w/index.php?title=Foiled_Twisted_Pair&amp;action=edit&amp;redlink=1" TargetMode="External"/><Relationship Id="rId25" Type="http://schemas.openxmlformats.org/officeDocument/2006/relationships/hyperlink" Target="https://es.m.wikipedia.org/wiki/Cable_de_categor%C3%ADa_6" TargetMode="External"/><Relationship Id="rId2" Type="http://schemas.openxmlformats.org/officeDocument/2006/relationships/styles" Target="styles.xml"/><Relationship Id="rId16" Type="http://schemas.openxmlformats.org/officeDocument/2006/relationships/hyperlink" Target="https://es.m.wikipedia.org/wiki/Ohmio" TargetMode="External"/><Relationship Id="rId20" Type="http://schemas.openxmlformats.org/officeDocument/2006/relationships/hyperlink" Target="https://es.m.wikipedia.org/wiki/Ohm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telaf.com/precios_stock_detallado.aspx?codigo=CAB-UTP6-IC-A.5" TargetMode="External"/><Relationship Id="rId11" Type="http://schemas.openxmlformats.org/officeDocument/2006/relationships/image" Target="media/image2.png"/><Relationship Id="rId24" Type="http://schemas.openxmlformats.org/officeDocument/2006/relationships/hyperlink" Target="https://es.m.wikipedia.org/wiki/Cable_de_Categor%C3%ADa_5e" TargetMode="External"/><Relationship Id="rId5" Type="http://schemas.openxmlformats.org/officeDocument/2006/relationships/hyperlink" Target="http://www.intelaf.com/precios_stock_detallado.aspx?codigo=CAB-UTP6-IC-A.5" TargetMode="External"/><Relationship Id="rId15" Type="http://schemas.openxmlformats.org/officeDocument/2006/relationships/hyperlink" Target="https://es.m.wikipedia.org/wiki/Unshielded_Twisted_Pair" TargetMode="External"/><Relationship Id="rId23" Type="http://schemas.openxmlformats.org/officeDocument/2006/relationships/hyperlink" Target="https://es.m.wikipedia.org/wiki/Cable_de_Categor%C3%ADa_5" TargetMode="External"/><Relationship Id="rId28" Type="http://schemas.openxmlformats.org/officeDocument/2006/relationships/hyperlink" Target="https://repository.unilibre.edu.co/bitstream/handle/10901/8878/Proyecto%20Final%20CISCO%202013.pdf?sequence=1" TargetMode="External"/><Relationship Id="rId10" Type="http://schemas.openxmlformats.org/officeDocument/2006/relationships/hyperlink" Target="http://www.intelaf.com/precios_stock_detallado.aspx?codigo=CAB-UTP-IC-AZ.5" TargetMode="External"/><Relationship Id="rId19" Type="http://schemas.openxmlformats.org/officeDocument/2006/relationships/hyperlink" Target="https://es.m.wikipedia.org/wiki/Shielded_Twisted_Pair" TargetMode="External"/><Relationship Id="rId4" Type="http://schemas.openxmlformats.org/officeDocument/2006/relationships/webSettings" Target="webSettings.xml"/><Relationship Id="rId9" Type="http://schemas.openxmlformats.org/officeDocument/2006/relationships/hyperlink" Target="http://www.intelaf.com/precios_stock_detallado.aspx?codigo=CAB-UTP-IC-AZ.5" TargetMode="External"/><Relationship Id="rId14" Type="http://schemas.openxmlformats.org/officeDocument/2006/relationships/hyperlink" Target="https://es.m.wikipedia.org/wiki/Jumper_(inform%C3%A1tica)" TargetMode="External"/><Relationship Id="rId22" Type="http://schemas.openxmlformats.org/officeDocument/2006/relationships/hyperlink" Target="https://es.m.wikipedia.org/wiki/Fibra_%C3%B3ptica" TargetMode="External"/><Relationship Id="rId27" Type="http://schemas.openxmlformats.org/officeDocument/2006/relationships/hyperlink" Target="https://es.m.wikipedia.org/wiki/Cable_de_categor%C3%ADa_6"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1383</Words>
  <Characters>7887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Adrián Molina</dc:creator>
  <cp:keywords/>
  <dc:description/>
  <cp:lastModifiedBy>Sergio Adrián Molina</cp:lastModifiedBy>
  <cp:revision>1</cp:revision>
  <dcterms:created xsi:type="dcterms:W3CDTF">2019-11-04T18:21:00Z</dcterms:created>
  <dcterms:modified xsi:type="dcterms:W3CDTF">2019-11-04T18:54:00Z</dcterms:modified>
</cp:coreProperties>
</file>