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Normal"/>
        <w:widowControl w:val="false"/>
        <w:spacing w:before="0" w:after="0" w:line="240" w:lineRule="exact"/>
        <w:ind w:left="0" w:right="0" w:hanging="0"/>
        <w:jc w:val="center"/>
        <w:rPr>
          <w:rFonts w:ascii="Arial" w:hAnsi="Arial" w:eastAsia="Arial" w:cs="Arial"/>
          <w:b/>
          <w:b/>
          <w:color w:val="00000A"/>
          <w:spacing w:val="0"/>
          <w:sz w:val="32"/>
          <w:highlight w:val="white"/>
        </w:rPr>
      </w:pPr>
      <w:r>
        <w:rPr>
          <w:rFonts w:ascii="Arial" w:hAnsi="Arial" w:eastAsia="Arial" w:cs="Arial"/>
          <w:b/>
          <w:color w:val="00000A"/>
          <w:spacing w:val="0"/>
          <w:sz w:val="32"/>
          <w:highlight w:val="white"/>
        </w:rPr>
      </w:r>
    </w:p>
    <w:p xmlns:wp14="http://schemas.microsoft.com/office/word/2010/wordml" w14:paraId="3FC20E5A" wp14:textId="77777777">
      <w:pPr>
        <w:pStyle w:val="Normal"/>
        <w:widowControl w:val="false"/>
        <w:spacing w:before="0" w:after="0" w:line="240" w:lineRule="exact"/>
        <w:ind w:left="0" w:right="0" w:hanging="0"/>
        <w:jc w:val="center"/>
        <w:rPr>
          <w:rFonts w:ascii="Arial" w:hAnsi="Arial" w:eastAsia="Arial" w:cs="Arial"/>
          <w:b/>
          <w:b/>
          <w:color w:val="00000A"/>
          <w:spacing w:val="0"/>
          <w:sz w:val="32"/>
          <w:highlight w:val="white"/>
        </w:rPr>
      </w:pPr>
      <w:r>
        <w:rPr>
          <w:rFonts w:ascii="Arial" w:hAnsi="Arial" w:eastAsia="Arial" w:cs="Arial"/>
          <w:b/>
          <w:color w:val="00000A"/>
          <w:spacing w:val="0"/>
          <w:sz w:val="32"/>
          <w:shd w:val="clear" w:fill="FFFFFF"/>
        </w:rPr>
        <w:t>Proyecto 1</w:t>
      </w:r>
    </w:p>
    <w:p xmlns:wp14="http://schemas.microsoft.com/office/word/2010/wordml" w14:paraId="0A37501D" wp14:textId="77777777">
      <w:pPr>
        <w:pStyle w:val="Normal"/>
        <w:widowControl w:val="false"/>
        <w:spacing w:before="0" w:after="0" w:line="240" w:lineRule="exact"/>
        <w:ind w:left="0" w:right="0" w:hanging="0"/>
        <w:jc w:val="center"/>
        <w:rPr>
          <w:rFonts w:ascii="Arial" w:hAnsi="Arial" w:eastAsia="Arial" w:cs="Arial"/>
          <w:color w:val="00000A"/>
          <w:spacing w:val="0"/>
          <w:sz w:val="24"/>
          <w:shd w:val="clear" w:fill="FFFFFF"/>
        </w:rPr>
      </w:pPr>
      <w:r>
        <w:rPr>
          <w:rFonts w:ascii="Arial" w:hAnsi="Arial" w:eastAsia="Arial" w:cs="Arial"/>
          <w:color w:val="00000A"/>
          <w:spacing w:val="0"/>
          <w:sz w:val="24"/>
          <w:shd w:val="clear" w:fill="FFFFFF"/>
        </w:rPr>
      </w:r>
    </w:p>
    <w:p xmlns:wp14="http://schemas.microsoft.com/office/word/2010/wordml" w14:paraId="72AE36EA" wp14:textId="77777777">
      <w:pPr>
        <w:pStyle w:val="Normal"/>
        <w:widowControl w:val="false"/>
        <w:spacing w:before="0" w:after="0" w:line="240" w:lineRule="exact"/>
        <w:ind w:left="0" w:right="0" w:hanging="0"/>
        <w:jc w:val="center"/>
        <w:rPr>
          <w:rFonts w:ascii="Arial" w:hAnsi="Arial" w:eastAsia="Arial" w:cs="Arial"/>
          <w:b/>
          <w:b/>
          <w:color w:val="00000A"/>
          <w:spacing w:val="0"/>
          <w:sz w:val="28"/>
          <w:highlight w:val="white"/>
        </w:rPr>
      </w:pPr>
      <w:r>
        <w:rPr>
          <w:rFonts w:ascii="Arial" w:hAnsi="Arial" w:eastAsia="Arial" w:cs="Arial"/>
          <w:b/>
          <w:color w:val="00000A"/>
          <w:spacing w:val="0"/>
          <w:sz w:val="28"/>
          <w:shd w:val="clear" w:fill="FFFFFF"/>
        </w:rPr>
        <w:t>Parte 1</w:t>
      </w:r>
    </w:p>
    <w:p xmlns:wp14="http://schemas.microsoft.com/office/word/2010/wordml" w14:paraId="5DAB6C7B" wp14:textId="77777777">
      <w:pPr>
        <w:pStyle w:val="Normal"/>
        <w:widowControl w:val="false"/>
        <w:spacing w:before="0" w:after="0" w:line="240" w:lineRule="exact"/>
        <w:ind w:left="0" w:right="0" w:hanging="0"/>
        <w:jc w:val="center"/>
        <w:rPr>
          <w:rFonts w:ascii="Arial" w:hAnsi="Arial" w:eastAsia="Arial" w:cs="Arial"/>
          <w:b/>
          <w:b/>
          <w:color w:val="00000A"/>
          <w:spacing w:val="0"/>
          <w:sz w:val="28"/>
          <w:shd w:val="clear" w:fill="FFFFFF"/>
        </w:rPr>
      </w:pPr>
      <w:r>
        <w:rPr>
          <w:rFonts w:ascii="Arial" w:hAnsi="Arial" w:eastAsia="Arial" w:cs="Arial"/>
          <w:b/>
          <w:color w:val="00000A"/>
          <w:spacing w:val="0"/>
          <w:sz w:val="28"/>
          <w:shd w:val="clear" w:fill="FFFFFF"/>
        </w:rPr>
      </w:r>
    </w:p>
    <w:p xmlns:wp14="http://schemas.microsoft.com/office/word/2010/wordml" w14:paraId="38B2FB79"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Resumen General:</w:t>
      </w:r>
    </w:p>
    <w:p xmlns:wp14="http://schemas.microsoft.com/office/word/2010/wordml" w14:paraId="02EB378F" wp14:textId="77777777">
      <w:pPr>
        <w:pStyle w:val="Normal"/>
        <w:widowControl w:val="false"/>
        <w:spacing w:before="0" w:after="0" w:line="240" w:lineRule="exact"/>
        <w:ind w:left="0" w:right="0" w:hanging="0"/>
        <w:jc w:val="both"/>
        <w:rPr>
          <w:rFonts w:ascii="Arial" w:hAnsi="Arial" w:eastAsia="Arial" w:cs="Arial"/>
          <w:color w:val="00000A"/>
          <w:spacing w:val="0"/>
          <w:sz w:val="24"/>
          <w:shd w:val="clear" w:fill="FFFFFF"/>
        </w:rPr>
      </w:pPr>
      <w:r>
        <w:rPr>
          <w:rFonts w:ascii="Arial" w:hAnsi="Arial" w:eastAsia="Arial" w:cs="Arial"/>
          <w:color w:val="00000A"/>
          <w:spacing w:val="0"/>
          <w:sz w:val="24"/>
          <w:shd w:val="clear" w:fill="FFFFFF"/>
        </w:rPr>
      </w:r>
    </w:p>
    <w:p xmlns:wp14="http://schemas.microsoft.com/office/word/2010/wordml" w14:paraId="271C2FD4"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Primero para administrar a los empleados, se recomienda distribuirlos de la siguiente manera:</w:t>
      </w:r>
    </w:p>
    <w:p xmlns:wp14="http://schemas.microsoft.com/office/word/2010/wordml" w14:paraId="3FD4530E" wp14:textId="77777777">
      <w:pPr>
        <w:pStyle w:val="Normal"/>
        <w:widowControl w:val="false"/>
        <w:numPr>
          <w:ilvl w:val="0"/>
          <w:numId w:val="1"/>
        </w:numPr>
        <w:tabs>
          <w:tab w:val="left" w:leader="none" w:pos="720"/>
        </w:tabs>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Los 50 empleados de Contabilidad en el Primer Nivel</w:t>
      </w:r>
    </w:p>
    <w:p xmlns:wp14="http://schemas.microsoft.com/office/word/2010/wordml" w14:paraId="1DC8086D" wp14:textId="77777777">
      <w:pPr>
        <w:pStyle w:val="Normal"/>
        <w:widowControl w:val="false"/>
        <w:numPr>
          <w:ilvl w:val="0"/>
          <w:numId w:val="1"/>
        </w:numPr>
        <w:tabs>
          <w:tab w:val="left" w:leader="none" w:pos="720"/>
        </w:tabs>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Los 50 empleados de Investigación de Mercados en el Segundo Nivel</w:t>
      </w:r>
    </w:p>
    <w:p xmlns:wp14="http://schemas.microsoft.com/office/word/2010/wordml" w14:paraId="05FAAC42" wp14:textId="77777777">
      <w:pPr>
        <w:pStyle w:val="Normal"/>
        <w:widowControl w:val="false"/>
        <w:numPr>
          <w:ilvl w:val="0"/>
          <w:numId w:val="1"/>
        </w:numPr>
        <w:tabs>
          <w:tab w:val="left" w:leader="none" w:pos="720"/>
        </w:tabs>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En el Tercer Nivel colocar a los 25 Empleados de Administración y 25 empleados de Ejecución de Proyectos</w:t>
      </w:r>
    </w:p>
    <w:p xmlns:wp14="http://schemas.microsoft.com/office/word/2010/wordml" w14:paraId="54A7AA92" wp14:textId="77777777">
      <w:pPr>
        <w:pStyle w:val="Normal"/>
        <w:widowControl w:val="false"/>
        <w:numPr>
          <w:ilvl w:val="0"/>
          <w:numId w:val="1"/>
        </w:numPr>
        <w:tabs>
          <w:tab w:val="left" w:leader="none" w:pos="720"/>
        </w:tabs>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Colocar los 50 empleados restante de Proyectos en el 4to Nivel</w:t>
      </w:r>
    </w:p>
    <w:p xmlns:wp14="http://schemas.microsoft.com/office/word/2010/wordml" w14:paraId="1C9D75B3" wp14:textId="77777777">
      <w:pPr>
        <w:pStyle w:val="Normal"/>
        <w:widowControl w:val="false"/>
        <w:numPr>
          <w:ilvl w:val="0"/>
          <w:numId w:val="1"/>
        </w:numPr>
        <w:tabs>
          <w:tab w:val="left" w:leader="none" w:pos="720"/>
        </w:tabs>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En el 5to Nivel Colocar a los 50 empleados del Área Operativa</w:t>
      </w:r>
    </w:p>
    <w:p xmlns:wp14="http://schemas.microsoft.com/office/word/2010/wordml" w14:paraId="6A05A809" wp14:textId="77777777">
      <w:pPr>
        <w:pStyle w:val="Normal"/>
        <w:widowControl w:val="false"/>
        <w:spacing w:before="0" w:after="0" w:line="240" w:lineRule="exact"/>
        <w:ind w:left="0" w:right="0" w:hanging="0"/>
        <w:jc w:val="both"/>
        <w:rPr>
          <w:rFonts w:ascii="Arial" w:hAnsi="Arial" w:eastAsia="Arial" w:cs="Arial"/>
          <w:color w:val="00000A"/>
          <w:spacing w:val="0"/>
          <w:sz w:val="24"/>
          <w:shd w:val="clear" w:fill="FFFFFF"/>
        </w:rPr>
      </w:pPr>
      <w:r>
        <w:rPr>
          <w:rFonts w:ascii="Arial" w:hAnsi="Arial" w:eastAsia="Arial" w:cs="Arial"/>
          <w:color w:val="00000A"/>
          <w:spacing w:val="0"/>
          <w:sz w:val="24"/>
          <w:shd w:val="clear" w:fill="FFFFFF"/>
        </w:rPr>
      </w:r>
    </w:p>
    <w:p xmlns:wp14="http://schemas.microsoft.com/office/word/2010/wordml" w14:paraId="64F8D13C"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00000A"/>
          <w:spacing w:val="0"/>
          <w:sz w:val="24"/>
          <w:shd w:val="clear" w:fill="FFFFFF"/>
        </w:rPr>
        <w:t xml:space="preserve">Luego en cada piso se recomienda colocar un router, se recomienda el  </w:t>
      </w:r>
      <w:r>
        <w:rPr>
          <w:rFonts w:ascii="Arial" w:hAnsi="Arial" w:eastAsia="Arial" w:cs="Arial"/>
          <w:color w:val="111111"/>
          <w:spacing w:val="0"/>
          <w:sz w:val="24"/>
          <w:shd w:val="clear" w:fill="FFFFFF"/>
        </w:rPr>
        <w:t xml:space="preserve">ROUTER DLINK DIR 809 que posee un costo de Q499.00 c/u. A cada uno de esto ira conectado un switch, por el cual los usuarios se podrán conectar a la red. Cada uno de estos routers estarán conectado al ER (cuarto de equipo) Ubicado en el tercer piso. </w:t>
      </w:r>
    </w:p>
    <w:p xmlns:wp14="http://schemas.microsoft.com/office/word/2010/wordml" w14:paraId="5A39BBE3"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7F5E25B2"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Para el cuarto de Equipo se recomienda usar un router más fuerte, el  ROUTER LINKSYS N900 SMART-WIFI, dado que lo servidores necesitan mayor ancho de banda del que los routers anteriormente descritos pueden brindar. Tienen un costo de $99.99. Ofrecen mejores medidas de seguridad.</w:t>
      </w:r>
    </w:p>
    <w:p xmlns:wp14="http://schemas.microsoft.com/office/word/2010/wordml" w14:paraId="41C8F396"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353B1CD"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Para los switch del 1</w:t>
      </w:r>
      <w:r>
        <w:rPr>
          <w:rFonts w:ascii="Arial" w:hAnsi="Arial" w:eastAsia="Arial" w:cs="Arial"/>
          <w:color w:val="111111"/>
          <w:spacing w:val="0"/>
          <w:sz w:val="24"/>
          <w:shd w:val="clear" w:fill="FFFFFF"/>
          <w:vertAlign w:val="superscript"/>
        </w:rPr>
        <w:t>er</w:t>
      </w:r>
      <w:r>
        <w:rPr>
          <w:rFonts w:ascii="Arial" w:hAnsi="Arial" w:eastAsia="Arial" w:cs="Arial"/>
          <w:color w:val="111111"/>
          <w:spacing w:val="0"/>
          <w:sz w:val="24"/>
          <w:shd w:val="clear" w:fill="FFFFFF"/>
        </w:rPr>
        <w:t xml:space="preserve"> al 5to nivel se recomiendan 2 tipos de switches (de 52 puertos ambos):</w:t>
      </w:r>
    </w:p>
    <w:p xmlns:wp14="http://schemas.microsoft.com/office/word/2010/wordml" w14:paraId="1661A6C7" wp14:textId="77777777">
      <w:pPr>
        <w:pStyle w:val="Normal"/>
        <w:widowControl w:val="false"/>
        <w:numPr>
          <w:ilvl w:val="0"/>
          <w:numId w:val="2"/>
        </w:numPr>
        <w:tabs>
          <w:tab w:val="left" w:leader="none" w:pos="720"/>
        </w:tabs>
        <w:spacing w:before="0" w:after="0" w:line="240" w:lineRule="exact"/>
        <w:ind w:left="720"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Cisco SG500-52-K9-NA 52 Port Gigabit Managed Stackable Switch (Certified Refurbished) $550 c/u</w:t>
      </w:r>
    </w:p>
    <w:p xmlns:wp14="http://schemas.microsoft.com/office/word/2010/wordml" w14:paraId="72436447" wp14:textId="77777777">
      <w:pPr>
        <w:pStyle w:val="Normal"/>
        <w:widowControl w:val="false"/>
        <w:numPr>
          <w:ilvl w:val="0"/>
          <w:numId w:val="2"/>
        </w:numPr>
        <w:tabs>
          <w:tab w:val="left" w:leader="none" w:pos="720"/>
        </w:tabs>
        <w:spacing w:before="0" w:after="0" w:line="240" w:lineRule="exact"/>
        <w:ind w:left="720"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Cisco SG300-52 52-Port Gigabit Managed Switch   a un costo de $340 c/u</w:t>
      </w:r>
    </w:p>
    <w:p xmlns:wp14="http://schemas.microsoft.com/office/word/2010/wordml" w14:paraId="72A3D3EC"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0FE53724"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La Serie 300 ofrece manejo de seguridad avanzada, fácil manejo y setup, además son amigables con el ambiente. Están diseñados para negocios pequeños</w:t>
      </w:r>
    </w:p>
    <w:p xmlns:wp14="http://schemas.microsoft.com/office/word/2010/wordml" w14:paraId="0D0B940D"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0E87BB17"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La Serie 500 retiene las caracteristicas de la serie 300, además pueden considerarse como una inversión a futuro. Brindan mejor resiliencia a la red. Están diseñados para tener un consumo de energía eficiente.</w:t>
      </w:r>
    </w:p>
    <w:p xmlns:wp14="http://schemas.microsoft.com/office/word/2010/wordml" w14:paraId="0E27B00A"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50063DD7"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Para el cableado estructural se recomienda utilizar la tecnica de cableado vertical o “Backbone” que consiste en conectar cada piso con el cuarto de equipo, esto con el fin de que si se cortará un cable o algo , no se pierda la comunicación con varios niveles, sino que sea solo con un nivel. Se recomienda tirar dos cables a cada piso, uno principal y otro de respaldo en caso de que el principal sufra alguna eventualidad</w:t>
      </w:r>
    </w:p>
    <w:p xmlns:wp14="http://schemas.microsoft.com/office/word/2010/wordml" w14:paraId="60061E4C"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4EAFD9C"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B94D5A5"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highlight w:val="white"/>
        </w:rPr>
      </w:r>
    </w:p>
    <w:p xmlns:wp14="http://schemas.microsoft.com/office/word/2010/wordml" w14:paraId="3DEEC669"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highlight w:val="white"/>
        </w:rPr>
      </w:r>
    </w:p>
    <w:p xmlns:wp14="http://schemas.microsoft.com/office/word/2010/wordml" w14:paraId="3656B9AB"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highlight w:val="white"/>
        </w:rPr>
      </w:r>
    </w:p>
    <w:p xmlns:wp14="http://schemas.microsoft.com/office/word/2010/wordml" w14:paraId="45FB0818"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highlight w:val="white"/>
        </w:rPr>
      </w:r>
    </w:p>
    <w:p xmlns:wp14="http://schemas.microsoft.com/office/word/2010/wordml" w14:paraId="049F31CB"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highlight w:val="white"/>
        </w:rPr>
      </w:r>
    </w:p>
    <w:p xmlns:wp14="http://schemas.microsoft.com/office/word/2010/wordml" w14:paraId="49F623B0"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Presupuesto:</w:t>
      </w:r>
    </w:p>
    <w:p xmlns:wp14="http://schemas.microsoft.com/office/word/2010/wordml" w14:paraId="53128261"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7E5F4D12"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 xml:space="preserve">5 Switches de 52 Puertos </w:t>
      </w:r>
    </w:p>
    <w:p xmlns:wp14="http://schemas.microsoft.com/office/word/2010/wordml" w14:paraId="2B8F0940" wp14:textId="77777777">
      <w:pPr>
        <w:pStyle w:val="Normal"/>
        <w:widowControl w:val="false"/>
        <w:numPr>
          <w:ilvl w:val="0"/>
          <w:numId w:val="3"/>
        </w:numPr>
        <w:tabs>
          <w:tab w:val="left" w:leader="none" w:pos="1429"/>
        </w:tabs>
        <w:spacing w:before="0" w:after="0" w:line="240" w:lineRule="exact"/>
        <w:ind w:left="1429"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Opción A: $2500 o Q19350</w:t>
      </w:r>
    </w:p>
    <w:p xmlns:wp14="http://schemas.microsoft.com/office/word/2010/wordml" w14:paraId="3C3961E2" wp14:textId="77777777">
      <w:pPr>
        <w:pStyle w:val="Normal"/>
        <w:widowControl w:val="false"/>
        <w:numPr>
          <w:ilvl w:val="0"/>
          <w:numId w:val="3"/>
        </w:numPr>
        <w:tabs>
          <w:tab w:val="left" w:leader="none" w:pos="1429"/>
        </w:tabs>
        <w:spacing w:before="0" w:after="0" w:line="240" w:lineRule="exact"/>
        <w:ind w:left="1429"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Opción B: $1500 o Q11610</w:t>
      </w:r>
    </w:p>
    <w:p xmlns:wp14="http://schemas.microsoft.com/office/word/2010/wordml" w14:paraId="60D64DBB" wp14:textId="77777777">
      <w:pPr>
        <w:pStyle w:val="Normal"/>
        <w:widowControl w:val="false"/>
        <w:tabs>
          <w:tab w:val="left" w:leader="none" w:pos="1429"/>
        </w:tabs>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1 Switch Cisco SG300-28PP-K9-NA 28-Port Gigabit PoE:</w:t>
      </w:r>
    </w:p>
    <w:p xmlns:wp14="http://schemas.microsoft.com/office/word/2010/wordml" w14:paraId="2555C12D" wp14:textId="77777777">
      <w:pPr>
        <w:pStyle w:val="Normal"/>
        <w:widowControl w:val="false"/>
        <w:numPr>
          <w:ilvl w:val="0"/>
          <w:numId w:val="4"/>
        </w:numPr>
        <w:tabs>
          <w:tab w:val="left" w:leader="none" w:pos="1429"/>
        </w:tabs>
        <w:spacing w:before="0" w:after="0" w:line="240" w:lineRule="exact"/>
        <w:ind w:left="720"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$417.65 = Q3232.61</w:t>
      </w:r>
    </w:p>
    <w:p xmlns:wp14="http://schemas.microsoft.com/office/word/2010/wordml" w14:paraId="21CF1117"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1 Switch Industrial EKI-9612G-4FI-AE:</w:t>
      </w:r>
    </w:p>
    <w:p xmlns:wp14="http://schemas.microsoft.com/office/word/2010/wordml" w14:paraId="713EE520" wp14:textId="77777777">
      <w:pPr>
        <w:pStyle w:val="Normal"/>
        <w:widowControl w:val="false"/>
        <w:numPr>
          <w:ilvl w:val="0"/>
          <w:numId w:val="5"/>
        </w:numPr>
        <w:tabs>
          <w:tab w:val="left" w:leader="none" w:pos="720"/>
        </w:tabs>
        <w:spacing w:before="0" w:after="0" w:line="240" w:lineRule="exact"/>
        <w:ind w:left="720"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$1246.00 = Q9644.04</w:t>
      </w:r>
    </w:p>
    <w:p xmlns:wp14="http://schemas.microsoft.com/office/word/2010/wordml" w14:paraId="089D5AEE" wp14:textId="77777777">
      <w:pPr>
        <w:pStyle w:val="Normal"/>
        <w:widowControl w:val="false"/>
        <w:spacing w:before="0" w:after="0" w:line="240" w:lineRule="exact"/>
        <w:ind w:left="0" w:right="0" w:hanging="0"/>
        <w:jc w:val="both"/>
        <w:rPr>
          <w:rFonts w:ascii="Liberation Serif" w:hAnsi="Liberation Serif" w:eastAsia="Liberation Serif" w:cs="Liberation Serif"/>
          <w:color w:val="111111"/>
          <w:spacing w:val="0"/>
          <w:sz w:val="24"/>
          <w:highlight w:val="white"/>
        </w:rPr>
      </w:pPr>
      <w:r>
        <w:rPr>
          <w:rFonts w:ascii="Arial" w:hAnsi="Arial" w:eastAsia="Arial" w:cs="Arial"/>
          <w:color w:val="111111"/>
          <w:spacing w:val="0"/>
          <w:sz w:val="24"/>
          <w:shd w:val="clear" w:fill="FFFFFF"/>
        </w:rPr>
        <w:t xml:space="preserve">6  Firewalls Cisco : </w:t>
      </w:r>
      <w:r>
        <w:rPr>
          <w:rFonts w:eastAsia="Liberation Serif" w:cs="Liberation Serif"/>
          <w:color w:val="111111"/>
          <w:spacing w:val="0"/>
          <w:sz w:val="24"/>
          <w:shd w:val="clear" w:fill="FFFFFF"/>
        </w:rPr>
        <w:t> </w:t>
      </w:r>
      <w:r>
        <w:rPr>
          <w:rFonts w:ascii="Arial" w:hAnsi="Arial" w:eastAsia="Arial" w:cs="Arial"/>
          <w:color w:val="111111"/>
          <w:spacing w:val="0"/>
          <w:sz w:val="24"/>
          <w:shd w:val="clear" w:fill="FFFFFF"/>
        </w:rPr>
        <w:t>ASA5506W-A-K9 ASA 5506W-X</w:t>
      </w:r>
    </w:p>
    <w:p xmlns:wp14="http://schemas.microsoft.com/office/word/2010/wordml" w14:paraId="08EABFE3" wp14:textId="77777777">
      <w:pPr>
        <w:pStyle w:val="Normal"/>
        <w:widowControl w:val="false"/>
        <w:numPr>
          <w:ilvl w:val="0"/>
          <w:numId w:val="6"/>
        </w:numPr>
        <w:tabs>
          <w:tab w:val="left" w:leader="none" w:pos="720"/>
        </w:tabs>
        <w:spacing w:before="0" w:after="0" w:line="240" w:lineRule="exact"/>
        <w:ind w:left="720"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$684.00  c/u = Q31764.96</w:t>
      </w:r>
    </w:p>
    <w:p xmlns:wp14="http://schemas.microsoft.com/office/word/2010/wordml" w14:paraId="6E302232"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5 Routers   ROUTER DLINK DIR 809 que posee un costo de Q499.00 c/u</w:t>
      </w:r>
    </w:p>
    <w:p xmlns:wp14="http://schemas.microsoft.com/office/word/2010/wordml" w14:paraId="02318A9E" wp14:textId="77777777">
      <w:pPr>
        <w:pStyle w:val="Normal"/>
        <w:widowControl w:val="false"/>
        <w:numPr>
          <w:ilvl w:val="0"/>
          <w:numId w:val="7"/>
        </w:numPr>
        <w:tabs>
          <w:tab w:val="left" w:leader="none" w:pos="720"/>
        </w:tabs>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Q2500</w:t>
      </w:r>
    </w:p>
    <w:p xmlns:wp14="http://schemas.microsoft.com/office/word/2010/wordml" w14:paraId="1205423A"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1 Router Industrial BRD - 355</w:t>
      </w:r>
    </w:p>
    <w:p xmlns:wp14="http://schemas.microsoft.com/office/word/2010/wordml" w14:paraId="483E9CE9" wp14:textId="77777777">
      <w:pPr>
        <w:pStyle w:val="Normal"/>
        <w:widowControl w:val="false"/>
        <w:numPr>
          <w:ilvl w:val="0"/>
          <w:numId w:val="8"/>
        </w:numPr>
        <w:tabs>
          <w:tab w:val="left" w:leader="none" w:pos="720"/>
        </w:tabs>
        <w:spacing w:before="0" w:after="0" w:line="240" w:lineRule="exact"/>
        <w:ind w:left="720"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£ 750.00 = Q7590.00</w:t>
      </w:r>
    </w:p>
    <w:p xmlns:wp14="http://schemas.microsoft.com/office/word/2010/wordml" w14:paraId="60F3497C"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Asumiendo que el Edificio es de 40m*55m:</w:t>
      </w:r>
    </w:p>
    <w:p xmlns:wp14="http://schemas.microsoft.com/office/word/2010/wordml" w14:paraId="4DA80A08"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5 Cajas con 305m de Cable UTP para conecciones LAN tipo Cat6e</w:t>
      </w:r>
    </w:p>
    <w:p xmlns:wp14="http://schemas.microsoft.com/office/word/2010/wordml" w14:paraId="54CF316C" wp14:textId="77777777">
      <w:pPr>
        <w:pStyle w:val="Normal"/>
        <w:widowControl w:val="false"/>
        <w:numPr>
          <w:ilvl w:val="0"/>
          <w:numId w:val="9"/>
        </w:numPr>
        <w:tabs>
          <w:tab w:val="left" w:leader="none" w:pos="720"/>
        </w:tabs>
        <w:spacing w:before="0" w:after="0" w:line="240" w:lineRule="exact"/>
        <w:ind w:left="720" w:right="0" w:hanging="360"/>
        <w:jc w:val="both"/>
        <w:rPr/>
      </w:pPr>
      <w:r>
        <w:rPr>
          <w:rFonts w:ascii="Arial" w:hAnsi="Arial" w:eastAsia="Arial" w:cs="Arial"/>
          <w:color w:val="111111"/>
          <w:spacing w:val="0"/>
          <w:sz w:val="24"/>
          <w:shd w:val="clear" w:fill="FFFFFF"/>
        </w:rPr>
        <w:t>$62.50 c/u total: Q2418.75</w:t>
      </w:r>
    </w:p>
    <w:p xmlns:wp14="http://schemas.microsoft.com/office/word/2010/wordml" w14:paraId="09394B66" wp14:textId="77777777">
      <w:pPr>
        <w:pStyle w:val="Normal"/>
        <w:widowControl w:val="false"/>
        <w:numPr>
          <w:ilvl w:val="0"/>
          <w:numId w:val="0"/>
        </w:numPr>
        <w:tabs>
          <w:tab w:val="left" w:leader="none" w:pos="720"/>
        </w:tabs>
        <w:spacing w:before="0" w:after="0" w:line="240" w:lineRule="exact"/>
        <w:ind w:left="720" w:right="0" w:hanging="0"/>
        <w:jc w:val="both"/>
        <w:rPr/>
      </w:pPr>
      <w:r>
        <w:rPr>
          <w:rFonts w:ascii="Arial" w:hAnsi="Arial" w:eastAsia="Arial" w:cs="Arial"/>
          <w:color w:val="111111"/>
          <w:spacing w:val="0"/>
          <w:sz w:val="24"/>
          <w:shd w:val="clear" w:fill="FFFFFF"/>
        </w:rPr>
        <w:t>15 Metro de Fibra Optica:</w:t>
      </w:r>
    </w:p>
    <w:p xmlns:wp14="http://schemas.microsoft.com/office/word/2010/wordml" w14:paraId="7CCB06A7" wp14:textId="77777777">
      <w:pPr>
        <w:pStyle w:val="Normal"/>
        <w:widowControl w:val="false"/>
        <w:numPr>
          <w:ilvl w:val="0"/>
          <w:numId w:val="9"/>
        </w:numPr>
        <w:tabs>
          <w:tab w:val="left" w:leader="none" w:pos="720"/>
        </w:tabs>
        <w:spacing w:before="0" w:after="0" w:line="240" w:lineRule="exact"/>
        <w:jc w:val="both"/>
        <w:rPr/>
      </w:pPr>
      <w:r>
        <w:rPr>
          <w:rFonts w:ascii="Arial" w:hAnsi="Arial" w:eastAsia="Arial" w:cs="Arial"/>
          <w:color w:val="111111"/>
          <w:spacing w:val="0"/>
          <w:sz w:val="24"/>
          <w:shd w:val="clear" w:fill="FFFFFF"/>
        </w:rPr>
        <w:t>Q114.00</w:t>
      </w:r>
    </w:p>
    <w:p xmlns:wp14="http://schemas.microsoft.com/office/word/2010/wordml" w14:paraId="799A5A49" wp14:textId="77777777">
      <w:pPr>
        <w:pStyle w:val="Normal"/>
        <w:widowControl w:val="false"/>
        <w:tabs>
          <w:tab w:val="left" w:leader="none" w:pos="720"/>
        </w:tabs>
        <w:spacing w:before="0" w:after="0" w:line="240" w:lineRule="exact"/>
        <w:jc w:val="both"/>
        <w:rPr/>
      </w:pPr>
      <w:r>
        <w:rPr>
          <w:rFonts w:ascii="Arial" w:hAnsi="Arial" w:eastAsia="Arial" w:cs="Arial"/>
          <w:color w:val="111111"/>
          <w:spacing w:val="0"/>
          <w:sz w:val="24"/>
          <w:shd w:val="clear" w:fill="FFFFFF"/>
        </w:rPr>
        <w:t>200m Cable UTP tipo Cat5:</w:t>
      </w:r>
    </w:p>
    <w:p xmlns:wp14="http://schemas.microsoft.com/office/word/2010/wordml" w14:paraId="30252921" wp14:textId="77777777">
      <w:pPr>
        <w:pStyle w:val="Normal"/>
        <w:widowControl w:val="false"/>
        <w:numPr>
          <w:ilvl w:val="0"/>
          <w:numId w:val="13"/>
        </w:numPr>
        <w:tabs>
          <w:tab w:val="left" w:leader="none" w:pos="720"/>
        </w:tabs>
        <w:spacing w:before="0" w:after="0" w:line="240" w:lineRule="exact"/>
        <w:jc w:val="both"/>
        <w:rPr/>
      </w:pPr>
      <w:r>
        <w:rPr>
          <w:rFonts w:ascii="Arial" w:hAnsi="Arial" w:eastAsia="Arial" w:cs="Arial"/>
          <w:color w:val="111111"/>
          <w:spacing w:val="0"/>
          <w:sz w:val="24"/>
          <w:shd w:val="clear" w:fill="FFFFFF"/>
        </w:rPr>
        <w:t>Q1400</w:t>
      </w:r>
    </w:p>
    <w:p xmlns:wp14="http://schemas.microsoft.com/office/word/2010/wordml" w14:paraId="3A82FAF9"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290 Canaletas (para conectar cada piso y las compus, se asumió que cada canaleta esta a 2m de switch) de 20*12mm blanca de 2 metros</w:t>
      </w:r>
    </w:p>
    <w:p xmlns:wp14="http://schemas.microsoft.com/office/word/2010/wordml" w14:paraId="22136EB6" wp14:textId="77777777">
      <w:pPr>
        <w:pStyle w:val="Normal"/>
        <w:widowControl w:val="false"/>
        <w:numPr>
          <w:ilvl w:val="0"/>
          <w:numId w:val="10"/>
        </w:numPr>
        <w:tabs>
          <w:tab w:val="left" w:leader="none" w:pos="720"/>
        </w:tabs>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Q18.90 c/u total: Q5418</w:t>
      </w:r>
    </w:p>
    <w:p xmlns:wp14="http://schemas.microsoft.com/office/word/2010/wordml" w14:paraId="61B38DAA"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25 Servidores High-End Virtualization Server 12-Core 144GB RAM 12TB RAID Dell PowerEdge R710  $930.44c/u</w:t>
      </w:r>
    </w:p>
    <w:p xmlns:wp14="http://schemas.microsoft.com/office/word/2010/wordml" w14:paraId="07D723BD" wp14:textId="77777777">
      <w:pPr>
        <w:pStyle w:val="Normal"/>
        <w:widowControl w:val="false"/>
        <w:numPr>
          <w:ilvl w:val="0"/>
          <w:numId w:val="11"/>
        </w:numPr>
        <w:tabs>
          <w:tab w:val="left" w:leader="none" w:pos="720"/>
        </w:tabs>
        <w:spacing w:before="0" w:after="0" w:line="240" w:lineRule="exact"/>
        <w:ind w:left="720" w:right="0" w:hanging="36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Total: Q180040.14</w:t>
      </w:r>
    </w:p>
    <w:p xmlns:wp14="http://schemas.microsoft.com/office/word/2010/wordml" w14:paraId="5B998E8C"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Total: Q249688.31 o Q241948.31</w:t>
      </w:r>
    </w:p>
    <w:p xmlns:wp14="http://schemas.microsoft.com/office/word/2010/wordml" w14:paraId="62486C05"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101652C"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B99056E"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299C43A"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DDBEF00"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3461D779"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3CF2D8B6"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0FB78278"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FC39945"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0562CB0E"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34CE0A41"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2EBF3C5"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D98A12B"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946DB82"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5997CC1D"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10FFD37"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B699379"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3FE9F23F"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F72F646"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08CE6F91"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1CDCEAD"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BB9E253"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3DE523C"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52E56223"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07547A01"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D4A5B6D"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b/>
          <w:color w:val="111111"/>
          <w:spacing w:val="0"/>
          <w:sz w:val="24"/>
          <w:shd w:val="clear" w:fill="FFFFFF"/>
        </w:rPr>
        <w:t>Documento Técnico:</w:t>
      </w:r>
    </w:p>
    <w:p xmlns:wp14="http://schemas.microsoft.com/office/word/2010/wordml" w14:paraId="0222C64F"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Para empezar, el edificio cuenta con una topología totalmente conexa, cada router esta conectado entre sí, esto con el fin de que si el cable principal que los conecta al router central, los routers puedan encontrar rutas alternas para conectarse entre sí. Estos cables son de Cat6e, para proveer el mejor ancho de banda posible a los routers. Se utilizará un cableado tipo Backbone, que basicamente consite en conectar cada elemento al router central, para evitar que la red se caiga totalmente</w:t>
      </w:r>
    </w:p>
    <w:p xmlns:wp14="http://schemas.microsoft.com/office/word/2010/wordml" w14:paraId="5043CB0F"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183F1B2"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Los routers de cada piso se conectan al router central a través de un Switch de clase Industrial: EKI-9612G-4FI-AE, este switch cuenta con puertos de la clase Gigabit para soportar la cantidad de tráfico que se mueve entre los routers. Posterioremente de este switch, se conecta con fibra optica hacia el router central, el cual es un router de clase industrial BRD - 355, capaz de soportar hasta 100Mb de datos de transferencia por puerto. Posteriormente con fibra optica se conecta hacia un Switch de 28 puertos y un switch de 50 puertos:</w:t>
      </w:r>
    </w:p>
    <w:p xmlns:wp14="http://schemas.microsoft.com/office/word/2010/wordml" w14:paraId="07459315"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3077739" wp14:textId="77777777">
      <w:pPr>
        <w:pStyle w:val="Normal"/>
        <w:widowControl w:val="false"/>
        <w:numPr>
          <w:ilvl w:val="0"/>
          <w:numId w:val="12"/>
        </w:numPr>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El switch de 28 puertos es un Cisco Small Business SG300-28, cuenta con puertos tipo Gigabit ethernet, dado que este switch conecta con los servidores necesita la major cantidad de ancho de banda que sea posible.</w:t>
      </w:r>
    </w:p>
    <w:p xmlns:wp14="http://schemas.microsoft.com/office/word/2010/wordml" w14:paraId="1A616F0E" wp14:textId="77777777">
      <w:pPr>
        <w:pStyle w:val="Normal"/>
        <w:widowControl w:val="false"/>
        <w:numPr>
          <w:ilvl w:val="0"/>
          <w:numId w:val="12"/>
        </w:numPr>
        <w:spacing w:before="0" w:after="0" w:line="240" w:lineRule="exact"/>
        <w:ind w:left="720" w:right="0" w:hanging="36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El switch de 52 puertos es un Cisco SG300-52 52-Port Gigabit Managed Switch  o Cisco SG500-52-K9-NA 52 Port Gigabit Managed Stackable que estará conectado a el departamento de Administración y Gestión de proyectos, este switch a diferencia de los que se encontaran en los otros niveles, debera configurarsele una ACL para separar los 2 departamentos</w:t>
      </w:r>
    </w:p>
    <w:p xmlns:wp14="http://schemas.microsoft.com/office/word/2010/wordml" w14:paraId="6537F28F" wp14:textId="77777777">
      <w:pPr>
        <w:pStyle w:val="Normal"/>
        <w:widowControl w:val="false"/>
        <w:spacing w:before="0" w:after="0" w:line="240" w:lineRule="exact"/>
        <w:ind w:left="0" w:right="0" w:hanging="0"/>
        <w:jc w:val="both"/>
        <w:rPr>
          <w:rFonts w:ascii="Arial" w:hAnsi="Arial" w:eastAsia="Arial" w:cs="Arial"/>
          <w:color w:val="00000A"/>
          <w:spacing w:val="0"/>
          <w:sz w:val="24"/>
          <w:shd w:val="clear" w:fill="FFFFFF"/>
        </w:rPr>
      </w:pPr>
      <w:r>
        <w:rPr>
          <w:rFonts w:ascii="Arial" w:hAnsi="Arial" w:eastAsia="Arial" w:cs="Arial"/>
          <w:color w:val="00000A"/>
          <w:spacing w:val="0"/>
          <w:sz w:val="24"/>
          <w:shd w:val="clear" w:fill="FFFFFF"/>
        </w:rPr>
      </w:r>
    </w:p>
    <w:p xmlns:wp14="http://schemas.microsoft.com/office/word/2010/wordml" w14:paraId="5553D635"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 xml:space="preserve">Los servidores serán servidores Web, con el tipo High-End Virtualization Server 12-Core 144GB RAM 12TB RAID Dell PowerEdge R710.  Estos se encargaran de administrar la red de la empresa. </w:t>
      </w:r>
    </w:p>
    <w:p xmlns:wp14="http://schemas.microsoft.com/office/word/2010/wordml" w14:paraId="6DFB9E20"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7BB4B23"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 xml:space="preserve">En cada nivel se encontrará un router (a excepción del tercero porque ya se encuentra el router central) Routers   ROUTER DLINK DIR 809 , que se encargará de routear los host que se encuentran en su respectivo piso y transmitir paquetes a otros pisos. Cada uno de estos routers puede manejar hasta 750Mb de información. Cada uno de estos routers tendrá conectado un switch de 52 puertos como el descrito en el tercer nivel, que permitirán la conexión con los host del respectivo departamento de cada nivel. La conexión entre el switch y el router será con cable tipo Cat6e, mientras que la conexión hacia los hosts será de cable tipo Cat5. </w:t>
      </w:r>
    </w:p>
    <w:p xmlns:wp14="http://schemas.microsoft.com/office/word/2010/wordml" w14:paraId="70DF9E56"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794991DB"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00000A"/>
          <w:spacing w:val="0"/>
          <w:sz w:val="24"/>
          <w:shd w:val="clear" w:fill="FFFFFF"/>
        </w:rPr>
        <w:t xml:space="preserve">Como medida de seguridad, cada Router contará con un Firewall, estos firewalls serán </w:t>
      </w:r>
      <w:r>
        <w:rPr>
          <w:rFonts w:ascii="Arial" w:hAnsi="Arial" w:eastAsia="Arial" w:cs="Arial"/>
          <w:color w:val="111111"/>
          <w:spacing w:val="0"/>
          <w:sz w:val="24"/>
          <w:shd w:val="clear" w:fill="FFFFFF"/>
        </w:rPr>
        <w:t xml:space="preserve">Cisco : </w:t>
      </w:r>
      <w:r>
        <w:rPr>
          <w:rFonts w:eastAsia="Liberation Serif" w:cs="Liberation Serif"/>
          <w:color w:val="111111"/>
          <w:spacing w:val="0"/>
          <w:sz w:val="24"/>
          <w:shd w:val="clear" w:fill="FFFFFF"/>
        </w:rPr>
        <w:t> </w:t>
      </w:r>
      <w:r>
        <w:rPr>
          <w:rFonts w:ascii="Arial" w:hAnsi="Arial" w:eastAsia="Arial" w:cs="Arial"/>
          <w:color w:val="111111"/>
          <w:spacing w:val="0"/>
          <w:sz w:val="24"/>
          <w:shd w:val="clear" w:fill="FFFFFF"/>
        </w:rPr>
        <w:t xml:space="preserve">ASA5506W-A-K9 ASA 5506W-X. Estos firewalls simplifican su manejo, pueden controlar toda la actividad en la red, pudiendo revisar las aplicaciones utilizadas por los host. Poseen filtrado de URL, lo que evita que entre software malicioso a través del internet a la red. </w:t>
      </w:r>
    </w:p>
    <w:p xmlns:wp14="http://schemas.microsoft.com/office/word/2010/wordml" w14:paraId="44E871BC"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44A5D23"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738610EB"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rsidP="5C5DEAF2" wp14:textId="77777777" w14:paraId="2E70983A">
      <w:pPr>
        <w:pStyle w:val="Normal"/>
        <w:widowControl w:val="false"/>
        <w:spacing w:before="0" w:after="0" w:line="240" w:lineRule="exact"/>
        <w:ind w:left="0" w:right="0" w:hanging="0"/>
        <w:jc w:val="both"/>
        <w:rPr>
          <w:rFonts w:ascii="Arial" w:hAnsi="Arial" w:eastAsia="Arial" w:cs="Arial"/>
          <w:color w:val="111111"/>
          <w:sz w:val="24"/>
          <w:szCs w:val="24"/>
        </w:rPr>
      </w:pPr>
    </w:p>
    <w:p xmlns:wp14="http://schemas.microsoft.com/office/word/2010/wordml" wp14:noSpellErr="1" w14:paraId="033880E8" wp14:textId="4B2A5FBB">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drawing>
          <wp:inline xmlns:wp14="http://schemas.microsoft.com/office/word/2010/wordprocessingDrawing" wp14:editId="0C3F9A8C" wp14:anchorId="01B8AB87">
            <wp:extent cx="4572000" cy="2876550"/>
            <wp:effectExtent l="0" t="0" r="0" b="0"/>
            <wp:docPr id="534003717" name="picture" title=""/>
            <wp:cNvGraphicFramePr>
              <a:graphicFrameLocks noChangeAspect="1"/>
            </wp:cNvGraphicFramePr>
            <a:graphic>
              <a:graphicData uri="http://schemas.openxmlformats.org/drawingml/2006/picture">
                <pic:pic>
                  <pic:nvPicPr>
                    <pic:cNvPr id="0" name="picture"/>
                    <pic:cNvPicPr/>
                  </pic:nvPicPr>
                  <pic:blipFill>
                    <a:blip r:embed="R431fbd7c16324799">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r>
        <w:rPr>
          <w:rFonts w:ascii="Arial" w:hAnsi="Arial" w:eastAsia="Arial" w:cs="Arial"/>
          <w:color w:val="111111"/>
          <w:spacing w:val="0"/>
          <w:sz w:val="24"/>
          <w:shd w:val="clear" w:fill="FFFFFF"/>
        </w:rPr>
      </w:r>
      <w:r>
        <w:rPr>
          <w:rFonts w:ascii="Arial" w:hAnsi="Arial" w:eastAsia="Arial" w:cs="Arial"/>
          <w:color w:val="111111"/>
          <w:spacing w:val="0"/>
          <w:sz w:val="24"/>
          <w:shd w:val="clear" w:fill="FFFFFF"/>
        </w:rPr>
      </w:r>
      <w:r>
        <w:rPr>
          <w:rFonts w:ascii="Arial" w:hAnsi="Arial" w:eastAsia="Arial" w:cs="Arial"/>
          <w:color w:val="111111"/>
          <w:spacing w:val="0"/>
          <w:sz w:val="24"/>
          <w:shd w:val="clear" w:fill="FFFFFF"/>
        </w:rPr>
      </w:r>
      <w:r>
        <w:rPr>
          <w:rFonts w:ascii="Arial" w:hAnsi="Arial" w:eastAsia="Arial" w:cs="Arial"/>
          <w:color w:val="111111"/>
          <w:spacing w:val="0"/>
          <w:sz w:val="24"/>
          <w:shd w:val="clear" w:fill="FFFFFF"/>
        </w:rPr>
      </w:r>
      <w:r>
        <w:rPr>
          <w:rFonts w:ascii="Arial" w:hAnsi="Arial" w:eastAsia="Arial" w:cs="Arial"/>
          <w:color w:val="111111"/>
          <w:spacing w:val="0"/>
          <w:sz w:val="24"/>
          <w:shd w:val="clear" w:fill="FFFFFF"/>
        </w:rPr>
      </w:r>
    </w:p>
    <w:p xmlns:wp14="http://schemas.microsoft.com/office/word/2010/wordml" w14:paraId="0DE4B5B7"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6204FF1"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DBF0D7D"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B62F1B3"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02F2C34E"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680A4E5D"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19219836"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296FEF7D"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7194DBDC"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769D0D3C"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54CD245A"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1231BE67"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rsidP="5C5DEAF2" wp14:textId="77777777" w14:paraId="7196D064">
      <w:pPr>
        <w:pStyle w:val="Normal"/>
        <w:widowControl w:val="false"/>
        <w:spacing w:before="0" w:after="0" w:line="240" w:lineRule="exact"/>
        <w:ind w:left="0" w:right="0" w:hanging="0"/>
        <w:jc w:val="center"/>
        <w:rPr>
          <w:rFonts w:ascii="Arial" w:hAnsi="Arial" w:eastAsia="Arial" w:cs="Arial"/>
          <w:b w:val="1"/>
          <w:bCs w:val="1"/>
          <w:color w:val="111111"/>
          <w:sz w:val="28"/>
          <w:szCs w:val="28"/>
          <w:highlight w:val="white"/>
        </w:rPr>
      </w:pPr>
    </w:p>
    <w:p xmlns:wp14="http://schemas.microsoft.com/office/word/2010/wordml" w14:paraId="34FF1C98" wp14:textId="77777777">
      <w:pPr>
        <w:pStyle w:val="Normal"/>
        <w:widowControl w:val="false"/>
        <w:spacing w:before="0" w:after="0" w:line="240" w:lineRule="exact"/>
        <w:ind w:left="0" w:right="0" w:hanging="0"/>
        <w:jc w:val="center"/>
        <w:rPr>
          <w:rFonts w:ascii="Arial" w:hAnsi="Arial" w:eastAsia="Arial" w:cs="Arial"/>
          <w:b/>
          <w:b/>
          <w:color w:val="111111"/>
          <w:spacing w:val="0"/>
          <w:sz w:val="28"/>
          <w:highlight w:val="white"/>
        </w:rPr>
      </w:pPr>
      <w:r>
        <w:rPr>
          <w:rFonts w:ascii="Arial" w:hAnsi="Arial" w:eastAsia="Arial" w:cs="Arial"/>
          <w:b/>
          <w:color w:val="111111"/>
          <w:spacing w:val="0"/>
          <w:sz w:val="28"/>
          <w:highlight w:val="white"/>
        </w:rPr>
      </w:r>
    </w:p>
    <w:p xmlns:wp14="http://schemas.microsoft.com/office/word/2010/wordml" w14:paraId="76103398" wp14:textId="77777777">
      <w:pPr>
        <w:pStyle w:val="Normal"/>
        <w:widowControl w:val="false"/>
        <w:spacing w:before="0" w:after="0" w:line="240" w:lineRule="exact"/>
        <w:ind w:left="0" w:right="0" w:hanging="0"/>
        <w:jc w:val="center"/>
        <w:rPr/>
      </w:pPr>
      <w:r>
        <w:rPr>
          <w:rFonts w:ascii="Arial" w:hAnsi="Arial" w:eastAsia="Arial" w:cs="Arial"/>
          <w:b/>
          <w:color w:val="111111"/>
          <w:spacing w:val="0"/>
          <w:sz w:val="28"/>
          <w:shd w:val="clear" w:fill="FFFFFF"/>
        </w:rPr>
        <w:t>Parte 2</w:t>
      </w:r>
    </w:p>
    <w:p xmlns:wp14="http://schemas.microsoft.com/office/word/2010/wordml" w14:paraId="3634B711"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Subnetting para cada nivel:</w:t>
      </w:r>
    </w:p>
    <w:p xmlns:wp14="http://schemas.microsoft.com/office/word/2010/wordml" w14:paraId="6D072C0D"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EC144FF"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 xml:space="preserve">Nota: Cada nivel tendrá hasta 50 hosts, sin contar gateway, broadcast e identificador de red, en total se desperdiciaran 13 hosts en cada nivel, que es la mejor cantidad de hosts que se pudo optimizar. Con ACL se puede bloquear el acceso a los hosts que no se utilizan. </w:t>
      </w:r>
      <w:r>
        <w:rPr>
          <w:rFonts w:ascii="Arial" w:hAnsi="Arial" w:eastAsia="Arial" w:cs="Arial"/>
          <w:color w:val="00000A"/>
          <w:spacing w:val="0"/>
          <w:sz w:val="24"/>
          <w:shd w:val="clear" w:fill="FFFFFF"/>
        </w:rPr>
        <w:t>Para la red de los servidores se desperdician 6 host, en el tercer nivel en total se desperdician 19 hosts.</w:t>
      </w:r>
    </w:p>
    <w:p xmlns:wp14="http://schemas.microsoft.com/office/word/2010/wordml" w14:paraId="48A21919"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A3D0054"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1</w:t>
      </w:r>
      <w:r>
        <w:rPr>
          <w:rFonts w:ascii="Arial" w:hAnsi="Arial" w:eastAsia="Arial" w:cs="Arial"/>
          <w:color w:val="111111"/>
          <w:spacing w:val="0"/>
          <w:sz w:val="24"/>
          <w:shd w:val="clear" w:fill="FFFFFF"/>
          <w:vertAlign w:val="superscript"/>
        </w:rPr>
        <w:t>er</w:t>
      </w:r>
      <w:r>
        <w:rPr>
          <w:rFonts w:ascii="Arial" w:hAnsi="Arial" w:eastAsia="Arial" w:cs="Arial"/>
          <w:color w:val="111111"/>
          <w:spacing w:val="0"/>
          <w:sz w:val="24"/>
          <w:shd w:val="clear" w:fill="FFFFFF"/>
        </w:rPr>
        <w:t xml:space="preserve"> Nivel </w:t>
      </w:r>
    </w:p>
    <w:p xmlns:wp14="http://schemas.microsoft.com/office/word/2010/wordml" w14:paraId="6BD18F9B"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50464A9D"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192.168.1.0</w:t>
      </w:r>
    </w:p>
    <w:p xmlns:wp14="http://schemas.microsoft.com/office/word/2010/wordml" w14:paraId="6B5F2EB0"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Mascara 255.255.255.192</w:t>
      </w:r>
    </w:p>
    <w:p xmlns:wp14="http://schemas.microsoft.com/office/word/2010/wordml" w14:paraId="748E70D1"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Primeros 10 Host: 192.168.1.2-11/26</w:t>
      </w:r>
    </w:p>
    <w:p xmlns:wp14="http://schemas.microsoft.com/office/word/2010/wordml" w14:paraId="7B2FFB6E"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Ult. 10 Host: 192.168.1.53-62/26</w:t>
      </w:r>
    </w:p>
    <w:p xmlns:wp14="http://schemas.microsoft.com/office/word/2010/wordml" w14:paraId="1FDA0C36"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Broadcast 192.168.1.63</w:t>
      </w:r>
    </w:p>
    <w:p xmlns:wp14="http://schemas.microsoft.com/office/word/2010/wordml" w14:paraId="238601FE"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1E9BD73"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 xml:space="preserve">2do. Nivel </w:t>
      </w:r>
    </w:p>
    <w:p xmlns:wp14="http://schemas.microsoft.com/office/word/2010/wordml" w14:paraId="0F3CABC7"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614C0E6A"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192.168.1.64</w:t>
      </w:r>
    </w:p>
    <w:p xmlns:wp14="http://schemas.microsoft.com/office/word/2010/wordml" w14:paraId="36234748"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Mascara 255.255.255.192</w:t>
      </w:r>
    </w:p>
    <w:p xmlns:wp14="http://schemas.microsoft.com/office/word/2010/wordml" w14:paraId="6D0D5AEC"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Primeros 10 Host: 192.168.1.66-75/26</w:t>
      </w:r>
    </w:p>
    <w:p xmlns:wp14="http://schemas.microsoft.com/office/word/2010/wordml" w14:paraId="623BF2D7"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Ult. 10 Host: 192.168.1.117-126/26</w:t>
      </w:r>
    </w:p>
    <w:p xmlns:wp14="http://schemas.microsoft.com/office/word/2010/wordml" w14:paraId="46658DE0"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Broadcast 192.168.1.127</w:t>
      </w:r>
    </w:p>
    <w:p xmlns:wp14="http://schemas.microsoft.com/office/word/2010/wordml" w14:paraId="5B08B5D1"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9C74B0C"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3</w:t>
      </w:r>
      <w:r>
        <w:rPr>
          <w:rFonts w:ascii="Arial" w:hAnsi="Arial" w:eastAsia="Arial" w:cs="Arial"/>
          <w:color w:val="111111"/>
          <w:spacing w:val="0"/>
          <w:sz w:val="24"/>
          <w:shd w:val="clear" w:fill="FFFFFF"/>
          <w:vertAlign w:val="superscript"/>
        </w:rPr>
        <w:t>er</w:t>
      </w:r>
      <w:r>
        <w:rPr>
          <w:rFonts w:ascii="Arial" w:hAnsi="Arial" w:eastAsia="Arial" w:cs="Arial"/>
          <w:color w:val="111111"/>
          <w:spacing w:val="0"/>
          <w:sz w:val="24"/>
          <w:shd w:val="clear" w:fill="FFFFFF"/>
        </w:rPr>
        <w:t xml:space="preserve">  Nivel </w:t>
      </w:r>
    </w:p>
    <w:p xmlns:wp14="http://schemas.microsoft.com/office/word/2010/wordml" w14:paraId="16DEB4AB"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19FE1C8F"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192.168.1.0</w:t>
      </w:r>
    </w:p>
    <w:p xmlns:wp14="http://schemas.microsoft.com/office/word/2010/wordml" w14:paraId="6848BA8B"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Mascara 255.255.255.192</w:t>
      </w:r>
    </w:p>
    <w:p xmlns:wp14="http://schemas.microsoft.com/office/word/2010/wordml" w14:paraId="5E0DE6E8"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Primeros 10 Host: 192.168.1.130-139/26</w:t>
      </w:r>
    </w:p>
    <w:p xmlns:wp14="http://schemas.microsoft.com/office/word/2010/wordml" w14:paraId="0DAA31D4"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Ult. 10 Host: 192.168.1.181-190/26</w:t>
      </w:r>
    </w:p>
    <w:p xmlns:wp14="http://schemas.microsoft.com/office/word/2010/wordml" w14:paraId="06875F8A"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Broadcast 192.168.1.191</w:t>
      </w:r>
    </w:p>
    <w:p xmlns:wp14="http://schemas.microsoft.com/office/word/2010/wordml" w14:paraId="0AD9C6F4"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A6171FA"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 xml:space="preserve">4to Nivel </w:t>
      </w:r>
    </w:p>
    <w:p xmlns:wp14="http://schemas.microsoft.com/office/word/2010/wordml" w14:paraId="4B1F511A"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1C072A7"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192.168.1.0</w:t>
      </w:r>
    </w:p>
    <w:p xmlns:wp14="http://schemas.microsoft.com/office/word/2010/wordml" w14:paraId="657CBBD5"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Mascara 255.255.255.192</w:t>
      </w:r>
    </w:p>
    <w:p xmlns:wp14="http://schemas.microsoft.com/office/word/2010/wordml" w14:paraId="2642FED7"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Primeros 10 Host: 192.168.1.194-203/26</w:t>
      </w:r>
    </w:p>
    <w:p xmlns:wp14="http://schemas.microsoft.com/office/word/2010/wordml" w14:paraId="0E95F001"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Ult. 10 Host: 192.168.1.245-254/26</w:t>
      </w:r>
    </w:p>
    <w:p xmlns:wp14="http://schemas.microsoft.com/office/word/2010/wordml" w14:paraId="6E0F91DD"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Broadcast 192.168.1.255</w:t>
      </w:r>
    </w:p>
    <w:p xmlns:wp14="http://schemas.microsoft.com/office/word/2010/wordml" w14:paraId="65F9C3DC"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2FE2EAE1"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 xml:space="preserve">5to Nivel </w:t>
      </w:r>
    </w:p>
    <w:p xmlns:wp14="http://schemas.microsoft.com/office/word/2010/wordml" w14:paraId="5023141B" wp14:textId="77777777">
      <w:pPr>
        <w:pStyle w:val="Normal"/>
        <w:widowControl w:val="false"/>
        <w:spacing w:before="0" w:after="0" w:line="240" w:lineRule="exact"/>
        <w:ind w:left="0" w:right="0" w:hanging="0"/>
        <w:jc w:val="both"/>
        <w:rPr>
          <w:rFonts w:ascii="Arial" w:hAnsi="Arial" w:eastAsia="Arial" w:cs="Arial"/>
          <w:color w:val="111111"/>
          <w:spacing w:val="0"/>
          <w:sz w:val="24"/>
          <w:shd w:val="clear" w:fill="FFFFFF"/>
        </w:rPr>
      </w:pPr>
      <w:r>
        <w:rPr>
          <w:rFonts w:ascii="Arial" w:hAnsi="Arial" w:eastAsia="Arial" w:cs="Arial"/>
          <w:color w:val="111111"/>
          <w:spacing w:val="0"/>
          <w:sz w:val="24"/>
          <w:shd w:val="clear" w:fill="FFFFFF"/>
        </w:rPr>
      </w:r>
    </w:p>
    <w:p xmlns:wp14="http://schemas.microsoft.com/office/word/2010/wordml" w14:paraId="40798D1F" wp14:textId="77777777">
      <w:pPr>
        <w:pStyle w:val="Normal"/>
        <w:widowControl w:val="false"/>
        <w:spacing w:before="0" w:after="0" w:line="240" w:lineRule="exact"/>
        <w:ind w:left="0" w:right="0" w:hanging="0"/>
        <w:jc w:val="both"/>
        <w:rPr>
          <w:rFonts w:ascii="Arial" w:hAnsi="Arial" w:eastAsia="Arial" w:cs="Arial"/>
          <w:color w:val="00000A"/>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192.168.2.0</w:t>
      </w:r>
    </w:p>
    <w:p xmlns:wp14="http://schemas.microsoft.com/office/word/2010/wordml" w14:paraId="5D5AAB4E"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Mascara 255.255.255.192</w:t>
      </w:r>
    </w:p>
    <w:p xmlns:wp14="http://schemas.microsoft.com/office/word/2010/wordml" w14:paraId="4855D5E3"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Primeros 10 Host: 192.168.2.2-11/26</w:t>
      </w:r>
    </w:p>
    <w:p xmlns:wp14="http://schemas.microsoft.com/office/word/2010/wordml" w14:paraId="2AC4E2E8" wp14:textId="77777777">
      <w:pPr>
        <w:pStyle w:val="Normal"/>
        <w:widowControl w:val="false"/>
        <w:spacing w:before="0" w:after="0" w:line="240" w:lineRule="exact"/>
        <w:ind w:left="0" w:right="0" w:hanging="0"/>
        <w:jc w:val="both"/>
        <w:rPr>
          <w:rFonts w:ascii="Arial" w:hAnsi="Arial" w:eastAsia="Arial" w:cs="Arial"/>
          <w:color w:val="111111"/>
          <w:spacing w:val="0"/>
          <w:sz w:val="24"/>
          <w:highlight w:val="white"/>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Ult. 10 Host: 192.168.2.53-62/26</w:t>
      </w:r>
    </w:p>
    <w:p xmlns:wp14="http://schemas.microsoft.com/office/word/2010/wordml" w14:paraId="15FBE123"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Broadcast 192.168.2.63</w:t>
      </w:r>
    </w:p>
    <w:p xmlns:wp14="http://schemas.microsoft.com/office/word/2010/wordml" w14:paraId="01E213EE"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Servidores</w:t>
      </w:r>
    </w:p>
    <w:p xmlns:wp14="http://schemas.microsoft.com/office/word/2010/wordml" w14:paraId="43D23602"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192.168.3.0</w:t>
      </w:r>
    </w:p>
    <w:p xmlns:wp14="http://schemas.microsoft.com/office/word/2010/wordml" w14:paraId="643C1763"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Mascara 255.255.255.224</w:t>
      </w:r>
    </w:p>
    <w:p xmlns:wp14="http://schemas.microsoft.com/office/word/2010/wordml" w14:paraId="476BF3EB"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Primeros 10 Host: 192.168.3.2.11/28</w:t>
      </w:r>
    </w:p>
    <w:p xmlns:wp14="http://schemas.microsoft.com/office/word/2010/wordml" w14:paraId="761E8D66"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Ult. 10 Host: 192.168.3.21- 30/28</w:t>
      </w:r>
    </w:p>
    <w:p xmlns:wp14="http://schemas.microsoft.com/office/word/2010/wordml" w14:paraId="67E461C0" wp14:textId="77777777">
      <w:pPr>
        <w:pStyle w:val="Normal"/>
        <w:widowControl w:val="false"/>
        <w:spacing w:before="0" w:after="0" w:line="240" w:lineRule="exact"/>
        <w:ind w:left="0" w:right="0" w:hanging="0"/>
        <w:jc w:val="both"/>
        <w:rPr/>
      </w:pPr>
      <w:r>
        <w:rPr>
          <w:rFonts w:ascii="Arial" w:hAnsi="Arial" w:eastAsia="Arial" w:cs="Arial"/>
          <w:color w:val="111111"/>
          <w:spacing w:val="0"/>
          <w:sz w:val="24"/>
          <w:shd w:val="clear" w:fill="FFFFFF"/>
        </w:rPr>
        <w:tab/>
      </w:r>
      <w:r>
        <w:rPr>
          <w:rFonts w:ascii="Arial" w:hAnsi="Arial" w:eastAsia="Arial" w:cs="Arial"/>
          <w:color w:val="111111"/>
          <w:spacing w:val="0"/>
          <w:sz w:val="24"/>
          <w:shd w:val="clear" w:fill="FFFFFF"/>
        </w:rPr>
        <w:t>Broadcast 192.168.3.31</w:t>
      </w:r>
    </w:p>
    <w:sectPr>
      <w:type w:val="nextPage"/>
      <w:pgSz w:w="12240" w:h="15840" w:orient="portrait"/>
      <w:pgMar w:top="1440" w:right="1800" w:bottom="1440" w:left="1800" w:header="0" w:footer="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hint="default" w:ascii="Symbol" w:hAnsi="Symbol" w:cs="Symbol"/>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720" w:hanging="360"/>
      </w:pPr>
      <w:rPr>
        <w:rFonts w:hint="default" w:ascii="Symbol" w:hAnsi="Symbol" w:cs="Symbol"/>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defaultTabStop w:val="709"/>
  <w:compat/>
  <w:themeFontLang w:val="" w:eastAsia="" w:bidi=""/>
  <w14:docId w14:val="3FD7DE92"/>
  <w15:docId w15:val="{2b674e56-54ee-4387-a308-5cbaf11f1f47}"/>
  <w:rsids>
    <w:rsidRoot w:val="293211FF"/>
    <w:rsid w:val="293211FF"/>
    <w:rsid w:val="5C5DEAF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Cs w:val="24"/>
        <w:lang w:val="es-GT"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s-GT"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ascii="Arial" w:hAnsi="Arial" w:cs="Symbol"/>
      <w:sz w:val="24"/>
    </w:rPr>
  </w:style>
  <w:style w:type="character" w:styleId="ListLabel2">
    <w:name w:val="ListLabel 2"/>
    <w:qFormat/>
    <w:rPr>
      <w:rFonts w:ascii="Arial" w:hAnsi="Arial" w:cs="Symbol"/>
      <w:sz w:val="24"/>
    </w:rPr>
  </w:style>
  <w:style w:type="character" w:styleId="ListLabel3">
    <w:name w:val="ListLabel 3"/>
    <w:qFormat/>
    <w:rPr>
      <w:rFonts w:ascii="Arial" w:hAnsi="Arial" w:cs="Symbol"/>
      <w:sz w:val="24"/>
    </w:rPr>
  </w:style>
  <w:style w:type="character" w:styleId="ListLabel4">
    <w:name w:val="ListLabel 4"/>
    <w:qFormat/>
    <w:rPr>
      <w:rFonts w:ascii="Arial" w:hAnsi="Arial" w:cs="Symbol"/>
      <w:sz w:val="24"/>
    </w:rPr>
  </w:style>
  <w:style w:type="character" w:styleId="ListLabel5">
    <w:name w:val="ListLabel 5"/>
    <w:qFormat/>
    <w:rPr>
      <w:rFonts w:ascii="Arial" w:hAnsi="Arial" w:cs="Symbol"/>
      <w:sz w:val="24"/>
    </w:rPr>
  </w:style>
  <w:style w:type="character" w:styleId="ListLabel6">
    <w:name w:val="ListLabel 6"/>
    <w:qFormat/>
    <w:rPr>
      <w:rFonts w:ascii="Arial" w:hAnsi="Arial" w:cs="Symbol"/>
      <w:sz w:val="24"/>
    </w:rPr>
  </w:style>
  <w:style w:type="character" w:styleId="ListLabel7">
    <w:name w:val="ListLabel 7"/>
    <w:qFormat/>
    <w:rPr>
      <w:rFonts w:ascii="Arial" w:hAnsi="Arial" w:cs="Symbol"/>
      <w:sz w:val="24"/>
    </w:rPr>
  </w:style>
  <w:style w:type="character" w:styleId="ListLabel8">
    <w:name w:val="ListLabel 8"/>
    <w:qFormat/>
    <w:rPr>
      <w:rFonts w:ascii="Arial" w:hAnsi="Arial" w:cs="Symbol"/>
      <w:sz w:val="24"/>
    </w:rPr>
  </w:style>
  <w:style w:type="character" w:styleId="ListLabel9">
    <w:name w:val="ListLabel 9"/>
    <w:qFormat/>
    <w:rPr>
      <w:rFonts w:cs="Symbol"/>
    </w:rPr>
  </w:style>
  <w:style w:type="character" w:styleId="ListLabel10">
    <w:name w:val="ListLabel 10"/>
    <w:qFormat/>
    <w:rPr>
      <w:rFonts w:ascii="Arial" w:hAnsi="Arial" w:cs="Symbol"/>
      <w:sz w:val="24"/>
    </w:rPr>
  </w:style>
  <w:style w:type="character" w:styleId="ListLabel11">
    <w:name w:val="ListLabel 11"/>
    <w:qFormat/>
    <w:rPr>
      <w:rFonts w:ascii="Arial" w:hAnsi="Arial" w:cs="Symbol"/>
      <w:sz w:val="24"/>
    </w:rPr>
  </w:style>
  <w:style w:type="character" w:styleId="ListLabel12">
    <w:name w:val="ListLabel 12"/>
    <w:qFormat/>
    <w:rPr>
      <w:rFonts w:ascii="Arial" w:hAnsi="Arial" w:cs="Symbol"/>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before="0" w:after="140" w:line="288" w:lineRule="auto"/>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image" Target="/media/image.png" Id="R431fbd7c16324799"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es-GT</dc:language>
  <lastModifiedBy>Jose Eduardo García López</lastModifiedBy>
  <dcterms:modified xsi:type="dcterms:W3CDTF">2018-10-20T06:35:23.1095150Z</dcterms:modified>
  <revision>4</revision>
  <dc:subject/>
  <dc:title/>
</coreProperties>
</file>