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p>
    <w:p>
      <w:pPr>
        <w:spacing w:line="240" w:lineRule="auto" w:before="0" w:after="0"/>
      </w:pPr>
    </w:p>
    <w:p>
      <w:pPr>
        <w:spacing w:line="240" w:lineRule="auto" w:before="0" w:after="0"/>
      </w:pPr>
    </w:p>
    <w:p>
      <w:pPr>
        <w:spacing w:line="240" w:lineRule="auto" w:before="0" w:after="80"/>
        <w:jc w:val="center"/>
      </w:pPr>
      <w:r>
        <w:rPr>
          <w:rFonts w:ascii="Times New Roman" w:hAnsi="Times New Roman"/>
          <w:b/>
          <w:i w:val="0"/>
          <w:sz w:val="28"/>
          <w:u w:val="none"/>
        </w:rPr>
        <w:t>HUMAN RESOURCE MANAGEMENT INTEGRATED SYSTEM</w:t>
      </w:r>
    </w:p>
    <w:p>
      <w:pPr>
        <w:spacing w:line="240" w:lineRule="auto" w:before="0" w:after="80"/>
        <w:jc w:val="center"/>
      </w:pPr>
      <w:r>
        <w:rPr>
          <w:rFonts w:ascii="Times New Roman" w:hAnsi="Times New Roman"/>
          <w:b w:val="0"/>
          <w:i/>
          <w:sz w:val="24"/>
          <w:u w:val="none"/>
        </w:rPr>
        <w:t>(HRMatrix — Subsystem)</w:t>
      </w:r>
    </w:p>
    <w:p>
      <w:pPr>
        <w:spacing w:line="240" w:lineRule="auto" w:before="0" w:after="0"/>
      </w:pPr>
    </w:p>
    <w:p>
      <w:pPr>
        <w:spacing w:line="240" w:lineRule="auto" w:before="0" w:after="0"/>
      </w:pPr>
    </w:p>
    <w:p>
      <w:pPr>
        <w:spacing w:line="240" w:lineRule="auto" w:before="0" w:after="40"/>
        <w:jc w:val="center"/>
      </w:pPr>
      <w:r>
        <w:rPr>
          <w:rFonts w:ascii="Times New Roman" w:hAnsi="Times New Roman"/>
          <w:b w:val="0"/>
          <w:i w:val="0"/>
          <w:sz w:val="24"/>
          <w:u w:val="none"/>
        </w:rPr>
        <w:t>A Project Document Study</w:t>
      </w:r>
    </w:p>
    <w:p>
      <w:pPr>
        <w:spacing w:line="240" w:lineRule="auto" w:before="0" w:after="40"/>
        <w:jc w:val="center"/>
      </w:pPr>
      <w:r>
        <w:rPr>
          <w:rFonts w:ascii="Times New Roman" w:hAnsi="Times New Roman"/>
          <w:b w:val="0"/>
          <w:i w:val="0"/>
          <w:sz w:val="24"/>
          <w:u w:val="none"/>
        </w:rPr>
        <w:t>Presented to the Faculty of the</w:t>
      </w:r>
    </w:p>
    <w:p>
      <w:pPr>
        <w:spacing w:line="240" w:lineRule="auto" w:before="0" w:after="40"/>
        <w:jc w:val="center"/>
      </w:pPr>
      <w:r>
        <w:rPr>
          <w:rFonts w:ascii="Times New Roman" w:hAnsi="Times New Roman"/>
          <w:b w:val="0"/>
          <w:i w:val="0"/>
          <w:sz w:val="24"/>
          <w:u w:val="none"/>
        </w:rPr>
        <w:t>Bachelor of Science in Information Technology</w:t>
      </w:r>
    </w:p>
    <w:p>
      <w:pPr>
        <w:spacing w:line="240" w:lineRule="auto" w:before="0" w:after="40"/>
        <w:jc w:val="center"/>
      </w:pPr>
      <w:r>
        <w:rPr>
          <w:rFonts w:ascii="Times New Roman" w:hAnsi="Times New Roman"/>
          <w:b w:val="0"/>
          <w:i w:val="0"/>
          <w:sz w:val="24"/>
          <w:u w:val="none"/>
        </w:rPr>
        <w:t>In Partial Fulfillment of the Requirements</w:t>
      </w:r>
    </w:p>
    <w:p>
      <w:pPr>
        <w:spacing w:line="240" w:lineRule="auto" w:before="0" w:after="240"/>
        <w:jc w:val="center"/>
      </w:pPr>
      <w:r>
        <w:rPr>
          <w:rFonts w:ascii="Times New Roman" w:hAnsi="Times New Roman"/>
          <w:b w:val="0"/>
          <w:i w:val="0"/>
          <w:sz w:val="24"/>
          <w:u w:val="none"/>
        </w:rPr>
        <w:t>for the Subject Information Assurance and Security 2</w:t>
      </w:r>
    </w:p>
    <w:p>
      <w:pPr>
        <w:spacing w:line="240" w:lineRule="auto" w:before="0" w:after="80"/>
        <w:jc w:val="center"/>
      </w:pPr>
      <w:r>
        <w:rPr>
          <w:rFonts w:ascii="Times New Roman" w:hAnsi="Times New Roman"/>
          <w:b/>
          <w:i w:val="0"/>
          <w:sz w:val="24"/>
          <w:u w:val="none"/>
        </w:rPr>
        <w:t>By:</w:t>
      </w:r>
    </w:p>
    <w:p>
      <w:pPr>
        <w:spacing w:line="240" w:lineRule="auto" w:before="0" w:after="40"/>
        <w:jc w:val="center"/>
      </w:pPr>
      <w:r>
        <w:rPr>
          <w:rFonts w:ascii="Times New Roman" w:hAnsi="Times New Roman"/>
          <w:b w:val="0"/>
          <w:i w:val="0"/>
          <w:sz w:val="24"/>
          <w:u w:val="none"/>
        </w:rPr>
        <w:t>Ferdinand G. Espeña Jr.</w:t>
      </w:r>
    </w:p>
    <w:p>
      <w:pPr>
        <w:spacing w:line="240" w:lineRule="auto" w:before="0" w:after="40"/>
        <w:jc w:val="center"/>
      </w:pPr>
      <w:r>
        <w:rPr>
          <w:rFonts w:ascii="Times New Roman" w:hAnsi="Times New Roman"/>
          <w:b w:val="0"/>
          <w:i w:val="0"/>
          <w:sz w:val="24"/>
          <w:u w:val="none"/>
        </w:rPr>
        <w:t>Jhon Lesther S. Monleon</w:t>
      </w:r>
    </w:p>
    <w:p>
      <w:pPr>
        <w:spacing w:line="240" w:lineRule="auto" w:before="0" w:after="40"/>
        <w:jc w:val="center"/>
      </w:pPr>
      <w:r>
        <w:rPr>
          <w:rFonts w:ascii="Times New Roman" w:hAnsi="Times New Roman"/>
          <w:b w:val="0"/>
          <w:i w:val="0"/>
          <w:sz w:val="24"/>
          <w:u w:val="none"/>
        </w:rPr>
        <w:t>Aldrex M. Cordon</w:t>
      </w:r>
    </w:p>
    <w:p>
      <w:pPr>
        <w:spacing w:line="240" w:lineRule="auto" w:before="0" w:after="40"/>
        <w:jc w:val="center"/>
      </w:pPr>
      <w:r>
        <w:rPr>
          <w:rFonts w:ascii="Times New Roman" w:hAnsi="Times New Roman"/>
          <w:b w:val="0"/>
          <w:i w:val="0"/>
          <w:sz w:val="24"/>
          <w:u w:val="none"/>
        </w:rPr>
        <w:t>Meryl Longares</w:t>
      </w:r>
    </w:p>
    <w:p>
      <w:pPr>
        <w:spacing w:line="240" w:lineRule="auto" w:before="0" w:after="40"/>
        <w:jc w:val="center"/>
      </w:pPr>
      <w:r>
        <w:rPr>
          <w:rFonts w:ascii="Times New Roman" w:hAnsi="Times New Roman"/>
          <w:b w:val="0"/>
          <w:i w:val="0"/>
          <w:sz w:val="24"/>
          <w:u w:val="none"/>
        </w:rPr>
        <w:t>Justin Quinsay</w:t>
      </w:r>
    </w:p>
    <w:p>
      <w:pPr>
        <w:spacing w:line="240" w:lineRule="auto" w:before="0" w:after="0"/>
      </w:pPr>
    </w:p>
    <w:p>
      <w:pPr>
        <w:spacing w:line="240" w:lineRule="auto" w:before="0" w:after="0"/>
      </w:pPr>
    </w:p>
    <w:p>
      <w:pPr>
        <w:spacing w:line="240" w:lineRule="auto" w:before="0" w:after="40"/>
        <w:jc w:val="center"/>
      </w:pPr>
      <w:r>
        <w:rPr>
          <w:rFonts w:ascii="Times New Roman" w:hAnsi="Times New Roman"/>
          <w:b/>
          <w:i w:val="0"/>
          <w:sz w:val="24"/>
          <w:u w:val="none"/>
        </w:rPr>
        <w:t>BSIT - 3201</w:t>
      </w:r>
    </w:p>
    <w:p>
      <w:pPr>
        <w:spacing w:line="240" w:lineRule="auto" w:before="0" w:after="40"/>
        <w:jc w:val="center"/>
      </w:pPr>
      <w:r>
        <w:rPr>
          <w:rFonts w:ascii="Times New Roman" w:hAnsi="Times New Roman"/>
          <w:b w:val="0"/>
          <w:i w:val="0"/>
          <w:sz w:val="24"/>
          <w:u w:val="none"/>
        </w:rPr>
        <w:t>Name of Institution</w:t>
      </w:r>
    </w:p>
    <w:p>
      <w:pPr>
        <w:spacing w:line="240" w:lineRule="auto" w:before="0" w:after="0"/>
        <w:jc w:val="center"/>
      </w:pPr>
      <w:r>
        <w:rPr>
          <w:rFonts w:ascii="Times New Roman" w:hAnsi="Times New Roman"/>
          <w:b/>
          <w:i w:val="0"/>
          <w:sz w:val="24"/>
          <w:u w:val="none"/>
        </w:rPr>
        <w:t>March 2026</w:t>
      </w:r>
    </w:p>
    <w:p>
      <w:r>
        <w:br w:type="page"/>
      </w:r>
    </w:p>
    <w:p>
      <w:pPr>
        <w:spacing w:line="240" w:lineRule="auto" w:before="0" w:after="240"/>
        <w:jc w:val="center"/>
      </w:pPr>
      <w:r>
        <w:rPr>
          <w:rFonts w:ascii="Times New Roman" w:hAnsi="Times New Roman"/>
          <w:b/>
          <w:i w:val="0"/>
          <w:sz w:val="24"/>
          <w:u w:val="none"/>
        </w:rPr>
        <w:t>TABLE OF CONTENTS</w:t>
      </w:r>
    </w:p>
    <w:p>
      <w:pPr>
        <w:tabs>
          <w:tab w:pos="7920" w:val="left"/>
        </w:tabs>
        <w:spacing w:line="240" w:lineRule="auto" w:before="40" w:after="40"/>
      </w:pPr>
      <w:r>
        <w:rPr>
          <w:rFonts w:ascii="Times New Roman" w:hAnsi="Times New Roman"/>
          <w:sz w:val="24"/>
        </w:rPr>
        <w:t>I.  PROJECT PROFILE</w:t>
      </w:r>
    </w:p>
    <w:p>
      <w:pPr>
        <w:tabs>
          <w:tab w:pos="7920" w:val="left"/>
        </w:tabs>
        <w:spacing w:line="240" w:lineRule="auto" w:before="40" w:after="40"/>
      </w:pPr>
      <w:r>
        <w:rPr>
          <w:rFonts w:ascii="Times New Roman" w:hAnsi="Times New Roman"/>
          <w:sz w:val="24"/>
        </w:rPr>
        <w:t>II.  EXECUTIVE SUMMARY</w:t>
      </w:r>
    </w:p>
    <w:p>
      <w:pPr>
        <w:tabs>
          <w:tab w:pos="7920" w:val="left"/>
        </w:tabs>
        <w:spacing w:line="240" w:lineRule="auto" w:before="40" w:after="40"/>
      </w:pPr>
      <w:r>
        <w:rPr>
          <w:rFonts w:ascii="Times New Roman" w:hAnsi="Times New Roman"/>
          <w:sz w:val="24"/>
        </w:rPr>
        <w:t>III.  INTRODUCTION</w:t>
      </w:r>
    </w:p>
    <w:p>
      <w:pPr>
        <w:tabs>
          <w:tab w:pos="7920" w:val="left"/>
        </w:tabs>
        <w:spacing w:line="240" w:lineRule="auto" w:before="40" w:after="40"/>
      </w:pPr>
      <w:r>
        <w:rPr>
          <w:rFonts w:ascii="Times New Roman" w:hAnsi="Times New Roman"/>
          <w:sz w:val="24"/>
        </w:rPr>
        <w:t>IV.  FRAMEWORK</w:t>
      </w:r>
    </w:p>
    <w:p>
      <w:pPr>
        <w:tabs>
          <w:tab w:pos="7920" w:val="left"/>
        </w:tabs>
        <w:spacing w:line="240" w:lineRule="auto" w:before="40" w:after="40"/>
      </w:pPr>
      <w:r>
        <w:rPr>
          <w:rFonts w:ascii="Times New Roman" w:hAnsi="Times New Roman"/>
          <w:sz w:val="24"/>
        </w:rPr>
        <w:t>V.  SYSTEM ANALYSIS</w:t>
      </w:r>
    </w:p>
    <w:p>
      <w:pPr>
        <w:tabs>
          <w:tab w:pos="7920" w:val="left"/>
        </w:tabs>
        <w:spacing w:line="240" w:lineRule="auto" w:before="40" w:after="40"/>
      </w:pPr>
      <w:r>
        <w:rPr>
          <w:rFonts w:ascii="Times New Roman" w:hAnsi="Times New Roman"/>
          <w:sz w:val="24"/>
        </w:rPr>
        <w:t>VI.  SYSTEM DESIGN</w:t>
      </w:r>
    </w:p>
    <w:p>
      <w:pPr>
        <w:tabs>
          <w:tab w:pos="7920" w:val="left"/>
        </w:tabs>
        <w:spacing w:line="240" w:lineRule="auto" w:before="40" w:after="40"/>
      </w:pPr>
      <w:r>
        <w:rPr>
          <w:rFonts w:ascii="Times New Roman" w:hAnsi="Times New Roman"/>
          <w:sz w:val="24"/>
        </w:rPr>
        <w:t>VII.  SYSTEM MODULES AND FUNCTIONAL FEATURES</w:t>
      </w:r>
    </w:p>
    <w:p>
      <w:pPr>
        <w:tabs>
          <w:tab w:pos="7920" w:val="left"/>
        </w:tabs>
        <w:spacing w:line="240" w:lineRule="auto" w:before="40" w:after="40"/>
      </w:pPr>
      <w:r>
        <w:rPr>
          <w:rFonts w:ascii="Times New Roman" w:hAnsi="Times New Roman"/>
          <w:sz w:val="24"/>
        </w:rPr>
        <w:t>VIII.  DEVELOPMENT METHODOLOGY</w:t>
      </w:r>
    </w:p>
    <w:p>
      <w:pPr>
        <w:tabs>
          <w:tab w:pos="7920" w:val="left"/>
        </w:tabs>
        <w:spacing w:line="240" w:lineRule="auto" w:before="40" w:after="40"/>
      </w:pPr>
      <w:r>
        <w:rPr>
          <w:rFonts w:ascii="Times New Roman" w:hAnsi="Times New Roman"/>
          <w:sz w:val="24"/>
        </w:rPr>
        <w:t>IX.  SYSTEM DIAGRAMS</w:t>
      </w:r>
    </w:p>
    <w:p>
      <w:pPr>
        <w:tabs>
          <w:tab w:pos="7920" w:val="left"/>
        </w:tabs>
        <w:spacing w:line="240" w:lineRule="auto" w:before="40" w:after="40"/>
      </w:pPr>
      <w:r>
        <w:rPr>
          <w:rFonts w:ascii="Times New Roman" w:hAnsi="Times New Roman"/>
          <w:sz w:val="24"/>
        </w:rPr>
        <w:t>X.  TESTING AND EVALUATION</w:t>
      </w:r>
    </w:p>
    <w:p>
      <w:pPr>
        <w:tabs>
          <w:tab w:pos="7920" w:val="left"/>
        </w:tabs>
        <w:spacing w:line="240" w:lineRule="auto" w:before="40" w:after="40"/>
      </w:pPr>
      <w:r>
        <w:rPr>
          <w:rFonts w:ascii="Times New Roman" w:hAnsi="Times New Roman"/>
          <w:sz w:val="24"/>
        </w:rPr>
        <w:t>XI.  RISK MANAGEMENT AND INCIDENT RESPONSE</w:t>
      </w:r>
    </w:p>
    <w:p>
      <w:pPr>
        <w:tabs>
          <w:tab w:pos="7920" w:val="left"/>
        </w:tabs>
        <w:spacing w:line="240" w:lineRule="auto" w:before="40" w:after="40"/>
      </w:pPr>
      <w:r>
        <w:rPr>
          <w:rFonts w:ascii="Times New Roman" w:hAnsi="Times New Roman"/>
          <w:sz w:val="24"/>
        </w:rPr>
        <w:t>XII.  PROJECT SCHEDULE / TIMELINE</w:t>
      </w:r>
    </w:p>
    <w:p>
      <w:pPr>
        <w:tabs>
          <w:tab w:pos="7920" w:val="left"/>
        </w:tabs>
        <w:spacing w:line="240" w:lineRule="auto" w:before="40" w:after="40"/>
      </w:pPr>
      <w:r>
        <w:rPr>
          <w:rFonts w:ascii="Times New Roman" w:hAnsi="Times New Roman"/>
          <w:sz w:val="24"/>
        </w:rPr>
        <w:t>XIII.  COST AND RESOURCE REQUIREMENTS</w:t>
      </w:r>
    </w:p>
    <w:p>
      <w:pPr>
        <w:tabs>
          <w:tab w:pos="7920" w:val="left"/>
        </w:tabs>
        <w:spacing w:line="240" w:lineRule="auto" w:before="40" w:after="40"/>
      </w:pPr>
      <w:r>
        <w:rPr>
          <w:rFonts w:ascii="Times New Roman" w:hAnsi="Times New Roman"/>
          <w:sz w:val="24"/>
        </w:rPr>
        <w:t>XIV.  EXPECTED OUTPUTS AND BENEFITS</w:t>
      </w:r>
    </w:p>
    <w:p>
      <w:pPr>
        <w:tabs>
          <w:tab w:pos="7920" w:val="left"/>
        </w:tabs>
        <w:spacing w:line="240" w:lineRule="auto" w:before="40" w:after="40"/>
      </w:pPr>
      <w:r>
        <w:rPr>
          <w:rFonts w:ascii="Times New Roman" w:hAnsi="Times New Roman"/>
          <w:sz w:val="24"/>
        </w:rPr>
        <w:t>XV.  CONCLUSION AND RECOMMENDATIONS</w:t>
      </w:r>
    </w:p>
    <w:p>
      <w:pPr>
        <w:tabs>
          <w:tab w:pos="7920" w:val="left"/>
        </w:tabs>
        <w:spacing w:line="240" w:lineRule="auto" w:before="40" w:after="40"/>
      </w:pPr>
      <w:r>
        <w:rPr>
          <w:rFonts w:ascii="Times New Roman" w:hAnsi="Times New Roman"/>
          <w:sz w:val="24"/>
        </w:rPr>
        <w:t>XVI.  REFERENCES</w:t>
      </w:r>
    </w:p>
    <w:p>
      <w:r>
        <w:br w:type="page"/>
      </w:r>
    </w:p>
    <w:p>
      <w:r>
        <w:br w:type="page"/>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000000"/>
          </w:tcPr>
          <w:p>
            <w:pPr>
              <w:jc w:val="center"/>
            </w:pPr>
            <w:r>
              <w:rPr>
                <w:rFonts w:ascii="Times New Roman" w:hAnsi="Times New Roman"/>
                <w:b/>
                <w:color w:val="FFFFFF"/>
                <w:sz w:val="22"/>
              </w:rPr>
              <w:t>Section</w:t>
            </w:r>
          </w:p>
        </w:tc>
        <w:tc>
          <w:tcPr>
            <w:tcW w:type="dxa" w:w="2880"/>
            <w:vAlign w:val="center"/>
            <w:shd w:val="clear" w:color="auto" w:fill="000000"/>
          </w:tcPr>
          <w:p>
            <w:pPr>
              <w:jc w:val="center"/>
            </w:pPr>
            <w:r>
              <w:rPr>
                <w:rFonts w:ascii="Times New Roman" w:hAnsi="Times New Roman"/>
                <w:b/>
                <w:color w:val="FFFFFF"/>
                <w:sz w:val="22"/>
              </w:rPr>
              <w:t>Title</w:t>
            </w:r>
          </w:p>
        </w:tc>
        <w:tc>
          <w:tcPr>
            <w:tcW w:type="dxa" w:w="2880"/>
            <w:vAlign w:val="center"/>
            <w:shd w:val="clear" w:color="auto" w:fill="000000"/>
          </w:tcPr>
          <w:p>
            <w:pPr>
              <w:jc w:val="center"/>
            </w:pPr>
            <w:r>
              <w:rPr>
                <w:rFonts w:ascii="Times New Roman" w:hAnsi="Times New Roman"/>
                <w:b/>
                <w:color w:val="FFFFFF"/>
                <w:sz w:val="22"/>
              </w:rPr>
              <w:t>Page</w:t>
            </w:r>
          </w:p>
        </w:tc>
      </w:tr>
      <w:tr>
        <w:tc>
          <w:tcPr>
            <w:tcW w:type="dxa" w:w="2880"/>
            <w:vAlign w:val="center"/>
          </w:tcPr>
          <w:p>
            <w:pPr>
              <w:jc w:val="center"/>
            </w:pPr>
            <w:r>
              <w:rPr>
                <w:rFonts w:ascii="Times New Roman" w:hAnsi="Times New Roman"/>
                <w:b w:val="0"/>
                <w:sz w:val="22"/>
              </w:rPr>
              <w:t>I</w:t>
            </w:r>
          </w:p>
        </w:tc>
        <w:tc>
          <w:tcPr>
            <w:tcW w:type="dxa" w:w="2880"/>
            <w:vAlign w:val="center"/>
          </w:tcPr>
          <w:p>
            <w:pPr>
              <w:jc w:val="center"/>
            </w:pPr>
            <w:r>
              <w:rPr>
                <w:rFonts w:ascii="Times New Roman" w:hAnsi="Times New Roman"/>
                <w:b w:val="0"/>
                <w:sz w:val="22"/>
              </w:rPr>
              <w:t>Project Profile</w:t>
            </w:r>
          </w:p>
        </w:tc>
        <w:tc>
          <w:tcPr>
            <w:tcW w:type="dxa" w:w="2880"/>
            <w:vAlign w:val="center"/>
          </w:tcPr>
          <w:p>
            <w:pPr>
              <w:jc w:val="center"/>
            </w:pPr>
            <w:r>
              <w:rPr>
                <w:rFonts w:ascii="Times New Roman" w:hAnsi="Times New Roman"/>
                <w:b w:val="0"/>
                <w:sz w:val="22"/>
              </w:rPr>
              <w:t>1</w:t>
            </w:r>
          </w:p>
        </w:tc>
      </w:tr>
      <w:tr>
        <w:tc>
          <w:tcPr>
            <w:tcW w:type="dxa" w:w="2880"/>
            <w:vAlign w:val="center"/>
          </w:tcPr>
          <w:p>
            <w:pPr>
              <w:jc w:val="center"/>
            </w:pPr>
            <w:r>
              <w:rPr>
                <w:rFonts w:ascii="Times New Roman" w:hAnsi="Times New Roman"/>
                <w:b w:val="0"/>
                <w:sz w:val="22"/>
              </w:rPr>
              <w:t>II</w:t>
            </w:r>
          </w:p>
        </w:tc>
        <w:tc>
          <w:tcPr>
            <w:tcW w:type="dxa" w:w="2880"/>
            <w:vAlign w:val="center"/>
          </w:tcPr>
          <w:p>
            <w:pPr>
              <w:jc w:val="center"/>
            </w:pPr>
            <w:r>
              <w:rPr>
                <w:rFonts w:ascii="Times New Roman" w:hAnsi="Times New Roman"/>
                <w:b w:val="0"/>
                <w:sz w:val="22"/>
              </w:rPr>
              <w:t>Executive Summary</w:t>
            </w:r>
          </w:p>
        </w:tc>
        <w:tc>
          <w:tcPr>
            <w:tcW w:type="dxa" w:w="2880"/>
            <w:vAlign w:val="center"/>
          </w:tcPr>
          <w:p>
            <w:pPr>
              <w:jc w:val="center"/>
            </w:pPr>
            <w:r>
              <w:rPr>
                <w:rFonts w:ascii="Times New Roman" w:hAnsi="Times New Roman"/>
                <w:b w:val="0"/>
                <w:sz w:val="22"/>
              </w:rPr>
              <w:t>2</w:t>
            </w:r>
          </w:p>
        </w:tc>
      </w:tr>
      <w:tr>
        <w:tc>
          <w:tcPr>
            <w:tcW w:type="dxa" w:w="2880"/>
            <w:vAlign w:val="center"/>
          </w:tcPr>
          <w:p>
            <w:pPr>
              <w:jc w:val="center"/>
            </w:pPr>
            <w:r>
              <w:rPr>
                <w:rFonts w:ascii="Times New Roman" w:hAnsi="Times New Roman"/>
                <w:b w:val="0"/>
                <w:sz w:val="22"/>
              </w:rPr>
              <w:t>III</w:t>
            </w:r>
          </w:p>
        </w:tc>
        <w:tc>
          <w:tcPr>
            <w:tcW w:type="dxa" w:w="2880"/>
            <w:vAlign w:val="center"/>
          </w:tcPr>
          <w:p>
            <w:pPr>
              <w:jc w:val="center"/>
            </w:pPr>
            <w:r>
              <w:rPr>
                <w:rFonts w:ascii="Times New Roman" w:hAnsi="Times New Roman"/>
                <w:b w:val="0"/>
                <w:sz w:val="22"/>
              </w:rPr>
              <w:t>Introduction</w:t>
            </w:r>
          </w:p>
        </w:tc>
        <w:tc>
          <w:tcPr>
            <w:tcW w:type="dxa" w:w="2880"/>
            <w:vAlign w:val="center"/>
          </w:tcPr>
          <w:p>
            <w:pPr>
              <w:jc w:val="center"/>
            </w:pPr>
            <w:r>
              <w:rPr>
                <w:rFonts w:ascii="Times New Roman" w:hAnsi="Times New Roman"/>
                <w:b w:val="0"/>
                <w:sz w:val="22"/>
              </w:rPr>
              <w:t>3</w:t>
            </w:r>
          </w:p>
        </w:tc>
      </w:tr>
      <w:tr>
        <w:tc>
          <w:tcPr>
            <w:tcW w:type="dxa" w:w="2880"/>
            <w:vAlign w:val="center"/>
          </w:tcPr>
          <w:p>
            <w:pPr>
              <w:jc w:val="center"/>
            </w:pPr>
            <w:r>
              <w:rPr>
                <w:rFonts w:ascii="Times New Roman" w:hAnsi="Times New Roman"/>
                <w:b w:val="0"/>
                <w:sz w:val="22"/>
              </w:rPr>
              <w:t>IV</w:t>
            </w:r>
          </w:p>
        </w:tc>
        <w:tc>
          <w:tcPr>
            <w:tcW w:type="dxa" w:w="2880"/>
            <w:vAlign w:val="center"/>
          </w:tcPr>
          <w:p>
            <w:pPr>
              <w:jc w:val="center"/>
            </w:pPr>
            <w:r>
              <w:rPr>
                <w:rFonts w:ascii="Times New Roman" w:hAnsi="Times New Roman"/>
                <w:b w:val="0"/>
                <w:sz w:val="22"/>
              </w:rPr>
              <w:t>Framework</w:t>
            </w:r>
          </w:p>
        </w:tc>
        <w:tc>
          <w:tcPr>
            <w:tcW w:type="dxa" w:w="2880"/>
            <w:vAlign w:val="center"/>
          </w:tcPr>
          <w:p>
            <w:pPr>
              <w:jc w:val="center"/>
            </w:pPr>
            <w:r>
              <w:rPr>
                <w:rFonts w:ascii="Times New Roman" w:hAnsi="Times New Roman"/>
                <w:b w:val="0"/>
                <w:sz w:val="22"/>
              </w:rPr>
              <w:t>5</w:t>
            </w:r>
          </w:p>
        </w:tc>
      </w:tr>
      <w:tr>
        <w:tc>
          <w:tcPr>
            <w:tcW w:type="dxa" w:w="2880"/>
            <w:vAlign w:val="center"/>
          </w:tcPr>
          <w:p>
            <w:pPr>
              <w:jc w:val="center"/>
            </w:pPr>
            <w:r>
              <w:rPr>
                <w:rFonts w:ascii="Times New Roman" w:hAnsi="Times New Roman"/>
                <w:b w:val="0"/>
                <w:sz w:val="22"/>
              </w:rPr>
              <w:t>V</w:t>
            </w:r>
          </w:p>
        </w:tc>
        <w:tc>
          <w:tcPr>
            <w:tcW w:type="dxa" w:w="2880"/>
            <w:vAlign w:val="center"/>
          </w:tcPr>
          <w:p>
            <w:pPr>
              <w:jc w:val="center"/>
            </w:pPr>
            <w:r>
              <w:rPr>
                <w:rFonts w:ascii="Times New Roman" w:hAnsi="Times New Roman"/>
                <w:b w:val="0"/>
                <w:sz w:val="22"/>
              </w:rPr>
              <w:t>System Analysis</w:t>
            </w:r>
          </w:p>
        </w:tc>
        <w:tc>
          <w:tcPr>
            <w:tcW w:type="dxa" w:w="2880"/>
            <w:vAlign w:val="center"/>
          </w:tcPr>
          <w:p>
            <w:pPr>
              <w:jc w:val="center"/>
            </w:pPr>
            <w:r>
              <w:rPr>
                <w:rFonts w:ascii="Times New Roman" w:hAnsi="Times New Roman"/>
                <w:b w:val="0"/>
                <w:sz w:val="22"/>
              </w:rPr>
              <w:t>6</w:t>
            </w:r>
          </w:p>
        </w:tc>
      </w:tr>
      <w:tr>
        <w:tc>
          <w:tcPr>
            <w:tcW w:type="dxa" w:w="2880"/>
            <w:vAlign w:val="center"/>
          </w:tcPr>
          <w:p>
            <w:pPr>
              <w:jc w:val="center"/>
            </w:pPr>
            <w:r>
              <w:rPr>
                <w:rFonts w:ascii="Times New Roman" w:hAnsi="Times New Roman"/>
                <w:b w:val="0"/>
                <w:sz w:val="22"/>
              </w:rPr>
              <w:t>VI</w:t>
            </w:r>
          </w:p>
        </w:tc>
        <w:tc>
          <w:tcPr>
            <w:tcW w:type="dxa" w:w="2880"/>
            <w:vAlign w:val="center"/>
          </w:tcPr>
          <w:p>
            <w:pPr>
              <w:jc w:val="center"/>
            </w:pPr>
            <w:r>
              <w:rPr>
                <w:rFonts w:ascii="Times New Roman" w:hAnsi="Times New Roman"/>
                <w:b w:val="0"/>
                <w:sz w:val="22"/>
              </w:rPr>
              <w:t>System Design</w:t>
            </w:r>
          </w:p>
        </w:tc>
        <w:tc>
          <w:tcPr>
            <w:tcW w:type="dxa" w:w="2880"/>
            <w:vAlign w:val="center"/>
          </w:tcPr>
          <w:p>
            <w:pPr>
              <w:jc w:val="center"/>
            </w:pPr>
            <w:r>
              <w:rPr>
                <w:rFonts w:ascii="Times New Roman" w:hAnsi="Times New Roman"/>
                <w:b w:val="0"/>
                <w:sz w:val="22"/>
              </w:rPr>
              <w:t>8</w:t>
            </w:r>
          </w:p>
        </w:tc>
      </w:tr>
      <w:tr>
        <w:tc>
          <w:tcPr>
            <w:tcW w:type="dxa" w:w="2880"/>
            <w:vAlign w:val="center"/>
          </w:tcPr>
          <w:p>
            <w:pPr>
              <w:jc w:val="center"/>
            </w:pPr>
            <w:r>
              <w:rPr>
                <w:rFonts w:ascii="Times New Roman" w:hAnsi="Times New Roman"/>
                <w:b w:val="0"/>
                <w:sz w:val="22"/>
              </w:rPr>
              <w:t>VII</w:t>
            </w:r>
          </w:p>
        </w:tc>
        <w:tc>
          <w:tcPr>
            <w:tcW w:type="dxa" w:w="2880"/>
            <w:vAlign w:val="center"/>
          </w:tcPr>
          <w:p>
            <w:pPr>
              <w:jc w:val="center"/>
            </w:pPr>
            <w:r>
              <w:rPr>
                <w:rFonts w:ascii="Times New Roman" w:hAnsi="Times New Roman"/>
                <w:b w:val="0"/>
                <w:sz w:val="22"/>
              </w:rPr>
              <w:t>System Modules and Functional Features</w:t>
            </w:r>
          </w:p>
        </w:tc>
        <w:tc>
          <w:tcPr>
            <w:tcW w:type="dxa" w:w="2880"/>
            <w:vAlign w:val="center"/>
          </w:tcPr>
          <w:p>
            <w:pPr>
              <w:jc w:val="center"/>
            </w:pPr>
            <w:r>
              <w:rPr>
                <w:rFonts w:ascii="Times New Roman" w:hAnsi="Times New Roman"/>
                <w:b w:val="0"/>
                <w:sz w:val="22"/>
              </w:rPr>
              <w:t>10</w:t>
            </w:r>
          </w:p>
        </w:tc>
      </w:tr>
      <w:tr>
        <w:tc>
          <w:tcPr>
            <w:tcW w:type="dxa" w:w="2880"/>
            <w:vAlign w:val="center"/>
          </w:tcPr>
          <w:p>
            <w:pPr>
              <w:jc w:val="center"/>
            </w:pPr>
            <w:r>
              <w:rPr>
                <w:rFonts w:ascii="Times New Roman" w:hAnsi="Times New Roman"/>
                <w:b w:val="0"/>
                <w:sz w:val="22"/>
              </w:rPr>
              <w:t>VIII</w:t>
            </w:r>
          </w:p>
        </w:tc>
        <w:tc>
          <w:tcPr>
            <w:tcW w:type="dxa" w:w="2880"/>
            <w:vAlign w:val="center"/>
          </w:tcPr>
          <w:p>
            <w:pPr>
              <w:jc w:val="center"/>
            </w:pPr>
            <w:r>
              <w:rPr>
                <w:rFonts w:ascii="Times New Roman" w:hAnsi="Times New Roman"/>
                <w:b w:val="0"/>
                <w:sz w:val="22"/>
              </w:rPr>
              <w:t>Development Methodology</w:t>
            </w:r>
          </w:p>
        </w:tc>
        <w:tc>
          <w:tcPr>
            <w:tcW w:type="dxa" w:w="2880"/>
            <w:vAlign w:val="center"/>
          </w:tcPr>
          <w:p>
            <w:pPr>
              <w:jc w:val="center"/>
            </w:pPr>
            <w:r>
              <w:rPr>
                <w:rFonts w:ascii="Times New Roman" w:hAnsi="Times New Roman"/>
                <w:b w:val="0"/>
                <w:sz w:val="22"/>
              </w:rPr>
              <w:t>12</w:t>
            </w:r>
          </w:p>
        </w:tc>
      </w:tr>
      <w:tr>
        <w:tc>
          <w:tcPr>
            <w:tcW w:type="dxa" w:w="2880"/>
            <w:vAlign w:val="center"/>
          </w:tcPr>
          <w:p>
            <w:pPr>
              <w:jc w:val="center"/>
            </w:pPr>
            <w:r>
              <w:rPr>
                <w:rFonts w:ascii="Times New Roman" w:hAnsi="Times New Roman"/>
                <w:b w:val="0"/>
                <w:sz w:val="22"/>
              </w:rPr>
              <w:t>IX</w:t>
            </w:r>
          </w:p>
        </w:tc>
        <w:tc>
          <w:tcPr>
            <w:tcW w:type="dxa" w:w="2880"/>
            <w:vAlign w:val="center"/>
          </w:tcPr>
          <w:p>
            <w:pPr>
              <w:jc w:val="center"/>
            </w:pPr>
            <w:r>
              <w:rPr>
                <w:rFonts w:ascii="Times New Roman" w:hAnsi="Times New Roman"/>
                <w:b w:val="0"/>
                <w:sz w:val="22"/>
              </w:rPr>
              <w:t>System Diagrams</w:t>
            </w:r>
          </w:p>
        </w:tc>
        <w:tc>
          <w:tcPr>
            <w:tcW w:type="dxa" w:w="2880"/>
            <w:vAlign w:val="center"/>
          </w:tcPr>
          <w:p>
            <w:pPr>
              <w:jc w:val="center"/>
            </w:pPr>
            <w:r>
              <w:rPr>
                <w:rFonts w:ascii="Times New Roman" w:hAnsi="Times New Roman"/>
                <w:b w:val="0"/>
                <w:sz w:val="22"/>
              </w:rPr>
              <w:t>13</w:t>
            </w:r>
          </w:p>
        </w:tc>
      </w:tr>
      <w:tr>
        <w:tc>
          <w:tcPr>
            <w:tcW w:type="dxa" w:w="2880"/>
            <w:vAlign w:val="center"/>
          </w:tcPr>
          <w:p>
            <w:pPr>
              <w:jc w:val="center"/>
            </w:pPr>
            <w:r>
              <w:rPr>
                <w:rFonts w:ascii="Times New Roman" w:hAnsi="Times New Roman"/>
                <w:b w:val="0"/>
                <w:sz w:val="22"/>
              </w:rPr>
              <w:t>X</w:t>
            </w:r>
          </w:p>
        </w:tc>
        <w:tc>
          <w:tcPr>
            <w:tcW w:type="dxa" w:w="2880"/>
            <w:vAlign w:val="center"/>
          </w:tcPr>
          <w:p>
            <w:pPr>
              <w:jc w:val="center"/>
            </w:pPr>
            <w:r>
              <w:rPr>
                <w:rFonts w:ascii="Times New Roman" w:hAnsi="Times New Roman"/>
                <w:b w:val="0"/>
                <w:sz w:val="22"/>
              </w:rPr>
              <w:t>Testing and Evaluation</w:t>
            </w:r>
          </w:p>
        </w:tc>
        <w:tc>
          <w:tcPr>
            <w:tcW w:type="dxa" w:w="2880"/>
            <w:vAlign w:val="center"/>
          </w:tcPr>
          <w:p>
            <w:pPr>
              <w:jc w:val="center"/>
            </w:pPr>
            <w:r>
              <w:rPr>
                <w:rFonts w:ascii="Times New Roman" w:hAnsi="Times New Roman"/>
                <w:b w:val="0"/>
                <w:sz w:val="22"/>
              </w:rPr>
              <w:t>15</w:t>
            </w:r>
          </w:p>
        </w:tc>
      </w:tr>
      <w:tr>
        <w:tc>
          <w:tcPr>
            <w:tcW w:type="dxa" w:w="2880"/>
            <w:vAlign w:val="center"/>
          </w:tcPr>
          <w:p>
            <w:pPr>
              <w:jc w:val="center"/>
            </w:pPr>
            <w:r>
              <w:rPr>
                <w:rFonts w:ascii="Times New Roman" w:hAnsi="Times New Roman"/>
                <w:b w:val="0"/>
                <w:sz w:val="22"/>
              </w:rPr>
              <w:t>XI</w:t>
            </w:r>
          </w:p>
        </w:tc>
        <w:tc>
          <w:tcPr>
            <w:tcW w:type="dxa" w:w="2880"/>
            <w:vAlign w:val="center"/>
          </w:tcPr>
          <w:p>
            <w:pPr>
              <w:jc w:val="center"/>
            </w:pPr>
            <w:r>
              <w:rPr>
                <w:rFonts w:ascii="Times New Roman" w:hAnsi="Times New Roman"/>
                <w:b w:val="0"/>
                <w:sz w:val="22"/>
              </w:rPr>
              <w:t>Risk Management and Incident Response</w:t>
            </w:r>
          </w:p>
        </w:tc>
        <w:tc>
          <w:tcPr>
            <w:tcW w:type="dxa" w:w="2880"/>
            <w:vAlign w:val="center"/>
          </w:tcPr>
          <w:p>
            <w:pPr>
              <w:jc w:val="center"/>
            </w:pPr>
            <w:r>
              <w:rPr>
                <w:rFonts w:ascii="Times New Roman" w:hAnsi="Times New Roman"/>
                <w:b w:val="0"/>
                <w:sz w:val="22"/>
              </w:rPr>
              <w:t>16</w:t>
            </w:r>
          </w:p>
        </w:tc>
      </w:tr>
      <w:tr>
        <w:tc>
          <w:tcPr>
            <w:tcW w:type="dxa" w:w="2880"/>
            <w:vAlign w:val="center"/>
          </w:tcPr>
          <w:p>
            <w:pPr>
              <w:jc w:val="center"/>
            </w:pPr>
            <w:r>
              <w:rPr>
                <w:rFonts w:ascii="Times New Roman" w:hAnsi="Times New Roman"/>
                <w:b w:val="0"/>
                <w:sz w:val="22"/>
              </w:rPr>
              <w:t>XII</w:t>
            </w:r>
          </w:p>
        </w:tc>
        <w:tc>
          <w:tcPr>
            <w:tcW w:type="dxa" w:w="2880"/>
            <w:vAlign w:val="center"/>
          </w:tcPr>
          <w:p>
            <w:pPr>
              <w:jc w:val="center"/>
            </w:pPr>
            <w:r>
              <w:rPr>
                <w:rFonts w:ascii="Times New Roman" w:hAnsi="Times New Roman"/>
                <w:b w:val="0"/>
                <w:sz w:val="22"/>
              </w:rPr>
              <w:t>Project Schedule / Timeline</w:t>
            </w:r>
          </w:p>
        </w:tc>
        <w:tc>
          <w:tcPr>
            <w:tcW w:type="dxa" w:w="2880"/>
            <w:vAlign w:val="center"/>
          </w:tcPr>
          <w:p>
            <w:pPr>
              <w:jc w:val="center"/>
            </w:pPr>
            <w:r>
              <w:rPr>
                <w:rFonts w:ascii="Times New Roman" w:hAnsi="Times New Roman"/>
                <w:b w:val="0"/>
                <w:sz w:val="22"/>
              </w:rPr>
              <w:t>17</w:t>
            </w:r>
          </w:p>
        </w:tc>
      </w:tr>
      <w:tr>
        <w:tc>
          <w:tcPr>
            <w:tcW w:type="dxa" w:w="2880"/>
            <w:vAlign w:val="center"/>
          </w:tcPr>
          <w:p>
            <w:pPr>
              <w:jc w:val="center"/>
            </w:pPr>
            <w:r>
              <w:rPr>
                <w:rFonts w:ascii="Times New Roman" w:hAnsi="Times New Roman"/>
                <w:b w:val="0"/>
                <w:sz w:val="22"/>
              </w:rPr>
              <w:t>XIII</w:t>
            </w:r>
          </w:p>
        </w:tc>
        <w:tc>
          <w:tcPr>
            <w:tcW w:type="dxa" w:w="2880"/>
            <w:vAlign w:val="center"/>
          </w:tcPr>
          <w:p>
            <w:pPr>
              <w:jc w:val="center"/>
            </w:pPr>
            <w:r>
              <w:rPr>
                <w:rFonts w:ascii="Times New Roman" w:hAnsi="Times New Roman"/>
                <w:b w:val="0"/>
                <w:sz w:val="22"/>
              </w:rPr>
              <w:t>Cost and Resource Requirements</w:t>
            </w:r>
          </w:p>
        </w:tc>
        <w:tc>
          <w:tcPr>
            <w:tcW w:type="dxa" w:w="2880"/>
            <w:vAlign w:val="center"/>
          </w:tcPr>
          <w:p>
            <w:pPr>
              <w:jc w:val="center"/>
            </w:pPr>
            <w:r>
              <w:rPr>
                <w:rFonts w:ascii="Times New Roman" w:hAnsi="Times New Roman"/>
                <w:b w:val="0"/>
                <w:sz w:val="22"/>
              </w:rPr>
              <w:t>18</w:t>
            </w:r>
          </w:p>
        </w:tc>
      </w:tr>
      <w:tr>
        <w:tc>
          <w:tcPr>
            <w:tcW w:type="dxa" w:w="2880"/>
            <w:vAlign w:val="center"/>
          </w:tcPr>
          <w:p>
            <w:pPr>
              <w:jc w:val="center"/>
            </w:pPr>
            <w:r>
              <w:rPr>
                <w:rFonts w:ascii="Times New Roman" w:hAnsi="Times New Roman"/>
                <w:b w:val="0"/>
                <w:sz w:val="22"/>
              </w:rPr>
              <w:t>XIV</w:t>
            </w:r>
          </w:p>
        </w:tc>
        <w:tc>
          <w:tcPr>
            <w:tcW w:type="dxa" w:w="2880"/>
            <w:vAlign w:val="center"/>
          </w:tcPr>
          <w:p>
            <w:pPr>
              <w:jc w:val="center"/>
            </w:pPr>
            <w:r>
              <w:rPr>
                <w:rFonts w:ascii="Times New Roman" w:hAnsi="Times New Roman"/>
                <w:b w:val="0"/>
                <w:sz w:val="22"/>
              </w:rPr>
              <w:t>Expected Outputs and Benefits</w:t>
            </w:r>
          </w:p>
        </w:tc>
        <w:tc>
          <w:tcPr>
            <w:tcW w:type="dxa" w:w="2880"/>
            <w:vAlign w:val="center"/>
          </w:tcPr>
          <w:p>
            <w:pPr>
              <w:jc w:val="center"/>
            </w:pPr>
            <w:r>
              <w:rPr>
                <w:rFonts w:ascii="Times New Roman" w:hAnsi="Times New Roman"/>
                <w:b w:val="0"/>
                <w:sz w:val="22"/>
              </w:rPr>
              <w:t>19</w:t>
            </w:r>
          </w:p>
        </w:tc>
      </w:tr>
      <w:tr>
        <w:tc>
          <w:tcPr>
            <w:tcW w:type="dxa" w:w="2880"/>
            <w:vAlign w:val="center"/>
          </w:tcPr>
          <w:p>
            <w:pPr>
              <w:jc w:val="center"/>
            </w:pPr>
            <w:r>
              <w:rPr>
                <w:rFonts w:ascii="Times New Roman" w:hAnsi="Times New Roman"/>
                <w:b w:val="0"/>
                <w:sz w:val="22"/>
              </w:rPr>
              <w:t>XV</w:t>
            </w:r>
          </w:p>
        </w:tc>
        <w:tc>
          <w:tcPr>
            <w:tcW w:type="dxa" w:w="2880"/>
            <w:vAlign w:val="center"/>
          </w:tcPr>
          <w:p>
            <w:pPr>
              <w:jc w:val="center"/>
            </w:pPr>
            <w:r>
              <w:rPr>
                <w:rFonts w:ascii="Times New Roman" w:hAnsi="Times New Roman"/>
                <w:b w:val="0"/>
                <w:sz w:val="22"/>
              </w:rPr>
              <w:t>Conclusion and Recommendations</w:t>
            </w:r>
          </w:p>
        </w:tc>
        <w:tc>
          <w:tcPr>
            <w:tcW w:type="dxa" w:w="2880"/>
            <w:vAlign w:val="center"/>
          </w:tcPr>
          <w:p>
            <w:pPr>
              <w:jc w:val="center"/>
            </w:pPr>
            <w:r>
              <w:rPr>
                <w:rFonts w:ascii="Times New Roman" w:hAnsi="Times New Roman"/>
                <w:b w:val="0"/>
                <w:sz w:val="22"/>
              </w:rPr>
              <w:t>20</w:t>
            </w:r>
          </w:p>
        </w:tc>
      </w:tr>
      <w:tr>
        <w:tc>
          <w:tcPr>
            <w:tcW w:type="dxa" w:w="2880"/>
            <w:vAlign w:val="center"/>
          </w:tcPr>
          <w:p>
            <w:pPr>
              <w:jc w:val="center"/>
            </w:pPr>
            <w:r>
              <w:rPr>
                <w:rFonts w:ascii="Times New Roman" w:hAnsi="Times New Roman"/>
                <w:b w:val="0"/>
                <w:sz w:val="22"/>
              </w:rPr>
              <w:t>XVI</w:t>
            </w:r>
          </w:p>
        </w:tc>
        <w:tc>
          <w:tcPr>
            <w:tcW w:type="dxa" w:w="2880"/>
            <w:vAlign w:val="center"/>
          </w:tcPr>
          <w:p>
            <w:pPr>
              <w:jc w:val="center"/>
            </w:pPr>
            <w:r>
              <w:rPr>
                <w:rFonts w:ascii="Times New Roman" w:hAnsi="Times New Roman"/>
                <w:b w:val="0"/>
                <w:sz w:val="22"/>
              </w:rPr>
              <w:t>References</w:t>
            </w:r>
          </w:p>
        </w:tc>
        <w:tc>
          <w:tcPr>
            <w:tcW w:type="dxa" w:w="2880"/>
            <w:vAlign w:val="center"/>
          </w:tcPr>
          <w:p>
            <w:pPr>
              <w:jc w:val="center"/>
            </w:pPr>
            <w:r>
              <w:rPr>
                <w:rFonts w:ascii="Times New Roman" w:hAnsi="Times New Roman"/>
                <w:b w:val="0"/>
                <w:sz w:val="22"/>
              </w:rPr>
              <w:t>21</w:t>
            </w:r>
          </w:p>
        </w:tc>
      </w:tr>
    </w:tbl>
    <w:p>
      <w:pPr>
        <w:spacing w:line="240" w:lineRule="auto" w:before="0" w:after="120"/>
      </w:pPr>
    </w:p>
    <w:p>
      <w:r>
        <w:br w:type="page"/>
      </w:r>
    </w:p>
    <w:p>
      <w:pPr>
        <w:spacing w:line="480" w:lineRule="auto" w:before="240" w:after="120"/>
        <w:jc w:val="center"/>
      </w:pPr>
      <w:r>
        <w:rPr>
          <w:rFonts w:ascii="Times New Roman" w:hAnsi="Times New Roman"/>
          <w:b/>
          <w:sz w:val="24"/>
        </w:rPr>
        <w:t>I. PROJECT PROFILE</w:t>
      </w:r>
    </w:p>
    <w:p>
      <w:pPr>
        <w:spacing w:line="480" w:lineRule="auto" w:before="160" w:after="80"/>
        <w:jc w:val="left"/>
      </w:pPr>
      <w:r>
        <w:rPr>
          <w:rFonts w:ascii="Times New Roman" w:hAnsi="Times New Roman"/>
          <w:b/>
          <w:sz w:val="24"/>
        </w:rPr>
        <w:t>1.  Project Title</w:t>
      </w:r>
    </w:p>
    <w:p>
      <w:pPr>
        <w:spacing w:line="480" w:lineRule="auto" w:before="0" w:after="0"/>
        <w:ind w:firstLine="720"/>
        <w:jc w:val="both"/>
      </w:pPr>
      <w:r>
        <w:rPr>
          <w:rFonts w:ascii="Times New Roman" w:hAnsi="Times New Roman"/>
          <w:b/>
          <w:i w:val="0"/>
          <w:sz w:val="24"/>
          <w:u w:val="none"/>
        </w:rPr>
        <w:t>Design and Development of a Secure Integrated Human Resource Management System (HRMatrix)</w:t>
      </w:r>
    </w:p>
    <w:p>
      <w:pPr>
        <w:spacing w:line="480" w:lineRule="auto" w:before="0" w:after="0"/>
        <w:ind w:firstLine="720"/>
        <w:jc w:val="both"/>
      </w:pPr>
      <w:r>
        <w:rPr>
          <w:rFonts w:ascii="Times New Roman" w:hAnsi="Times New Roman"/>
          <w:b w:val="0"/>
          <w:i w:val="0"/>
          <w:sz w:val="24"/>
          <w:u w:val="none"/>
        </w:rPr>
        <w:t>This title clearly specifies the type of system being developed, identifies the target users (HR personnel, employees, supervisors, payroll officers, and administrators), and highlights the core function of streamlining human resource operations — all within a security-first context required for Information Assurance and Security 2 (IAS-102).</w:t>
      </w:r>
    </w:p>
    <w:p>
      <w:pPr>
        <w:spacing w:line="480" w:lineRule="auto" w:before="160" w:after="80"/>
        <w:jc w:val="left"/>
      </w:pPr>
      <w:r>
        <w:rPr>
          <w:rFonts w:ascii="Times New Roman" w:hAnsi="Times New Roman"/>
          <w:b/>
          <w:sz w:val="24"/>
        </w:rPr>
        <w:t>2.  Integrated System</w:t>
      </w:r>
    </w:p>
    <w:p>
      <w:pPr>
        <w:spacing w:line="480" w:lineRule="auto" w:before="0" w:after="0"/>
        <w:ind w:firstLine="720"/>
        <w:jc w:val="both"/>
      </w:pPr>
      <w:r>
        <w:rPr>
          <w:rFonts w:ascii="Times New Roman" w:hAnsi="Times New Roman"/>
          <w:b w:val="0"/>
          <w:i w:val="0"/>
          <w:sz w:val="24"/>
          <w:u w:val="none"/>
        </w:rPr>
        <w:t>HRMatrix integrates the critical human resource processes of an organization — specifically employee lifecycle management, leave request tracking, attendance monitoring, and payroll processing — into a single, centralized, and secure digital platform. Manual processes such as tracking physical 201 employee records, maintaining isolated spreadsheets, and processing paper-based leave request forms are fully automated. This integration dramatically improves operational efficiency, eliminates administrative redundancy, and enforces data security. Role-Based Access Control (RBAC) ensures that each of the five defined user archetypes — Employee, Supervisor, HR Manager, Payroll Officer, and Administrator — can only access information relevant to their operational responsibilities, never more.</w:t>
      </w:r>
    </w:p>
    <w:p>
      <w:pPr>
        <w:spacing w:line="480" w:lineRule="auto" w:before="160" w:after="80"/>
        <w:jc w:val="left"/>
      </w:pPr>
      <w:r>
        <w:rPr>
          <w:rFonts w:ascii="Times New Roman" w:hAnsi="Times New Roman"/>
          <w:b/>
          <w:sz w:val="24"/>
        </w:rPr>
        <w:t>3.  Sub-Systems</w:t>
      </w:r>
    </w:p>
    <w:p>
      <w:pPr>
        <w:spacing w:line="480" w:lineRule="auto" w:before="0" w:after="0"/>
        <w:ind w:firstLine="720"/>
        <w:jc w:val="both"/>
      </w:pPr>
      <w:r>
        <w:rPr>
          <w:rFonts w:ascii="Times New Roman" w:hAnsi="Times New Roman"/>
          <w:b/>
          <w:i w:val="0"/>
          <w:sz w:val="24"/>
          <w:u w:val="none"/>
        </w:rPr>
        <w:t>Employee Management Sub-System</w:t>
      </w:r>
    </w:p>
    <w:p>
      <w:pPr>
        <w:spacing w:line="480" w:lineRule="auto" w:before="0" w:after="0"/>
        <w:ind w:firstLine="720"/>
        <w:jc w:val="both"/>
      </w:pPr>
      <w:r>
        <w:rPr>
          <w:rFonts w:ascii="Times New Roman" w:hAnsi="Times New Roman"/>
          <w:b w:val="0"/>
          <w:i w:val="0"/>
          <w:sz w:val="24"/>
          <w:u w:val="none"/>
        </w:rPr>
        <w:t>Responsible for the complete lifecycle management of employee records. It handles onboarding, profile management, and employment status updates — including fields for government-mandated IDs (SSS, PhilHealth, Pag-IBIG), civil status, employment type, and compensation data. All records are centralized in a secure, queryable cloud database.</w:t>
      </w:r>
    </w:p>
    <w:p>
      <w:pPr>
        <w:spacing w:line="480" w:lineRule="auto" w:before="0" w:after="0"/>
        <w:ind w:firstLine="720"/>
        <w:jc w:val="both"/>
      </w:pPr>
      <w:r>
        <w:rPr>
          <w:rFonts w:ascii="Times New Roman" w:hAnsi="Times New Roman"/>
          <w:b/>
          <w:i w:val="0"/>
          <w:sz w:val="24"/>
          <w:u w:val="none"/>
        </w:rPr>
        <w:t>Leave Management Sub-System</w:t>
      </w:r>
    </w:p>
    <w:p>
      <w:pPr>
        <w:spacing w:line="480" w:lineRule="auto" w:before="0" w:after="0"/>
        <w:ind w:firstLine="720"/>
        <w:jc w:val="both"/>
      </w:pPr>
      <w:r>
        <w:rPr>
          <w:rFonts w:ascii="Times New Roman" w:hAnsi="Times New Roman"/>
          <w:b w:val="0"/>
          <w:i w:val="0"/>
          <w:sz w:val="24"/>
          <w:u w:val="none"/>
        </w:rPr>
        <w:t>Automates the entire leave workflow lifecycle — from an employee submitting a request, to a Supervisor providing the first-tier approval, to the HR Manager issuing final authorization. Real-time notifications are dispatched at each stage, and a full audit trail is maintained for every decision made.</w:t>
      </w:r>
    </w:p>
    <w:p>
      <w:pPr>
        <w:spacing w:line="480" w:lineRule="auto" w:before="0" w:after="0"/>
        <w:ind w:firstLine="720"/>
        <w:jc w:val="both"/>
      </w:pPr>
      <w:r>
        <w:rPr>
          <w:rFonts w:ascii="Times New Roman" w:hAnsi="Times New Roman"/>
          <w:b/>
          <w:i w:val="0"/>
          <w:sz w:val="24"/>
          <w:u w:val="none"/>
        </w:rPr>
        <w:t>Payroll Processing Sub-System</w:t>
      </w:r>
    </w:p>
    <w:p>
      <w:pPr>
        <w:spacing w:line="480" w:lineRule="auto" w:before="0" w:after="0"/>
        <w:ind w:firstLine="720"/>
        <w:jc w:val="both"/>
      </w:pPr>
      <w:r>
        <w:rPr>
          <w:rFonts w:ascii="Times New Roman" w:hAnsi="Times New Roman"/>
          <w:b w:val="0"/>
          <w:i w:val="0"/>
          <w:sz w:val="24"/>
          <w:u w:val="none"/>
        </w:rPr>
        <w:t>Manages payroll period configuration, automated computation of gross pay, government-mandated contributions (SSS, PhilHealth, Pag-IBIG), withholding tax, and overtime pay. Payroll records follow a structured multi-step approval workflow between the Payroll Officer and Administrator before disbursement is finalized.</w:t>
      </w:r>
    </w:p>
    <w:p>
      <w:pPr>
        <w:spacing w:line="480" w:lineRule="auto" w:before="0" w:after="0"/>
        <w:ind w:firstLine="720"/>
        <w:jc w:val="both"/>
      </w:pPr>
      <w:r>
        <w:rPr>
          <w:rFonts w:ascii="Times New Roman" w:hAnsi="Times New Roman"/>
          <w:b/>
          <w:i w:val="0"/>
          <w:sz w:val="24"/>
          <w:u w:val="none"/>
        </w:rPr>
        <w:t>Attendance Management Sub-System</w:t>
      </w:r>
    </w:p>
    <w:p>
      <w:pPr>
        <w:spacing w:line="480" w:lineRule="auto" w:before="0" w:after="0"/>
        <w:ind w:firstLine="720"/>
        <w:jc w:val="both"/>
      </w:pPr>
      <w:r>
        <w:rPr>
          <w:rFonts w:ascii="Times New Roman" w:hAnsi="Times New Roman"/>
          <w:b w:val="0"/>
          <w:i w:val="0"/>
          <w:sz w:val="24"/>
          <w:u w:val="none"/>
        </w:rPr>
        <w:t>Records daily employee attendance — including time-in, time-out, absences, late arrivals, and half-day entries. Attendance data feeds directly into payroll calculations to ensure accuracy in overtime and deduction computation.</w:t>
      </w:r>
    </w:p>
    <w:p>
      <w:pPr>
        <w:spacing w:line="480" w:lineRule="auto" w:before="0" w:after="0"/>
        <w:ind w:firstLine="720"/>
        <w:jc w:val="both"/>
      </w:pPr>
      <w:r>
        <w:rPr>
          <w:rFonts w:ascii="Times New Roman" w:hAnsi="Times New Roman"/>
          <w:b/>
          <w:i w:val="0"/>
          <w:sz w:val="24"/>
          <w:u w:val="none"/>
        </w:rPr>
        <w:t>Security and Access Control Sub-System</w:t>
      </w:r>
    </w:p>
    <w:p>
      <w:pPr>
        <w:spacing w:line="480" w:lineRule="auto" w:before="0" w:after="0"/>
        <w:ind w:firstLine="720"/>
        <w:jc w:val="both"/>
      </w:pPr>
      <w:r>
        <w:rPr>
          <w:rFonts w:ascii="Times New Roman" w:hAnsi="Times New Roman"/>
          <w:b w:val="0"/>
          <w:i w:val="0"/>
          <w:sz w:val="24"/>
          <w:u w:val="none"/>
        </w:rPr>
        <w:t>Enforces Role-Based Access Control (RBAC) across all five defined user roles. Authentication is managed exclusively by Supabase Auth, which issues secure session tokens. Row-Level Security (RLS) policies at the database layer ensure that users can only query records they are explicitly authorized to access.</w:t>
      </w:r>
    </w:p>
    <w:p>
      <w:pPr>
        <w:spacing w:line="480" w:lineRule="auto" w:before="0" w:after="0"/>
        <w:ind w:firstLine="720"/>
        <w:jc w:val="both"/>
      </w:pPr>
      <w:r>
        <w:rPr>
          <w:rFonts w:ascii="Times New Roman" w:hAnsi="Times New Roman"/>
          <w:b/>
          <w:i w:val="0"/>
          <w:sz w:val="24"/>
          <w:u w:val="none"/>
        </w:rPr>
        <w:t>Reporting and Analytics Sub-System</w:t>
      </w:r>
    </w:p>
    <w:p>
      <w:pPr>
        <w:spacing w:line="480" w:lineRule="auto" w:before="0" w:after="0"/>
        <w:ind w:firstLine="720"/>
        <w:jc w:val="both"/>
      </w:pPr>
      <w:r>
        <w:rPr>
          <w:rFonts w:ascii="Times New Roman" w:hAnsi="Times New Roman"/>
          <w:b w:val="0"/>
          <w:i w:val="0"/>
          <w:sz w:val="24"/>
          <w:u w:val="none"/>
        </w:rPr>
        <w:t>Provides data-driven visualizations and structured overviews of headcount, departmental distribution, leave statistics, attendance summaries, and payroll totals — accessible only to administrative-tier accounts via secured dashboards built with Recharts.</w:t>
      </w:r>
    </w:p>
    <w:p>
      <w:pPr>
        <w:spacing w:line="480" w:lineRule="auto" w:before="160" w:after="80"/>
        <w:jc w:val="left"/>
      </w:pPr>
      <w:r>
        <w:rPr>
          <w:rFonts w:ascii="Times New Roman" w:hAnsi="Times New Roman"/>
          <w:b/>
          <w:sz w:val="24"/>
        </w:rPr>
        <w:t>4.  List of Modules</w:t>
      </w:r>
    </w:p>
    <w:p>
      <w:pPr>
        <w:pStyle w:val="ListBullet"/>
        <w:spacing w:line="480" w:lineRule="auto" w:before="0" w:after="0"/>
        <w:ind w:left="720"/>
        <w:jc w:val="left"/>
      </w:pPr>
      <w:r>
        <w:rPr>
          <w:rFonts w:ascii="Times New Roman" w:hAnsi="Times New Roman"/>
          <w:b/>
          <w:i w:val="0"/>
          <w:sz w:val="24"/>
          <w:u w:val="none"/>
        </w:rPr>
        <w:t>Authentication &amp; RBAC Module</w:t>
      </w:r>
      <w:r>
        <w:rPr>
          <w:rFonts w:ascii="Times New Roman" w:hAnsi="Times New Roman"/>
          <w:b w:val="0"/>
          <w:i w:val="0"/>
          <w:sz w:val="24"/>
          <w:u w:val="none"/>
        </w:rPr>
        <w:t xml:space="preserve"> — Manages login, session handling via Supabase Auth, role validation, and automatic permission-based routing upon login.</w:t>
      </w:r>
    </w:p>
    <w:p>
      <w:pPr>
        <w:pStyle w:val="ListBullet"/>
        <w:spacing w:line="480" w:lineRule="auto" w:before="0" w:after="0"/>
        <w:ind w:left="720"/>
        <w:jc w:val="left"/>
      </w:pPr>
      <w:r>
        <w:rPr>
          <w:rFonts w:ascii="Times New Roman" w:hAnsi="Times New Roman"/>
          <w:b/>
          <w:i w:val="0"/>
          <w:sz w:val="24"/>
          <w:u w:val="none"/>
        </w:rPr>
        <w:t>Employee Profile Module</w:t>
      </w:r>
      <w:r>
        <w:rPr>
          <w:rFonts w:ascii="Times New Roman" w:hAnsi="Times New Roman"/>
          <w:b w:val="0"/>
          <w:i w:val="0"/>
          <w:sz w:val="24"/>
          <w:u w:val="none"/>
        </w:rPr>
        <w:t xml:space="preserve"> — Full CRUD operations for employee records including personal data, government IDs, employment terms, and salary configuration.</w:t>
      </w:r>
    </w:p>
    <w:p>
      <w:pPr>
        <w:pStyle w:val="ListBullet"/>
        <w:spacing w:line="480" w:lineRule="auto" w:before="0" w:after="0"/>
        <w:ind w:left="720"/>
        <w:jc w:val="left"/>
      </w:pPr>
      <w:r>
        <w:rPr>
          <w:rFonts w:ascii="Times New Roman" w:hAnsi="Times New Roman"/>
          <w:b/>
          <w:i w:val="0"/>
          <w:sz w:val="24"/>
          <w:u w:val="none"/>
        </w:rPr>
        <w:t>Leave Request Module</w:t>
      </w:r>
      <w:r>
        <w:rPr>
          <w:rFonts w:ascii="Times New Roman" w:hAnsi="Times New Roman"/>
          <w:b w:val="0"/>
          <w:i w:val="0"/>
          <w:sz w:val="24"/>
          <w:u w:val="none"/>
        </w:rPr>
        <w:t xml:space="preserve"> — Enables employees to file, view, and track leave applications with real-time status updates.</w:t>
      </w:r>
    </w:p>
    <w:p>
      <w:pPr>
        <w:pStyle w:val="ListBullet"/>
        <w:spacing w:line="480" w:lineRule="auto" w:before="0" w:after="0"/>
        <w:ind w:left="720"/>
        <w:jc w:val="left"/>
      </w:pPr>
      <w:r>
        <w:rPr>
          <w:rFonts w:ascii="Times New Roman" w:hAnsi="Times New Roman"/>
          <w:b/>
          <w:i w:val="0"/>
          <w:sz w:val="24"/>
          <w:u w:val="none"/>
        </w:rPr>
        <w:t>Leave Approval Module</w:t>
      </w:r>
      <w:r>
        <w:rPr>
          <w:rFonts w:ascii="Times New Roman" w:hAnsi="Times New Roman"/>
          <w:b w:val="0"/>
          <w:i w:val="0"/>
          <w:sz w:val="24"/>
          <w:u w:val="none"/>
        </w:rPr>
        <w:t xml:space="preserve"> — Multi-tier approval workflow for Supervisors and HR Managers with note-writing capability and audit logging.</w:t>
      </w:r>
    </w:p>
    <w:p>
      <w:pPr>
        <w:pStyle w:val="ListBullet"/>
        <w:spacing w:line="480" w:lineRule="auto" w:before="0" w:after="0"/>
        <w:ind w:left="720"/>
        <w:jc w:val="left"/>
      </w:pPr>
      <w:r>
        <w:rPr>
          <w:rFonts w:ascii="Times New Roman" w:hAnsi="Times New Roman"/>
          <w:b/>
          <w:i w:val="0"/>
          <w:sz w:val="24"/>
          <w:u w:val="none"/>
        </w:rPr>
        <w:t>Attendance Module</w:t>
      </w:r>
      <w:r>
        <w:rPr>
          <w:rFonts w:ascii="Times New Roman" w:hAnsi="Times New Roman"/>
          <w:b w:val="0"/>
          <w:i w:val="0"/>
          <w:sz w:val="24"/>
          <w:u w:val="none"/>
        </w:rPr>
        <w:t xml:space="preserve"> — Daily attendance logging and status management by HR Managers and Administrators.</w:t>
      </w:r>
    </w:p>
    <w:p>
      <w:pPr>
        <w:pStyle w:val="ListBullet"/>
        <w:spacing w:line="480" w:lineRule="auto" w:before="0" w:after="0"/>
        <w:ind w:left="720"/>
        <w:jc w:val="left"/>
      </w:pPr>
      <w:r>
        <w:rPr>
          <w:rFonts w:ascii="Times New Roman" w:hAnsi="Times New Roman"/>
          <w:b/>
          <w:i w:val="0"/>
          <w:sz w:val="24"/>
          <w:u w:val="none"/>
        </w:rPr>
        <w:t>Payroll Module</w:t>
      </w:r>
      <w:r>
        <w:rPr>
          <w:rFonts w:ascii="Times New Roman" w:hAnsi="Times New Roman"/>
          <w:b w:val="0"/>
          <w:i w:val="0"/>
          <w:sz w:val="24"/>
          <w:u w:val="none"/>
        </w:rPr>
        <w:t xml:space="preserve"> — Payroll period management, automated computation, and multi-step approval workflow (Payroll Officer → Admin).</w:t>
      </w:r>
    </w:p>
    <w:p>
      <w:pPr>
        <w:pStyle w:val="ListBullet"/>
        <w:spacing w:line="480" w:lineRule="auto" w:before="0" w:after="0"/>
        <w:ind w:left="720"/>
        <w:jc w:val="left"/>
      </w:pPr>
      <w:r>
        <w:rPr>
          <w:rFonts w:ascii="Times New Roman" w:hAnsi="Times New Roman"/>
          <w:b/>
          <w:i w:val="0"/>
          <w:sz w:val="24"/>
          <w:u w:val="none"/>
        </w:rPr>
        <w:t>Notifications &amp; Announcements Module</w:t>
      </w:r>
      <w:r>
        <w:rPr>
          <w:rFonts w:ascii="Times New Roman" w:hAnsi="Times New Roman"/>
          <w:b w:val="0"/>
          <w:i w:val="0"/>
          <w:sz w:val="24"/>
          <w:u w:val="none"/>
        </w:rPr>
        <w:t xml:space="preserve"> — Role-targeted system announcements and event alerts for all user tiers.</w:t>
      </w:r>
    </w:p>
    <w:p>
      <w:pPr>
        <w:pStyle w:val="ListBullet"/>
        <w:spacing w:line="480" w:lineRule="auto" w:before="0" w:after="0"/>
        <w:ind w:left="720"/>
        <w:jc w:val="left"/>
      </w:pPr>
      <w:r>
        <w:rPr>
          <w:rFonts w:ascii="Times New Roman" w:hAnsi="Times New Roman"/>
          <w:b/>
          <w:i w:val="0"/>
          <w:sz w:val="24"/>
          <w:u w:val="none"/>
        </w:rPr>
        <w:t>Audit Logs Module</w:t>
      </w:r>
      <w:r>
        <w:rPr>
          <w:rFonts w:ascii="Times New Roman" w:hAnsi="Times New Roman"/>
          <w:b w:val="0"/>
          <w:i w:val="0"/>
          <w:sz w:val="24"/>
          <w:u w:val="none"/>
        </w:rPr>
        <w:t xml:space="preserve"> — Complete, tamper-evident logging of all critical system events tied to user IDs and timestamps.</w:t>
      </w:r>
    </w:p>
    <w:p>
      <w:pPr>
        <w:pStyle w:val="ListBullet"/>
        <w:spacing w:line="480" w:lineRule="auto" w:before="0" w:after="0"/>
        <w:ind w:left="720"/>
        <w:jc w:val="left"/>
      </w:pPr>
      <w:r>
        <w:rPr>
          <w:rFonts w:ascii="Times New Roman" w:hAnsi="Times New Roman"/>
          <w:b/>
          <w:i w:val="0"/>
          <w:sz w:val="24"/>
          <w:u w:val="none"/>
        </w:rPr>
        <w:t>Dashboard &amp; Analytics Module</w:t>
      </w:r>
      <w:r>
        <w:rPr>
          <w:rFonts w:ascii="Times New Roman" w:hAnsi="Times New Roman"/>
          <w:b w:val="0"/>
          <w:i w:val="0"/>
          <w:sz w:val="24"/>
          <w:u w:val="none"/>
        </w:rPr>
        <w:t xml:space="preserve"> — Role-specific dashboards displaying KPIs, charts, and organizational metrics relevant to each user's access tier.</w:t>
      </w:r>
    </w:p>
    <w:p>
      <w:r>
        <w:br w:type="page"/>
      </w:r>
    </w:p>
    <w:p>
      <w:pPr>
        <w:spacing w:line="480" w:lineRule="auto" w:before="240" w:after="120"/>
        <w:jc w:val="center"/>
      </w:pPr>
      <w:r>
        <w:rPr>
          <w:rFonts w:ascii="Times New Roman" w:hAnsi="Times New Roman"/>
          <w:b/>
          <w:sz w:val="24"/>
        </w:rPr>
        <w:t>II. EXECUTIVE SUMMARY</w:t>
      </w:r>
    </w:p>
    <w:p>
      <w:pPr>
        <w:spacing w:line="480" w:lineRule="auto" w:before="160" w:after="80"/>
        <w:jc w:val="left"/>
      </w:pPr>
      <w:r>
        <w:rPr>
          <w:rFonts w:ascii="Times New Roman" w:hAnsi="Times New Roman"/>
          <w:b/>
          <w:sz w:val="24"/>
        </w:rPr>
        <w:t>Introduction and Context</w:t>
      </w:r>
    </w:p>
    <w:p>
      <w:pPr>
        <w:spacing w:line="480" w:lineRule="auto" w:before="0" w:after="0"/>
        <w:ind w:firstLine="720"/>
        <w:jc w:val="both"/>
      </w:pPr>
      <w:r>
        <w:rPr>
          <w:rFonts w:ascii="Times New Roman" w:hAnsi="Times New Roman"/>
          <w:b w:val="0"/>
          <w:i w:val="0"/>
          <w:sz w:val="24"/>
          <w:u w:val="none"/>
        </w:rPr>
        <w:t>In the rapidly evolving landscape of corporate operations, human capital remains the most critical asset of any organization. The efficient management of employee profiles, organizational hierarchies, and operational processes such as leave requests and payroll directly impacts the strategic agility and overall productivity of a company. However, conventional methods — relying heavily on physical paperwork, disconnected spreadsheets, and fragmented data silos — have persistently hindered human resources (HR) departments. Administrative bottlenecks naturally arise as data becomes redundant and inconsistently synchronized. More critically, the absence of a centralized digital infrastructure poses severe security vulnerabilities, exposing Personally Identifiable Information (PII) and compensation data to both internal misuse and external breach.</w:t>
      </w:r>
    </w:p>
    <w:p>
      <w:pPr>
        <w:spacing w:line="480" w:lineRule="auto" w:before="0" w:after="0"/>
        <w:ind w:firstLine="720"/>
        <w:jc w:val="both"/>
      </w:pPr>
      <w:r>
        <w:rPr>
          <w:rFonts w:ascii="Times New Roman" w:hAnsi="Times New Roman"/>
          <w:b w:val="0"/>
          <w:i w:val="0"/>
          <w:sz w:val="24"/>
          <w:u w:val="none"/>
        </w:rPr>
        <w:t xml:space="preserve">In response to these systemic inefficiencies, this project proposes the </w:t>
      </w:r>
      <w:r>
        <w:rPr>
          <w:rFonts w:ascii="Times New Roman" w:hAnsi="Times New Roman"/>
          <w:b/>
          <w:i w:val="0"/>
          <w:sz w:val="24"/>
          <w:u w:val="none"/>
        </w:rPr>
        <w:t>Design and Development of HRMatrix: A Secure Integrated Human Resource Management System</w:t>
      </w:r>
      <w:r>
        <w:rPr>
          <w:rFonts w:ascii="Times New Roman" w:hAnsi="Times New Roman"/>
          <w:b w:val="0"/>
          <w:i w:val="0"/>
          <w:sz w:val="24"/>
          <w:u w:val="none"/>
        </w:rPr>
        <w:t>. The platform is a comprehensive, role-stratified digital ecosystem engineered to streamline the foundational pillars of HR operations: employee lifecycle management, automated leave tracking, attendance monitoring, and secure payroll processing.</w:t>
      </w:r>
    </w:p>
    <w:p>
      <w:pPr>
        <w:spacing w:line="480" w:lineRule="auto" w:before="160" w:after="80"/>
        <w:jc w:val="left"/>
      </w:pPr>
      <w:r>
        <w:rPr>
          <w:rFonts w:ascii="Times New Roman" w:hAnsi="Times New Roman"/>
          <w:b/>
          <w:sz w:val="24"/>
        </w:rPr>
        <w:t>Problem Identification and System Objectives</w:t>
      </w:r>
    </w:p>
    <w:p>
      <w:pPr>
        <w:spacing w:line="480" w:lineRule="auto" w:before="0" w:after="0"/>
        <w:ind w:firstLine="720"/>
        <w:jc w:val="both"/>
      </w:pPr>
      <w:r>
        <w:rPr>
          <w:rFonts w:ascii="Times New Roman" w:hAnsi="Times New Roman"/>
          <w:b w:val="0"/>
          <w:i w:val="0"/>
          <w:sz w:val="24"/>
          <w:u w:val="none"/>
        </w:rPr>
        <w:t>The foundational driver of this project is the urgent need to address compounding detriments of manual HR processing. When leave applications are physically routed, they are frequently delayed or lost. When employee records exist simultaneously in accounting, HR, and managerial spreadsheets, a single source of truth becomes impossible — resulting in payroll inaccuracies. Traditional physical folders inherently lack granular authorization — a supervisor cannot be restricted from viewing compensation data of employees outside their department.</w:t>
      </w:r>
    </w:p>
    <w:p>
      <w:pPr>
        <w:spacing w:line="480" w:lineRule="auto" w:before="0" w:after="0"/>
        <w:ind w:firstLine="720"/>
        <w:jc w:val="both"/>
      </w:pPr>
      <w:r>
        <w:rPr>
          <w:rFonts w:ascii="Times New Roman" w:hAnsi="Times New Roman"/>
          <w:b w:val="0"/>
          <w:i w:val="0"/>
          <w:sz w:val="24"/>
          <w:u w:val="none"/>
        </w:rPr>
        <w:t>The core objectives of HRMatrix are targeted to: automate the end-to-end leave management lifecycle, establish a secure centralized database, automate payroll computation with government-mandated deductions, and provide instant, permissions-gated analytical capabilities to decision-makers.</w:t>
      </w:r>
    </w:p>
    <w:p>
      <w:pPr>
        <w:spacing w:line="480" w:lineRule="auto" w:before="160" w:after="80"/>
        <w:jc w:val="left"/>
      </w:pPr>
      <w:r>
        <w:rPr>
          <w:rFonts w:ascii="Times New Roman" w:hAnsi="Times New Roman"/>
          <w:b/>
          <w:sz w:val="24"/>
        </w:rPr>
        <w:t>Technical Architecture and Secure Design</w:t>
      </w:r>
    </w:p>
    <w:p>
      <w:pPr>
        <w:spacing w:line="480" w:lineRule="auto" w:before="0" w:after="0"/>
        <w:ind w:firstLine="720"/>
        <w:jc w:val="both"/>
      </w:pPr>
      <w:r>
        <w:rPr>
          <w:rFonts w:ascii="Times New Roman" w:hAnsi="Times New Roman"/>
          <w:b w:val="0"/>
          <w:i w:val="0"/>
          <w:sz w:val="24"/>
          <w:u w:val="none"/>
        </w:rPr>
        <w:t xml:space="preserve">HRMatrix is built on a modern, decoupled client-side web architecture. The frontend is engineered with </w:t>
      </w:r>
      <w:r>
        <w:rPr>
          <w:rFonts w:ascii="Times New Roman" w:hAnsi="Times New Roman"/>
          <w:b/>
          <w:i w:val="0"/>
          <w:sz w:val="24"/>
          <w:u w:val="none"/>
        </w:rPr>
        <w:t>React 18 and TypeScript</w:t>
      </w:r>
      <w:r>
        <w:rPr>
          <w:rFonts w:ascii="Times New Roman" w:hAnsi="Times New Roman"/>
          <w:b w:val="0"/>
          <w:i w:val="0"/>
          <w:sz w:val="24"/>
          <w:u w:val="none"/>
        </w:rPr>
        <w:t xml:space="preserve">, providing a type-safe, responsive, and cross-platform user interface. The application is bundled using </w:t>
      </w:r>
      <w:r>
        <w:rPr>
          <w:rFonts w:ascii="Times New Roman" w:hAnsi="Times New Roman"/>
          <w:b/>
          <w:i w:val="0"/>
          <w:sz w:val="24"/>
          <w:u w:val="none"/>
        </w:rPr>
        <w:t>Vite</w:t>
      </w:r>
      <w:r>
        <w:rPr>
          <w:rFonts w:ascii="Times New Roman" w:hAnsi="Times New Roman"/>
          <w:b w:val="0"/>
          <w:i w:val="0"/>
          <w:sz w:val="24"/>
          <w:u w:val="none"/>
        </w:rPr>
        <w:t xml:space="preserve"> for optimized build performance. At the data layer, </w:t>
      </w:r>
      <w:r>
        <w:rPr>
          <w:rFonts w:ascii="Times New Roman" w:hAnsi="Times New Roman"/>
          <w:b/>
          <w:i w:val="0"/>
          <w:sz w:val="24"/>
          <w:u w:val="none"/>
        </w:rPr>
        <w:t>Supabase</w:t>
      </w:r>
      <w:r>
        <w:rPr>
          <w:rFonts w:ascii="Times New Roman" w:hAnsi="Times New Roman"/>
          <w:b w:val="0"/>
          <w:i w:val="0"/>
          <w:sz w:val="24"/>
          <w:u w:val="none"/>
        </w:rPr>
        <w:t xml:space="preserve"> — a managed Backend-as-a-Service platform built on </w:t>
      </w:r>
      <w:r>
        <w:rPr>
          <w:rFonts w:ascii="Times New Roman" w:hAnsi="Times New Roman"/>
          <w:b/>
          <w:i w:val="0"/>
          <w:sz w:val="24"/>
          <w:u w:val="none"/>
        </w:rPr>
        <w:t>PostgreSQL</w:t>
      </w:r>
      <w:r>
        <w:rPr>
          <w:rFonts w:ascii="Times New Roman" w:hAnsi="Times New Roman"/>
          <w:b w:val="0"/>
          <w:i w:val="0"/>
          <w:sz w:val="24"/>
          <w:u w:val="none"/>
        </w:rPr>
        <w:t xml:space="preserve"> — serves as the secure, scalable foundation for authentication, real-time data operations, and Row-Level Security (RLS) enforcement. All API communication occurs over encrypted HTTPS channels managed by Supabase's infrastructure.</w:t>
      </w:r>
    </w:p>
    <w:p>
      <w:pPr>
        <w:spacing w:line="480" w:lineRule="auto" w:before="160" w:after="80"/>
        <w:jc w:val="left"/>
      </w:pPr>
      <w:r>
        <w:rPr>
          <w:rFonts w:ascii="Times New Roman" w:hAnsi="Times New Roman"/>
          <w:b/>
          <w:sz w:val="24"/>
        </w:rPr>
        <w:t>Security Prioritization and Implementation</w:t>
      </w:r>
    </w:p>
    <w:p>
      <w:pPr>
        <w:spacing w:line="480" w:lineRule="auto" w:before="0" w:after="0"/>
        <w:ind w:firstLine="720"/>
        <w:jc w:val="both"/>
      </w:pPr>
      <w:r>
        <w:rPr>
          <w:rFonts w:ascii="Times New Roman" w:hAnsi="Times New Roman"/>
          <w:b w:val="0"/>
          <w:i w:val="0"/>
          <w:sz w:val="24"/>
          <w:u w:val="none"/>
        </w:rPr>
        <w:t>Security acts as the absolute cornerstone of this system. HRMatrix enforces the Principle of Least Privilege (PoLP) through a five-tier RBAC model: Administrator, HR Manager, Payroll Officer, Supervisor, and Employee. Authentication is exclusively handled by Supabase Auth, which issues secure JWT-based session tokens — guaranteeing tamper-proof and stateless verification. Database-level Row-Level Security (RLS) policies act as the last line of defense, ensuring that even if application-level checks are bypassed, database queries are still constrained by the authenticated user's role. All critical operations are logged in a dedicated `audit_logs` table, maintaining a transparent culture of digital accountability and non-repudiation.</w:t>
      </w:r>
    </w:p>
    <w:p>
      <w:pPr>
        <w:spacing w:line="480" w:lineRule="auto" w:before="160" w:after="80"/>
        <w:jc w:val="left"/>
      </w:pPr>
      <w:r>
        <w:rPr>
          <w:rFonts w:ascii="Times New Roman" w:hAnsi="Times New Roman"/>
          <w:b/>
          <w:sz w:val="24"/>
        </w:rPr>
        <w:t>Expected Organizational Impact</w:t>
      </w:r>
    </w:p>
    <w:p>
      <w:pPr>
        <w:spacing w:line="480" w:lineRule="auto" w:before="0" w:after="0"/>
        <w:ind w:firstLine="720"/>
        <w:jc w:val="both"/>
      </w:pPr>
      <w:r>
        <w:rPr>
          <w:rFonts w:ascii="Times New Roman" w:hAnsi="Times New Roman"/>
          <w:b w:val="0"/>
          <w:i w:val="0"/>
          <w:sz w:val="24"/>
          <w:u w:val="none"/>
        </w:rPr>
        <w:t>By transitioning workflows into this integrated and secure digital ecosystem, the organization will achieve an immediate reduction in administrative overhead, elimination of paper-based data risks, increased payroll accuracy, and improved compliance with data privacy standards. HRMatrix does not merely solve a logistical inconvenience — it delivers a scalable, future-proof, and secure technological asset that elevates organizational data stewardship capabilities.</w:t>
      </w:r>
    </w:p>
    <w:p>
      <w:r>
        <w:br w:type="page"/>
      </w:r>
    </w:p>
    <w:p>
      <w:pPr>
        <w:spacing w:line="480" w:lineRule="auto" w:before="240" w:after="120"/>
        <w:jc w:val="center"/>
      </w:pPr>
      <w:r>
        <w:rPr>
          <w:rFonts w:ascii="Times New Roman" w:hAnsi="Times New Roman"/>
          <w:b/>
          <w:sz w:val="24"/>
        </w:rPr>
        <w:t>III. INTRODUCTION</w:t>
      </w:r>
    </w:p>
    <w:p>
      <w:pPr>
        <w:spacing w:line="480" w:lineRule="auto" w:before="160" w:after="80"/>
        <w:jc w:val="left"/>
      </w:pPr>
      <w:r>
        <w:rPr>
          <w:rFonts w:ascii="Times New Roman" w:hAnsi="Times New Roman"/>
          <w:b/>
          <w:sz w:val="24"/>
        </w:rPr>
        <w:t>1.  Background of the Study</w:t>
      </w:r>
    </w:p>
    <w:p>
      <w:pPr>
        <w:spacing w:line="480" w:lineRule="auto" w:before="0" w:after="0"/>
        <w:ind w:firstLine="720"/>
        <w:jc w:val="both"/>
      </w:pPr>
      <w:r>
        <w:rPr>
          <w:rFonts w:ascii="Times New Roman" w:hAnsi="Times New Roman"/>
          <w:b w:val="0"/>
          <w:i w:val="0"/>
          <w:sz w:val="24"/>
          <w:u w:val="none"/>
        </w:rPr>
        <w:t>Human Resource departments in many organizations continue to struggle with legacy processes — relying on paper forms, standalone spreadsheets, and physical 201 files to manage their entire workforce. These conventional methods are fundamentally insecure, operationally slow, and isolated from one another. Sensitive employee data — including compensation, government IDs, and dependent information — is stored without rigid authorization parameters, making it inherently vulnerable to unauthorized access and disclosure.</w:t>
      </w:r>
    </w:p>
    <w:p>
      <w:pPr>
        <w:spacing w:line="480" w:lineRule="auto" w:before="0" w:after="0"/>
        <w:ind w:firstLine="720"/>
        <w:jc w:val="both"/>
      </w:pPr>
      <w:r>
        <w:rPr>
          <w:rFonts w:ascii="Times New Roman" w:hAnsi="Times New Roman"/>
          <w:b w:val="0"/>
          <w:i w:val="0"/>
          <w:sz w:val="24"/>
          <w:u w:val="none"/>
        </w:rPr>
        <w:t>Furthermore, tracking leave requests manually without a centralized system leads to operational inefficiencies, payroll errors, and departmental miscommunications. Payroll processing conducted through disconnected spreadsheets is especially susceptible to human error, resulting in inaccurate government-mandated contributions and delayed salary releases. Attendance monitoring without a digital system leaves organizations unable to accurately compute overtime or validate deduction legitimacy.</w:t>
      </w:r>
    </w:p>
    <w:p>
      <w:pPr>
        <w:spacing w:line="480" w:lineRule="auto" w:before="0" w:after="0"/>
        <w:ind w:firstLine="720"/>
        <w:jc w:val="both"/>
      </w:pPr>
      <w:r>
        <w:rPr>
          <w:rFonts w:ascii="Times New Roman" w:hAnsi="Times New Roman"/>
          <w:b w:val="0"/>
          <w:i w:val="0"/>
          <w:sz w:val="24"/>
          <w:u w:val="none"/>
        </w:rPr>
        <w:t>These operational roadblocks create an urgent need for an automated, secure, and integrated platform to replace outdated HR practices — one that not only digitizes workflows but does so with a security-first design philosophy.</w:t>
      </w:r>
    </w:p>
    <w:p>
      <w:pPr>
        <w:spacing w:line="480" w:lineRule="auto" w:before="160" w:after="80"/>
        <w:jc w:val="left"/>
      </w:pPr>
      <w:r>
        <w:rPr>
          <w:rFonts w:ascii="Times New Roman" w:hAnsi="Times New Roman"/>
          <w:b/>
          <w:sz w:val="24"/>
        </w:rPr>
        <w:t>2.  Statement of the Problem</w:t>
      </w:r>
    </w:p>
    <w:p>
      <w:pPr>
        <w:spacing w:line="480" w:lineRule="auto" w:before="0" w:after="0"/>
        <w:ind w:firstLine="720"/>
        <w:jc w:val="both"/>
      </w:pPr>
      <w:r>
        <w:rPr>
          <w:rFonts w:ascii="Times New Roman" w:hAnsi="Times New Roman"/>
          <w:b w:val="0"/>
          <w:i w:val="0"/>
          <w:sz w:val="24"/>
          <w:u w:val="none"/>
        </w:rPr>
        <w:t>The following specific problems have been identified in the current manual HR system:</w:t>
      </w:r>
    </w:p>
    <w:p>
      <w:pPr>
        <w:pStyle w:val="ListNumber"/>
        <w:spacing w:line="480" w:lineRule="auto" w:before="0" w:after="0"/>
        <w:ind w:left="720"/>
        <w:jc w:val="left"/>
      </w:pPr>
      <w:r>
        <w:rPr>
          <w:rFonts w:ascii="Times New Roman" w:hAnsi="Times New Roman"/>
          <w:b/>
          <w:i w:val="0"/>
          <w:sz w:val="24"/>
          <w:u w:val="none"/>
        </w:rPr>
        <w:t>Absence of centralized data storage</w:t>
      </w:r>
      <w:r>
        <w:rPr>
          <w:rFonts w:ascii="Times New Roman" w:hAnsi="Times New Roman"/>
          <w:b w:val="0"/>
          <w:i w:val="0"/>
          <w:sz w:val="24"/>
          <w:u w:val="none"/>
        </w:rPr>
        <w:t xml:space="preserve"> — Employee profiles, compensation records, and attendance data are scattered across disconnected physical and digital formats, making it impossible to maintain a reliable single source of truth.</w:t>
      </w:r>
    </w:p>
    <w:p>
      <w:pPr>
        <w:pStyle w:val="ListNumber"/>
        <w:spacing w:line="480" w:lineRule="auto" w:before="0" w:after="0"/>
        <w:ind w:left="720"/>
        <w:jc w:val="left"/>
      </w:pPr>
      <w:r>
        <w:rPr>
          <w:rFonts w:ascii="Times New Roman" w:hAnsi="Times New Roman"/>
          <w:b/>
          <w:i w:val="0"/>
          <w:sz w:val="24"/>
          <w:u w:val="none"/>
        </w:rPr>
        <w:t>Unauthorized access risks</w:t>
      </w:r>
      <w:r>
        <w:rPr>
          <w:rFonts w:ascii="Times New Roman" w:hAnsi="Times New Roman"/>
          <w:b w:val="0"/>
          <w:i w:val="0"/>
          <w:sz w:val="24"/>
          <w:u w:val="none"/>
        </w:rPr>
        <w:t xml:space="preserve"> — The lack of strict role-based access restrictions means sensitive employee records, including PII and salary data, can be viewed or modified by unauthorized personnel without any audit trail.</w:t>
      </w:r>
    </w:p>
    <w:p>
      <w:pPr>
        <w:pStyle w:val="ListNumber"/>
        <w:spacing w:line="480" w:lineRule="auto" w:before="0" w:after="0"/>
        <w:ind w:left="720"/>
        <w:jc w:val="left"/>
      </w:pPr>
      <w:r>
        <w:rPr>
          <w:rFonts w:ascii="Times New Roman" w:hAnsi="Times New Roman"/>
          <w:b/>
          <w:i w:val="0"/>
          <w:sz w:val="24"/>
          <w:u w:val="none"/>
        </w:rPr>
        <w:t>Inefficient leave management</w:t>
      </w:r>
      <w:r>
        <w:rPr>
          <w:rFonts w:ascii="Times New Roman" w:hAnsi="Times New Roman"/>
          <w:b w:val="0"/>
          <w:i w:val="0"/>
          <w:sz w:val="24"/>
          <w:u w:val="none"/>
        </w:rPr>
        <w:t xml:space="preserve"> — The paper-based leave request process is slow, prone to loss, and lacks automated tracking mechanisms or reliable approval workflows.</w:t>
      </w:r>
    </w:p>
    <w:p>
      <w:pPr>
        <w:pStyle w:val="ListNumber"/>
        <w:spacing w:line="480" w:lineRule="auto" w:before="0" w:after="0"/>
        <w:ind w:left="720"/>
        <w:jc w:val="left"/>
      </w:pPr>
      <w:r>
        <w:rPr>
          <w:rFonts w:ascii="Times New Roman" w:hAnsi="Times New Roman"/>
          <w:b/>
          <w:i w:val="0"/>
          <w:sz w:val="24"/>
          <w:u w:val="none"/>
        </w:rPr>
        <w:t>Inaccurate payroll processing</w:t>
      </w:r>
      <w:r>
        <w:rPr>
          <w:rFonts w:ascii="Times New Roman" w:hAnsi="Times New Roman"/>
          <w:b w:val="0"/>
          <w:i w:val="0"/>
          <w:sz w:val="24"/>
          <w:u w:val="none"/>
        </w:rPr>
        <w:t xml:space="preserve"> — Without an integrated system, payroll is computed manually, leading to errors in deductions for SSS, PhilHealth, Pag-IBIG, and withholding tax.</w:t>
      </w:r>
    </w:p>
    <w:p>
      <w:pPr>
        <w:pStyle w:val="ListNumber"/>
        <w:spacing w:line="480" w:lineRule="auto" w:before="0" w:after="0"/>
        <w:ind w:left="720"/>
        <w:jc w:val="left"/>
      </w:pPr>
      <w:r>
        <w:rPr>
          <w:rFonts w:ascii="Times New Roman" w:hAnsi="Times New Roman"/>
          <w:b/>
          <w:i w:val="0"/>
          <w:sz w:val="24"/>
          <w:u w:val="none"/>
        </w:rPr>
        <w:t>No system audit trail</w:t>
      </w:r>
      <w:r>
        <w:rPr>
          <w:rFonts w:ascii="Times New Roman" w:hAnsi="Times New Roman"/>
          <w:b w:val="0"/>
          <w:i w:val="0"/>
          <w:sz w:val="24"/>
          <w:u w:val="none"/>
        </w:rPr>
        <w:t xml:space="preserve"> — Critical changes to employee records, leave statuses, and payroll approvals leave no traceable log, making accountability and compliance verification impossible.</w:t>
      </w:r>
    </w:p>
    <w:p>
      <w:pPr>
        <w:spacing w:line="480" w:lineRule="auto" w:before="160" w:after="80"/>
        <w:jc w:val="left"/>
      </w:pPr>
      <w:r>
        <w:rPr>
          <w:rFonts w:ascii="Times New Roman" w:hAnsi="Times New Roman"/>
          <w:b/>
          <w:sz w:val="24"/>
        </w:rPr>
        <w:t>3.  Project Objectives</w:t>
      </w:r>
    </w:p>
    <w:p>
      <w:pPr>
        <w:spacing w:line="480" w:lineRule="auto" w:before="80" w:after="40"/>
        <w:jc w:val="left"/>
      </w:pPr>
      <w:r>
        <w:rPr>
          <w:rFonts w:ascii="Times New Roman" w:hAnsi="Times New Roman"/>
          <w:b/>
          <w:i/>
          <w:sz w:val="24"/>
        </w:rPr>
        <w:t>General Objective</w:t>
      </w:r>
    </w:p>
    <w:p>
      <w:pPr>
        <w:spacing w:line="480" w:lineRule="auto" w:before="0" w:after="0"/>
        <w:ind w:firstLine="720"/>
        <w:jc w:val="both"/>
      </w:pPr>
      <w:r>
        <w:rPr>
          <w:rFonts w:ascii="Times New Roman" w:hAnsi="Times New Roman"/>
          <w:b w:val="0"/>
          <w:i w:val="0"/>
          <w:sz w:val="24"/>
          <w:u w:val="none"/>
        </w:rPr>
        <w:t>To design and develop a secure, web-based, integrated Human Resource Management System (HRMatrix) that centralizes employee records, automates leave tracking and payroll processing, and enforces role-based access control across all system operations.</w:t>
      </w:r>
    </w:p>
    <w:p>
      <w:pPr>
        <w:spacing w:line="480" w:lineRule="auto" w:before="80" w:after="40"/>
        <w:jc w:val="left"/>
      </w:pPr>
      <w:r>
        <w:rPr>
          <w:rFonts w:ascii="Times New Roman" w:hAnsi="Times New Roman"/>
          <w:b/>
          <w:i/>
          <w:sz w:val="24"/>
        </w:rPr>
        <w:t>Specific Objectives</w:t>
      </w:r>
    </w:p>
    <w:p>
      <w:pPr>
        <w:pStyle w:val="ListBullet"/>
        <w:spacing w:line="480" w:lineRule="auto" w:before="0" w:after="0"/>
        <w:ind w:left="720"/>
        <w:jc w:val="left"/>
      </w:pPr>
      <w:r>
        <w:rPr>
          <w:rFonts w:ascii="Times New Roman" w:hAnsi="Times New Roman"/>
          <w:b w:val="0"/>
          <w:i w:val="0"/>
          <w:sz w:val="24"/>
          <w:u w:val="none"/>
        </w:rPr>
        <w:t>Implement strict five-tier Role-Based Access Control (RBAC) to differentiate data access and functional capabilities for Administrators, HR Managers, Payroll Officers, Supervisors, and Employees.</w:t>
      </w:r>
    </w:p>
    <w:p>
      <w:pPr>
        <w:pStyle w:val="ListBullet"/>
        <w:spacing w:line="480" w:lineRule="auto" w:before="0" w:after="0"/>
        <w:ind w:left="720"/>
        <w:jc w:val="left"/>
      </w:pPr>
      <w:r>
        <w:rPr>
          <w:rFonts w:ascii="Times New Roman" w:hAnsi="Times New Roman"/>
          <w:b w:val="0"/>
          <w:i w:val="0"/>
          <w:sz w:val="24"/>
          <w:u w:val="none"/>
        </w:rPr>
        <w:t>Ensure data confidentiality and integrity by leveraging Supabase Auth for JWT-based session management and Row-Level Security (RLS) policies at the database layer.</w:t>
      </w:r>
    </w:p>
    <w:p>
      <w:pPr>
        <w:pStyle w:val="ListBullet"/>
        <w:spacing w:line="480" w:lineRule="auto" w:before="0" w:after="0"/>
        <w:ind w:left="720"/>
        <w:jc w:val="left"/>
      </w:pPr>
      <w:r>
        <w:rPr>
          <w:rFonts w:ascii="Times New Roman" w:hAnsi="Times New Roman"/>
          <w:b w:val="0"/>
          <w:i w:val="0"/>
          <w:sz w:val="24"/>
          <w:u w:val="none"/>
        </w:rPr>
        <w:t>Automate the complete leave management lifecycle — from employee submission through multi-tier supervisor and HR approval — with real-time status notifications.</w:t>
      </w:r>
    </w:p>
    <w:p>
      <w:pPr>
        <w:pStyle w:val="ListBullet"/>
        <w:spacing w:line="480" w:lineRule="auto" w:before="0" w:after="0"/>
        <w:ind w:left="720"/>
        <w:jc w:val="left"/>
      </w:pPr>
      <w:r>
        <w:rPr>
          <w:rFonts w:ascii="Times New Roman" w:hAnsi="Times New Roman"/>
          <w:b w:val="0"/>
          <w:i w:val="0"/>
          <w:sz w:val="24"/>
          <w:u w:val="none"/>
        </w:rPr>
        <w:t>Implement automated payroll computation including government-mandated contribution calculations (SSS, PhilHealth, Pag-IBIG) and withholding tax deductions.</w:t>
      </w:r>
    </w:p>
    <w:p>
      <w:pPr>
        <w:pStyle w:val="ListBullet"/>
        <w:spacing w:line="480" w:lineRule="auto" w:before="0" w:after="0"/>
        <w:ind w:left="720"/>
        <w:jc w:val="left"/>
      </w:pPr>
      <w:r>
        <w:rPr>
          <w:rFonts w:ascii="Times New Roman" w:hAnsi="Times New Roman"/>
          <w:b w:val="0"/>
          <w:i w:val="0"/>
          <w:sz w:val="24"/>
          <w:u w:val="none"/>
        </w:rPr>
        <w:t>Establish a comprehensive audit logging system that records all critical user actions, ensuring full accountability and non-repudiation across the platform.</w:t>
      </w:r>
    </w:p>
    <w:p>
      <w:pPr>
        <w:spacing w:line="480" w:lineRule="auto" w:before="160" w:after="80"/>
        <w:jc w:val="left"/>
      </w:pPr>
      <w:r>
        <w:rPr>
          <w:rFonts w:ascii="Times New Roman" w:hAnsi="Times New Roman"/>
          <w:b/>
          <w:sz w:val="24"/>
        </w:rPr>
        <w:t>4.  Significance of the Study</w:t>
      </w:r>
    </w:p>
    <w:p>
      <w:pPr>
        <w:spacing w:line="480" w:lineRule="auto" w:before="0" w:after="0"/>
        <w:ind w:firstLine="720"/>
        <w:jc w:val="both"/>
      </w:pPr>
      <w:r>
        <w:rPr>
          <w:rFonts w:ascii="Times New Roman" w:hAnsi="Times New Roman"/>
          <w:b w:val="0"/>
          <w:i w:val="0"/>
          <w:sz w:val="24"/>
          <w:u w:val="none"/>
        </w:rPr>
        <w:t>The deployment of HRMatrix provides tangible and measurable benefits for all organizational stakeholders:</w:t>
      </w:r>
    </w:p>
    <w:p>
      <w:pPr>
        <w:pStyle w:val="ListBullet"/>
        <w:spacing w:line="480" w:lineRule="auto" w:before="0" w:after="0"/>
        <w:ind w:left="720"/>
        <w:jc w:val="left"/>
      </w:pPr>
      <w:r>
        <w:rPr>
          <w:rFonts w:ascii="Times New Roman" w:hAnsi="Times New Roman"/>
          <w:b/>
          <w:i w:val="0"/>
          <w:sz w:val="24"/>
          <w:u w:val="none"/>
        </w:rPr>
        <w:t>Employees</w:t>
      </w:r>
      <w:r>
        <w:rPr>
          <w:rFonts w:ascii="Times New Roman" w:hAnsi="Times New Roman"/>
          <w:b w:val="0"/>
          <w:i w:val="0"/>
          <w:sz w:val="24"/>
          <w:u w:val="none"/>
        </w:rPr>
        <w:t xml:space="preserve"> — Gain a transparent, self-service portal for submitting leave requests, tracking approval status in real-time, and viewing their own payroll and attendance records — eliminating manual follow-ups.</w:t>
      </w:r>
    </w:p>
    <w:p>
      <w:pPr>
        <w:pStyle w:val="ListBullet"/>
        <w:spacing w:line="480" w:lineRule="auto" w:before="0" w:after="0"/>
        <w:ind w:left="720"/>
        <w:jc w:val="left"/>
      </w:pPr>
      <w:r>
        <w:rPr>
          <w:rFonts w:ascii="Times New Roman" w:hAnsi="Times New Roman"/>
          <w:b/>
          <w:i w:val="0"/>
          <w:sz w:val="24"/>
          <w:u w:val="none"/>
        </w:rPr>
        <w:t>Supervisors</w:t>
      </w:r>
      <w:r>
        <w:rPr>
          <w:rFonts w:ascii="Times New Roman" w:hAnsi="Times New Roman"/>
          <w:b w:val="0"/>
          <w:i w:val="0"/>
          <w:sz w:val="24"/>
          <w:u w:val="none"/>
        </w:rPr>
        <w:t xml:space="preserve"> — Benefit from a streamlined approval pipeline providing immediate visibility into team attendance, leave history, and pending requests, reducing response time dramatically.</w:t>
      </w:r>
    </w:p>
    <w:p>
      <w:pPr>
        <w:pStyle w:val="ListBullet"/>
        <w:spacing w:line="480" w:lineRule="auto" w:before="0" w:after="0"/>
        <w:ind w:left="720"/>
        <w:jc w:val="left"/>
      </w:pPr>
      <w:r>
        <w:rPr>
          <w:rFonts w:ascii="Times New Roman" w:hAnsi="Times New Roman"/>
          <w:b/>
          <w:i w:val="0"/>
          <w:sz w:val="24"/>
          <w:u w:val="none"/>
        </w:rPr>
        <w:t>HR Managers</w:t>
      </w:r>
      <w:r>
        <w:rPr>
          <w:rFonts w:ascii="Times New Roman" w:hAnsi="Times New Roman"/>
          <w:b w:val="0"/>
          <w:i w:val="0"/>
          <w:sz w:val="24"/>
          <w:u w:val="none"/>
        </w:rPr>
        <w:t xml:space="preserve"> — Gain centralized access to all employee data, drastically reducing the administrative burden of handling physical files and enabling data-driven workforce decisions.</w:t>
      </w:r>
    </w:p>
    <w:p>
      <w:pPr>
        <w:pStyle w:val="ListBullet"/>
        <w:spacing w:line="480" w:lineRule="auto" w:before="0" w:after="0"/>
        <w:ind w:left="720"/>
        <w:jc w:val="left"/>
      </w:pPr>
      <w:r>
        <w:rPr>
          <w:rFonts w:ascii="Times New Roman" w:hAnsi="Times New Roman"/>
          <w:b/>
          <w:i w:val="0"/>
          <w:sz w:val="24"/>
          <w:u w:val="none"/>
        </w:rPr>
        <w:t>Payroll Officers</w:t>
      </w:r>
      <w:r>
        <w:rPr>
          <w:rFonts w:ascii="Times New Roman" w:hAnsi="Times New Roman"/>
          <w:b w:val="0"/>
          <w:i w:val="0"/>
          <w:sz w:val="24"/>
          <w:u w:val="none"/>
        </w:rPr>
        <w:t xml:space="preserve"> — Can manage complete payroll periods, compute automated deductions, and submit payroll batches for administrative approval — reducing calculation errors and compliance risks.</w:t>
      </w:r>
    </w:p>
    <w:p>
      <w:pPr>
        <w:pStyle w:val="ListBullet"/>
        <w:spacing w:line="480" w:lineRule="auto" w:before="0" w:after="0"/>
        <w:ind w:left="720"/>
        <w:jc w:val="left"/>
      </w:pPr>
      <w:r>
        <w:rPr>
          <w:rFonts w:ascii="Times New Roman" w:hAnsi="Times New Roman"/>
          <w:b/>
          <w:i w:val="0"/>
          <w:sz w:val="24"/>
          <w:u w:val="none"/>
        </w:rPr>
        <w:t>Administrators</w:t>
      </w:r>
      <w:r>
        <w:rPr>
          <w:rFonts w:ascii="Times New Roman" w:hAnsi="Times New Roman"/>
          <w:b w:val="0"/>
          <w:i w:val="0"/>
          <w:sz w:val="24"/>
          <w:u w:val="none"/>
        </w:rPr>
        <w:t xml:space="preserve"> — Maintain total configuration control over organizational structure, job titles, pay grades, and system-wide settings with complete audit visibility over all platform activity.</w:t>
      </w:r>
    </w:p>
    <w:p>
      <w:pPr>
        <w:pStyle w:val="ListBullet"/>
        <w:spacing w:line="480" w:lineRule="auto" w:before="0" w:after="0"/>
        <w:ind w:left="720"/>
        <w:jc w:val="left"/>
      </w:pPr>
      <w:r>
        <w:rPr>
          <w:rFonts w:ascii="Times New Roman" w:hAnsi="Times New Roman"/>
          <w:b/>
          <w:i w:val="0"/>
          <w:sz w:val="24"/>
          <w:u w:val="none"/>
        </w:rPr>
        <w:t>Future Researchers</w:t>
      </w:r>
      <w:r>
        <w:rPr>
          <w:rFonts w:ascii="Times New Roman" w:hAnsi="Times New Roman"/>
          <w:b w:val="0"/>
          <w:i w:val="0"/>
          <w:sz w:val="24"/>
          <w:u w:val="none"/>
        </w:rPr>
        <w:t xml:space="preserve"> — The architecture and security design of HRMatrix serve as a reference model for developing compliant, role-stratified enterprise information systems.</w:t>
      </w:r>
    </w:p>
    <w:p>
      <w:pPr>
        <w:spacing w:line="480" w:lineRule="auto" w:before="160" w:after="80"/>
        <w:jc w:val="left"/>
      </w:pPr>
      <w:r>
        <w:rPr>
          <w:rFonts w:ascii="Times New Roman" w:hAnsi="Times New Roman"/>
          <w:b/>
          <w:sz w:val="24"/>
        </w:rPr>
        <w:t>5.  Scope and Limitations</w:t>
      </w:r>
    </w:p>
    <w:p>
      <w:pPr>
        <w:spacing w:line="480" w:lineRule="auto" w:before="80" w:after="40"/>
        <w:jc w:val="left"/>
      </w:pPr>
      <w:r>
        <w:rPr>
          <w:rFonts w:ascii="Times New Roman" w:hAnsi="Times New Roman"/>
          <w:b/>
          <w:i/>
          <w:sz w:val="24"/>
        </w:rPr>
        <w:t>Scope</w:t>
      </w:r>
    </w:p>
    <w:p>
      <w:pPr>
        <w:spacing w:line="480" w:lineRule="auto" w:before="0" w:after="0"/>
        <w:ind w:firstLine="720"/>
        <w:jc w:val="both"/>
      </w:pPr>
      <w:r>
        <w:rPr>
          <w:rFonts w:ascii="Times New Roman" w:hAnsi="Times New Roman"/>
          <w:b w:val="0"/>
          <w:i w:val="0"/>
          <w:sz w:val="24"/>
          <w:u w:val="none"/>
        </w:rPr>
        <w:t>The system covers the following operational domains:</w:t>
      </w:r>
    </w:p>
    <w:p>
      <w:pPr>
        <w:pStyle w:val="ListBullet"/>
        <w:spacing w:line="480" w:lineRule="auto" w:before="0" w:after="0"/>
        <w:ind w:left="720"/>
        <w:jc w:val="left"/>
      </w:pPr>
      <w:r>
        <w:rPr>
          <w:rFonts w:ascii="Times New Roman" w:hAnsi="Times New Roman"/>
          <w:b w:val="0"/>
          <w:i w:val="0"/>
          <w:sz w:val="24"/>
          <w:u w:val="none"/>
        </w:rPr>
        <w:t>End-to-end employee profile management (onboarding, record updates, status changes)</w:t>
      </w:r>
    </w:p>
    <w:p>
      <w:pPr>
        <w:pStyle w:val="ListBullet"/>
        <w:spacing w:line="480" w:lineRule="auto" w:before="0" w:after="0"/>
        <w:ind w:left="720"/>
        <w:jc w:val="left"/>
      </w:pPr>
      <w:r>
        <w:rPr>
          <w:rFonts w:ascii="Times New Roman" w:hAnsi="Times New Roman"/>
          <w:b w:val="0"/>
          <w:i w:val="0"/>
          <w:sz w:val="24"/>
          <w:u w:val="none"/>
        </w:rPr>
        <w:t>Multi-tier leave request and approval workflows with notification broadcasting</w:t>
      </w:r>
    </w:p>
    <w:p>
      <w:pPr>
        <w:pStyle w:val="ListBullet"/>
        <w:spacing w:line="480" w:lineRule="auto" w:before="0" w:after="0"/>
        <w:ind w:left="720"/>
        <w:jc w:val="left"/>
      </w:pPr>
      <w:r>
        <w:rPr>
          <w:rFonts w:ascii="Times New Roman" w:hAnsi="Times New Roman"/>
          <w:b w:val="0"/>
          <w:i w:val="0"/>
          <w:sz w:val="24"/>
          <w:u w:val="none"/>
        </w:rPr>
        <w:t>Daily attendance recording and status classification</w:t>
      </w:r>
    </w:p>
    <w:p>
      <w:pPr>
        <w:pStyle w:val="ListBullet"/>
        <w:spacing w:line="480" w:lineRule="auto" w:before="0" w:after="0"/>
        <w:ind w:left="720"/>
        <w:jc w:val="left"/>
      </w:pPr>
      <w:r>
        <w:rPr>
          <w:rFonts w:ascii="Times New Roman" w:hAnsi="Times New Roman"/>
          <w:b w:val="0"/>
          <w:i w:val="0"/>
          <w:sz w:val="24"/>
          <w:u w:val="none"/>
        </w:rPr>
        <w:t>Automated payroll computation and multi-step approval workflow</w:t>
      </w:r>
    </w:p>
    <w:p>
      <w:pPr>
        <w:pStyle w:val="ListBullet"/>
        <w:spacing w:line="480" w:lineRule="auto" w:before="0" w:after="0"/>
        <w:ind w:left="720"/>
        <w:jc w:val="left"/>
      </w:pPr>
      <w:r>
        <w:rPr>
          <w:rFonts w:ascii="Times New Roman" w:hAnsi="Times New Roman"/>
          <w:b w:val="0"/>
          <w:i w:val="0"/>
          <w:sz w:val="24"/>
          <w:u w:val="none"/>
        </w:rPr>
        <w:t>Role-based access control for five distinct user roles</w:t>
      </w:r>
    </w:p>
    <w:p>
      <w:pPr>
        <w:pStyle w:val="ListBullet"/>
        <w:spacing w:line="480" w:lineRule="auto" w:before="0" w:after="0"/>
        <w:ind w:left="720"/>
        <w:jc w:val="left"/>
      </w:pPr>
      <w:r>
        <w:rPr>
          <w:rFonts w:ascii="Times New Roman" w:hAnsi="Times New Roman"/>
          <w:b w:val="0"/>
          <w:i w:val="0"/>
          <w:sz w:val="24"/>
          <w:u w:val="none"/>
        </w:rPr>
        <w:t>Dashboard analytics and reporting for administrative roles</w:t>
      </w:r>
    </w:p>
    <w:p>
      <w:pPr>
        <w:pStyle w:val="ListBullet"/>
        <w:spacing w:line="480" w:lineRule="auto" w:before="0" w:after="0"/>
        <w:ind w:left="720"/>
        <w:jc w:val="left"/>
      </w:pPr>
      <w:r>
        <w:rPr>
          <w:rFonts w:ascii="Times New Roman" w:hAnsi="Times New Roman"/>
          <w:b w:val="0"/>
          <w:i w:val="0"/>
          <w:sz w:val="24"/>
          <w:u w:val="none"/>
        </w:rPr>
        <w:t>Full audit logging of all critical system events</w:t>
      </w:r>
    </w:p>
    <w:p>
      <w:pPr>
        <w:spacing w:line="480" w:lineRule="auto" w:before="80" w:after="40"/>
        <w:jc w:val="left"/>
      </w:pPr>
      <w:r>
        <w:rPr>
          <w:rFonts w:ascii="Times New Roman" w:hAnsi="Times New Roman"/>
          <w:b/>
          <w:i/>
          <w:sz w:val="24"/>
        </w:rPr>
        <w:t>Limitations</w:t>
      </w:r>
    </w:p>
    <w:p>
      <w:pPr>
        <w:pStyle w:val="ListBullet"/>
        <w:spacing w:line="480" w:lineRule="auto" w:before="0" w:after="0"/>
        <w:ind w:left="720"/>
        <w:jc w:val="left"/>
      </w:pPr>
      <w:r>
        <w:rPr>
          <w:rFonts w:ascii="Times New Roman" w:hAnsi="Times New Roman"/>
          <w:b/>
          <w:i w:val="0"/>
          <w:sz w:val="24"/>
          <w:u w:val="none"/>
        </w:rPr>
        <w:t>Internet dependency</w:t>
      </w:r>
      <w:r>
        <w:rPr>
          <w:rFonts w:ascii="Times New Roman" w:hAnsi="Times New Roman"/>
          <w:b w:val="0"/>
          <w:i w:val="0"/>
          <w:sz w:val="24"/>
          <w:u w:val="none"/>
        </w:rPr>
        <w:t xml:space="preserve"> — The system requires a stable internet connection to access the web platform and Supabase cloud database; offline access is not supported.</w:t>
      </w:r>
    </w:p>
    <w:p>
      <w:pPr>
        <w:pStyle w:val="ListBullet"/>
        <w:spacing w:line="480" w:lineRule="auto" w:before="0" w:after="0"/>
        <w:ind w:left="720"/>
        <w:jc w:val="left"/>
      </w:pPr>
      <w:r>
        <w:rPr>
          <w:rFonts w:ascii="Times New Roman" w:hAnsi="Times New Roman"/>
          <w:b/>
          <w:i w:val="0"/>
          <w:sz w:val="24"/>
          <w:u w:val="none"/>
        </w:rPr>
        <w:t>Cloud database dependency</w:t>
      </w:r>
      <w:r>
        <w:rPr>
          <w:rFonts w:ascii="Times New Roman" w:hAnsi="Times New Roman"/>
          <w:b w:val="0"/>
          <w:i w:val="0"/>
          <w:sz w:val="24"/>
          <w:u w:val="none"/>
        </w:rPr>
        <w:t xml:space="preserve"> — Data is hosted exclusively on Supabase's managed PostgreSQL infrastructure; local or on-premise deployment is not currently supported.</w:t>
      </w:r>
    </w:p>
    <w:p>
      <w:pPr>
        <w:pStyle w:val="ListBullet"/>
        <w:spacing w:line="480" w:lineRule="auto" w:before="0" w:after="0"/>
        <w:ind w:left="720"/>
        <w:jc w:val="left"/>
      </w:pPr>
      <w:r>
        <w:rPr>
          <w:rFonts w:ascii="Times New Roman" w:hAnsi="Times New Roman"/>
          <w:b/>
          <w:i w:val="0"/>
          <w:sz w:val="24"/>
          <w:u w:val="none"/>
        </w:rPr>
        <w:t>Fixed role tiers</w:t>
      </w:r>
      <w:r>
        <w:rPr>
          <w:rFonts w:ascii="Times New Roman" w:hAnsi="Times New Roman"/>
          <w:b w:val="0"/>
          <w:i w:val="0"/>
          <w:sz w:val="24"/>
          <w:u w:val="none"/>
        </w:rPr>
        <w:t xml:space="preserve"> — User permissions are constrained to the five pre-defined roles; custom role creation or hybrid permission structures are outside the current system scope.</w:t>
      </w:r>
    </w:p>
    <w:p>
      <w:pPr>
        <w:pStyle w:val="ListBullet"/>
        <w:spacing w:line="480" w:lineRule="auto" w:before="0" w:after="0"/>
        <w:ind w:left="720"/>
        <w:jc w:val="left"/>
      </w:pPr>
      <w:r>
        <w:rPr>
          <w:rFonts w:ascii="Times New Roman" w:hAnsi="Times New Roman"/>
          <w:b/>
          <w:i w:val="0"/>
          <w:sz w:val="24"/>
          <w:u w:val="none"/>
        </w:rPr>
        <w:t>No biometric integration</w:t>
      </w:r>
      <w:r>
        <w:rPr>
          <w:rFonts w:ascii="Times New Roman" w:hAnsi="Times New Roman"/>
          <w:b w:val="0"/>
          <w:i w:val="0"/>
          <w:sz w:val="24"/>
          <w:u w:val="none"/>
        </w:rPr>
        <w:t xml:space="preserve"> — Attendance is recorded manually by authorized HR staff; biometric or automated time-tracking hardware integration is not included in this version.</w:t>
      </w:r>
    </w:p>
    <w:p>
      <w:r>
        <w:br w:type="page"/>
      </w:r>
    </w:p>
    <w:p>
      <w:pPr>
        <w:spacing w:line="480" w:lineRule="auto" w:before="240" w:after="120"/>
        <w:jc w:val="center"/>
      </w:pPr>
      <w:r>
        <w:rPr>
          <w:rFonts w:ascii="Times New Roman" w:hAnsi="Times New Roman"/>
          <w:b/>
          <w:sz w:val="24"/>
        </w:rPr>
        <w:t>IV. FRAMEWORK</w:t>
      </w:r>
    </w:p>
    <w:p>
      <w:pPr>
        <w:spacing w:line="480" w:lineRule="auto" w:before="160" w:after="80"/>
        <w:jc w:val="left"/>
      </w:pPr>
      <w:r>
        <w:rPr>
          <w:rFonts w:ascii="Times New Roman" w:hAnsi="Times New Roman"/>
          <w:b/>
          <w:sz w:val="24"/>
        </w:rPr>
        <w:t>1.  Existing Business Process</w:t>
      </w:r>
    </w:p>
    <w:p>
      <w:pPr>
        <w:spacing w:line="480" w:lineRule="auto" w:before="0" w:after="0"/>
        <w:ind w:firstLine="720"/>
        <w:jc w:val="both"/>
      </w:pPr>
      <w:r>
        <w:rPr>
          <w:rFonts w:ascii="Times New Roman" w:hAnsi="Times New Roman"/>
          <w:b w:val="0"/>
          <w:i w:val="0"/>
          <w:sz w:val="24"/>
          <w:u w:val="none"/>
        </w:rPr>
        <w:t>In the current workflow, employees manually fill out paper forms or spreadsheets to request leave or update their personnel details. These documents are then physically routed or emailed to supervisors and HR staff for manual review. Payroll is computed by the accounting department using isolated spreadsheets cross-referenced against paper attendance logs. This physical and fragmented paper trail is entirely dependent on human diligence and trust, with no enforced authentication. The security weaknesses are profound: physical documents can be intercepted, lost, or altered without detection. Shared digital spreadsheets frequently grant overly broad access permissions, allowing unauthorized users to view or modify sensitive compensation data without leaving any traceable audit log. There is no mechanism to verify the identity of the person modifying a record.</w:t>
      </w:r>
    </w:p>
    <w:p>
      <w:pPr>
        <w:spacing w:line="480" w:lineRule="auto" w:before="160" w:after="80"/>
        <w:jc w:val="left"/>
      </w:pPr>
      <w:r>
        <w:rPr>
          <w:rFonts w:ascii="Times New Roman" w:hAnsi="Times New Roman"/>
          <w:b/>
          <w:sz w:val="24"/>
        </w:rPr>
        <w:t>2.  Proposed Business Process</w:t>
      </w:r>
    </w:p>
    <w:p>
      <w:pPr>
        <w:spacing w:line="480" w:lineRule="auto" w:before="0" w:after="0"/>
        <w:ind w:firstLine="720"/>
        <w:jc w:val="both"/>
      </w:pPr>
      <w:r>
        <w:rPr>
          <w:rFonts w:ascii="Times New Roman" w:hAnsi="Times New Roman"/>
          <w:b w:val="0"/>
          <w:i w:val="0"/>
          <w:sz w:val="24"/>
          <w:u w:val="none"/>
        </w:rPr>
        <w:t>The improved workflow transitions all HR operations into HRMatrix's centralized, digitized, and role-governed system. When an employee initiates any transaction — a leave request, a profile update, or a payroll query — they must first authenticate via the Supabase Auth login portal, which issues a secure JWT session token. Their request is systematically routed through automated backend processes and directed to the appropriate authorized party's dashboard. Supervisors execute first-tier leave approvals digitally, which then escalate to HR Managers for final authorization — all over encrypted HTTPS channels. Payroll Officers initiate payroll periods, and the system automatically computes deductions before submitting to the Administrator for final approval. Security checkpoints are embedded at every step: user roles are validated by Row-Level Security policies before any database record is accessed, input validation guards against malicious data entry, and all modifications to personnel records, leave statuses, and payroll entries are logged to the `audit_logs` table — ensuring strict accountability and data integrity throughout the entire organizational workflow.</w:t>
      </w:r>
    </w:p>
    <w:p>
      <w:r>
        <w:br w:type="page"/>
      </w:r>
    </w:p>
    <w:p>
      <w:pPr>
        <w:spacing w:line="480" w:lineRule="auto" w:before="240" w:after="120"/>
        <w:jc w:val="center"/>
      </w:pPr>
      <w:r>
        <w:rPr>
          <w:rFonts w:ascii="Times New Roman" w:hAnsi="Times New Roman"/>
          <w:b/>
          <w:sz w:val="24"/>
        </w:rPr>
        <w:t>V. SYSTEM ANALYSIS</w:t>
      </w:r>
    </w:p>
    <w:p>
      <w:pPr>
        <w:spacing w:line="480" w:lineRule="auto" w:before="160" w:after="80"/>
        <w:jc w:val="left"/>
      </w:pPr>
      <w:r>
        <w:rPr>
          <w:rFonts w:ascii="Times New Roman" w:hAnsi="Times New Roman"/>
          <w:b/>
          <w:sz w:val="24"/>
        </w:rPr>
        <w:t>1.  Existing System Analysis</w:t>
      </w:r>
    </w:p>
    <w:p>
      <w:pPr>
        <w:spacing w:line="480" w:lineRule="auto" w:before="0" w:after="0"/>
        <w:ind w:firstLine="720"/>
        <w:jc w:val="both"/>
      </w:pPr>
      <w:r>
        <w:rPr>
          <w:rFonts w:ascii="Times New Roman" w:hAnsi="Times New Roman"/>
          <w:b w:val="0"/>
          <w:i w:val="0"/>
          <w:sz w:val="24"/>
          <w:u w:val="none"/>
        </w:rPr>
        <w:t>The current legacy HR infrastructure operates entirely on physical documents and disconnected spreadsheets. Its major operational limitations include the inability to instantly query employee data, heavy reliance on physical storage that is vulnerable to loss or damage, and a convoluted multi-day leave request process that depends on physical routing and manual signatures. Its most critical risk is that spreadsheets and shared folders possess no security constraints — any individual with physical or network access can view or modify sensitive employee data, including salary and government ID information, without any system-level restriction or accountability.</w:t>
      </w:r>
    </w:p>
    <w:p>
      <w:pPr>
        <w:spacing w:line="480" w:lineRule="auto" w:before="160" w:after="80"/>
        <w:jc w:val="left"/>
      </w:pPr>
      <w:r>
        <w:rPr>
          <w:rFonts w:ascii="Times New Roman" w:hAnsi="Times New Roman"/>
          <w:b/>
          <w:sz w:val="24"/>
        </w:rPr>
        <w:t>2.  Threat and Risk Assessment</w:t>
      </w:r>
    </w:p>
    <w:p>
      <w:pPr>
        <w:spacing w:line="480" w:lineRule="auto" w:before="80" w:after="40"/>
        <w:jc w:val="left"/>
      </w:pPr>
      <w:r>
        <w:rPr>
          <w:rFonts w:ascii="Times New Roman" w:hAnsi="Times New Roman"/>
          <w:b/>
          <w:i/>
          <w:sz w:val="24"/>
        </w:rPr>
        <w:t>Threats</w:t>
      </w:r>
    </w:p>
    <w:p>
      <w:pPr>
        <w:pStyle w:val="ListBullet"/>
        <w:spacing w:line="480" w:lineRule="auto" w:before="0" w:after="0"/>
        <w:ind w:left="720"/>
        <w:jc w:val="left"/>
      </w:pPr>
      <w:r>
        <w:rPr>
          <w:rFonts w:ascii="Times New Roman" w:hAnsi="Times New Roman"/>
          <w:b/>
          <w:i w:val="0"/>
          <w:sz w:val="24"/>
          <w:u w:val="none"/>
        </w:rPr>
        <w:t>Insider threats</w:t>
      </w:r>
      <w:r>
        <w:rPr>
          <w:rFonts w:ascii="Times New Roman" w:hAnsi="Times New Roman"/>
          <w:b w:val="0"/>
          <w:i w:val="0"/>
          <w:sz w:val="24"/>
          <w:u w:val="none"/>
        </w:rPr>
        <w:t xml:space="preserve"> — Personnel browsing and exfiltrating confidential compensation records or PII without authorization, exploiting the absence of access controls.</w:t>
      </w:r>
    </w:p>
    <w:p>
      <w:pPr>
        <w:pStyle w:val="ListBullet"/>
        <w:spacing w:line="480" w:lineRule="auto" w:before="0" w:after="0"/>
        <w:ind w:left="720"/>
        <w:jc w:val="left"/>
      </w:pPr>
      <w:r>
        <w:rPr>
          <w:rFonts w:ascii="Times New Roman" w:hAnsi="Times New Roman"/>
          <w:b/>
          <w:i w:val="0"/>
          <w:sz w:val="24"/>
          <w:u w:val="none"/>
        </w:rPr>
        <w:t>External intrusion</w:t>
      </w:r>
      <w:r>
        <w:rPr>
          <w:rFonts w:ascii="Times New Roman" w:hAnsi="Times New Roman"/>
          <w:b w:val="0"/>
          <w:i w:val="0"/>
          <w:sz w:val="24"/>
          <w:u w:val="none"/>
        </w:rPr>
        <w:t xml:space="preserve"> — Hackers targeting unencrypted employee lists and sensitive data stored in unsecured shared drives or emailed spreadsheets.</w:t>
      </w:r>
    </w:p>
    <w:p>
      <w:pPr>
        <w:pStyle w:val="ListBullet"/>
        <w:spacing w:line="480" w:lineRule="auto" w:before="0" w:after="0"/>
        <w:ind w:left="720"/>
        <w:jc w:val="left"/>
      </w:pPr>
      <w:r>
        <w:rPr>
          <w:rFonts w:ascii="Times New Roman" w:hAnsi="Times New Roman"/>
          <w:b/>
          <w:i w:val="0"/>
          <w:sz w:val="24"/>
          <w:u w:val="none"/>
        </w:rPr>
        <w:t>Accidental data loss</w:t>
      </w:r>
      <w:r>
        <w:rPr>
          <w:rFonts w:ascii="Times New Roman" w:hAnsi="Times New Roman"/>
          <w:b w:val="0"/>
          <w:i w:val="0"/>
          <w:sz w:val="24"/>
          <w:u w:val="none"/>
        </w:rPr>
        <w:t xml:space="preserve"> — Hardware failures, physical document misplacement, or unintentional file deletion resulting in permanent loss of employee records.</w:t>
      </w:r>
    </w:p>
    <w:p>
      <w:pPr>
        <w:pStyle w:val="ListBullet"/>
        <w:spacing w:line="480" w:lineRule="auto" w:before="0" w:after="0"/>
        <w:ind w:left="720"/>
        <w:jc w:val="left"/>
      </w:pPr>
      <w:r>
        <w:rPr>
          <w:rFonts w:ascii="Times New Roman" w:hAnsi="Times New Roman"/>
          <w:b/>
          <w:i w:val="0"/>
          <w:sz w:val="24"/>
          <w:u w:val="none"/>
        </w:rPr>
        <w:t>Data manipulation</w:t>
      </w:r>
      <w:r>
        <w:rPr>
          <w:rFonts w:ascii="Times New Roman" w:hAnsi="Times New Roman"/>
          <w:b w:val="0"/>
          <w:i w:val="0"/>
          <w:sz w:val="24"/>
          <w:u w:val="none"/>
        </w:rPr>
        <w:t xml:space="preserve"> — Unauthorized alteration of leave balances, attendance records, or payroll figures without detection.</w:t>
      </w:r>
    </w:p>
    <w:p>
      <w:pPr>
        <w:spacing w:line="480" w:lineRule="auto" w:before="80" w:after="40"/>
        <w:jc w:val="left"/>
      </w:pPr>
      <w:r>
        <w:rPr>
          <w:rFonts w:ascii="Times New Roman" w:hAnsi="Times New Roman"/>
          <w:b/>
          <w:i/>
          <w:sz w:val="24"/>
        </w:rPr>
        <w:t>Vulnerabilities</w:t>
      </w:r>
    </w:p>
    <w:p>
      <w:pPr>
        <w:pStyle w:val="ListBullet"/>
        <w:spacing w:line="480" w:lineRule="auto" w:before="0" w:after="0"/>
        <w:ind w:left="720"/>
        <w:jc w:val="left"/>
      </w:pPr>
      <w:r>
        <w:rPr>
          <w:rFonts w:ascii="Times New Roman" w:hAnsi="Times New Roman"/>
          <w:b w:val="0"/>
          <w:i w:val="0"/>
          <w:sz w:val="24"/>
          <w:u w:val="none"/>
        </w:rPr>
        <w:t>Weak or non-existent authentication on spreadsheets, shared file repositories, and email communications.</w:t>
      </w:r>
    </w:p>
    <w:p>
      <w:pPr>
        <w:pStyle w:val="ListBullet"/>
        <w:spacing w:line="480" w:lineRule="auto" w:before="0" w:after="0"/>
        <w:ind w:left="720"/>
        <w:jc w:val="left"/>
      </w:pPr>
      <w:r>
        <w:rPr>
          <w:rFonts w:ascii="Times New Roman" w:hAnsi="Times New Roman"/>
          <w:b w:val="0"/>
          <w:i w:val="0"/>
          <w:sz w:val="24"/>
          <w:u w:val="none"/>
        </w:rPr>
        <w:t>No automated backups for physical or digital records.</w:t>
      </w:r>
    </w:p>
    <w:p>
      <w:pPr>
        <w:pStyle w:val="ListBullet"/>
        <w:spacing w:line="480" w:lineRule="auto" w:before="0" w:after="0"/>
        <w:ind w:left="720"/>
        <w:jc w:val="left"/>
      </w:pPr>
      <w:r>
        <w:rPr>
          <w:rFonts w:ascii="Times New Roman" w:hAnsi="Times New Roman"/>
          <w:b w:val="0"/>
          <w:i w:val="0"/>
          <w:sz w:val="24"/>
          <w:u w:val="none"/>
        </w:rPr>
        <w:t>Absence of system audit trails when records are modified, accessed, or deleted.</w:t>
      </w:r>
    </w:p>
    <w:p>
      <w:pPr>
        <w:pStyle w:val="ListBullet"/>
        <w:spacing w:line="480" w:lineRule="auto" w:before="0" w:after="0"/>
        <w:ind w:left="720"/>
        <w:jc w:val="left"/>
      </w:pPr>
      <w:r>
        <w:rPr>
          <w:rFonts w:ascii="Times New Roman" w:hAnsi="Times New Roman"/>
          <w:b w:val="0"/>
          <w:i w:val="0"/>
          <w:sz w:val="24"/>
          <w:u w:val="none"/>
        </w:rPr>
        <w:t>No mechanism to enforce least-privilege access or restrict cross-departmental record viewing.</w:t>
      </w:r>
    </w:p>
    <w:p>
      <w:pPr>
        <w:spacing w:line="480" w:lineRule="auto" w:before="80" w:after="40"/>
        <w:jc w:val="left"/>
      </w:pPr>
      <w:r>
        <w:rPr>
          <w:rFonts w:ascii="Times New Roman" w:hAnsi="Times New Roman"/>
          <w:b/>
          <w:i/>
          <w:sz w:val="24"/>
        </w:rPr>
        <w:t>Impact and Likelihood</w:t>
      </w:r>
    </w:p>
    <w:p>
      <w:pPr>
        <w:spacing w:line="480" w:lineRule="auto" w:before="0" w:after="0"/>
        <w:ind w:firstLine="720"/>
        <w:jc w:val="both"/>
      </w:pPr>
      <w:r>
        <w:rPr>
          <w:rFonts w:ascii="Times New Roman" w:hAnsi="Times New Roman"/>
          <w:b w:val="0"/>
          <w:i w:val="0"/>
          <w:sz w:val="24"/>
          <w:u w:val="none"/>
        </w:rPr>
        <w:t>High impact. Mismanagement of compensation or Personally Identifiable Information (PII) violates data privacy regulations and can result in severe financial penalties, legal liability, and employee dissatisfaction. Human error in leave tracking and payroll computation without automated systems is statistically highly likely to occur on a recurring basis.</w:t>
      </w:r>
    </w:p>
    <w:p>
      <w:pPr>
        <w:spacing w:line="480" w:lineRule="auto" w:before="160" w:after="80"/>
        <w:jc w:val="left"/>
      </w:pPr>
      <w:r>
        <w:rPr>
          <w:rFonts w:ascii="Times New Roman" w:hAnsi="Times New Roman"/>
          <w:b/>
          <w:sz w:val="24"/>
        </w:rPr>
        <w:t>3.  Security Requirements Analysis</w:t>
      </w:r>
    </w:p>
    <w:p>
      <w:pPr>
        <w:spacing w:line="480" w:lineRule="auto" w:before="80" w:after="40"/>
        <w:jc w:val="left"/>
      </w:pPr>
      <w:r>
        <w:rPr>
          <w:rFonts w:ascii="Times New Roman" w:hAnsi="Times New Roman"/>
          <w:b/>
          <w:i/>
          <w:sz w:val="24"/>
        </w:rPr>
        <w:t>Authentication Requirements</w:t>
      </w:r>
    </w:p>
    <w:p>
      <w:pPr>
        <w:spacing w:line="480" w:lineRule="auto" w:before="0" w:after="0"/>
        <w:ind w:firstLine="720"/>
        <w:jc w:val="both"/>
      </w:pPr>
      <w:r>
        <w:rPr>
          <w:rFonts w:ascii="Times New Roman" w:hAnsi="Times New Roman"/>
          <w:b w:val="0"/>
          <w:i w:val="0"/>
          <w:sz w:val="24"/>
          <w:u w:val="none"/>
        </w:rPr>
        <w:t>All users must authenticate through Supabase Auth using registered email credentials before accessing any system module. Session tokens (JWT) must be validated on every protected API call. Sessions must automatically expire after a defined period of inactivity to prevent unauthorized reuse of active sessions.</w:t>
      </w:r>
    </w:p>
    <w:p>
      <w:pPr>
        <w:spacing w:line="480" w:lineRule="auto" w:before="80" w:after="40"/>
        <w:jc w:val="left"/>
      </w:pPr>
      <w:r>
        <w:rPr>
          <w:rFonts w:ascii="Times New Roman" w:hAnsi="Times New Roman"/>
          <w:b/>
          <w:i/>
          <w:sz w:val="24"/>
        </w:rPr>
        <w:t>Authorization Rules</w:t>
      </w:r>
    </w:p>
    <w:p>
      <w:pPr>
        <w:spacing w:line="480" w:lineRule="auto" w:before="0" w:after="0"/>
        <w:ind w:firstLine="720"/>
        <w:jc w:val="both"/>
      </w:pPr>
      <w:r>
        <w:rPr>
          <w:rFonts w:ascii="Times New Roman" w:hAnsi="Times New Roman"/>
          <w:b w:val="0"/>
          <w:i w:val="0"/>
          <w:sz w:val="24"/>
          <w:u w:val="none"/>
        </w:rPr>
        <w:t>The system must enforce strict Role-Based Access Control (RBAC) across all five tiers. Employees can only view and modify their own records. Supervisors may view their direct subordinates' leave and attendance data only. HR Managers have read/write access to all employee records and leave workflows. Payroll Officers manage payroll periods and computations. Administrators have system-wide access including audit logs, system settings, and user management. Row-Level Security (RLS) policies in PostgreSQL enforce these rules at the database level, independent of application logic.</w:t>
      </w:r>
    </w:p>
    <w:p>
      <w:pPr>
        <w:spacing w:line="480" w:lineRule="auto" w:before="80" w:after="40"/>
        <w:jc w:val="left"/>
      </w:pPr>
      <w:r>
        <w:rPr>
          <w:rFonts w:ascii="Times New Roman" w:hAnsi="Times New Roman"/>
          <w:b/>
          <w:i/>
          <w:sz w:val="24"/>
        </w:rPr>
        <w:t>Encryption Needs</w:t>
      </w:r>
    </w:p>
    <w:p>
      <w:pPr>
        <w:spacing w:line="480" w:lineRule="auto" w:before="0" w:after="0"/>
        <w:ind w:firstLine="720"/>
        <w:jc w:val="both"/>
      </w:pPr>
      <w:r>
        <w:rPr>
          <w:rFonts w:ascii="Times New Roman" w:hAnsi="Times New Roman"/>
          <w:b w:val="0"/>
          <w:i w:val="0"/>
          <w:sz w:val="24"/>
          <w:u w:val="none"/>
        </w:rPr>
        <w:t>All data transmission between the React frontend and Supabase backend occurs exclusively over HTTPS to prevent man-in-the-middle interception. All passwords are managed by Supabase Auth's internally cryptographic hashing mechanisms (bcrypt). Sensitive fields within the database are not stored in plain text.</w:t>
      </w:r>
    </w:p>
    <w:p>
      <w:pPr>
        <w:spacing w:line="480" w:lineRule="auto" w:before="80" w:after="40"/>
        <w:jc w:val="left"/>
      </w:pPr>
      <w:r>
        <w:rPr>
          <w:rFonts w:ascii="Times New Roman" w:hAnsi="Times New Roman"/>
          <w:b/>
          <w:i/>
          <w:sz w:val="24"/>
        </w:rPr>
        <w:t>Logging and Monitoring Requirements</w:t>
      </w:r>
    </w:p>
    <w:p>
      <w:pPr>
        <w:spacing w:line="480" w:lineRule="auto" w:before="0" w:after="0"/>
        <w:ind w:firstLine="720"/>
        <w:jc w:val="both"/>
      </w:pPr>
      <w:r>
        <w:rPr>
          <w:rFonts w:ascii="Times New Roman" w:hAnsi="Times New Roman"/>
          <w:b w:val="0"/>
          <w:i w:val="0"/>
          <w:sz w:val="24"/>
          <w:u w:val="none"/>
        </w:rPr>
        <w:t>All critical system events — including login attempts, leave status changes, payroll approvals, and employee record modifications — must be logged in the `audit_logs` table. Each log entry must capture the authenticated user ID, the action performed, the affected table and record ID, a snapshot of old and new data values, and a precise timestamp.</w:t>
      </w:r>
    </w:p>
    <w:p>
      <w:pPr>
        <w:spacing w:line="480" w:lineRule="auto" w:before="160" w:after="80"/>
        <w:jc w:val="left"/>
      </w:pPr>
      <w:r>
        <w:rPr>
          <w:rFonts w:ascii="Times New Roman" w:hAnsi="Times New Roman"/>
          <w:b/>
          <w:sz w:val="24"/>
        </w:rPr>
        <w:t>4.  Proposed Secure Integrated System</w:t>
      </w:r>
    </w:p>
    <w:p>
      <w:pPr>
        <w:spacing w:line="480" w:lineRule="auto" w:before="0" w:after="0"/>
        <w:ind w:firstLine="720"/>
        <w:jc w:val="both"/>
      </w:pPr>
      <w:r>
        <w:rPr>
          <w:rFonts w:ascii="Times New Roman" w:hAnsi="Times New Roman"/>
          <w:b w:val="0"/>
          <w:i w:val="0"/>
          <w:sz w:val="24"/>
          <w:u w:val="none"/>
        </w:rPr>
        <w:t>The proposed HRMatrix platform directly addresses all identified vulnerabilities through its modern, security-first architecture. It employs a React 18 + TypeScript frontend securely interfacing with Supabase's managed PostgreSQL backend via authenticated REST APIs. JWT-based session authentication is required for every protected system interaction. Row-Level Security (RLS) policies enforce data isolation at the database level, ensuring that even in the event of application-layer compromise, unauthorized data access remains impossible. All core HR business processes — leave management, attendance tracking, and payroll — are fully automated with structured approval workflows, eliminating manual errors and establishing a complete digital chain of accountability.</w:t>
      </w:r>
    </w:p>
    <w:p>
      <w:r>
        <w:br w:type="page"/>
      </w:r>
    </w:p>
    <w:p>
      <w:pPr>
        <w:spacing w:line="480" w:lineRule="auto" w:before="240" w:after="120"/>
        <w:jc w:val="center"/>
      </w:pPr>
      <w:r>
        <w:rPr>
          <w:rFonts w:ascii="Times New Roman" w:hAnsi="Times New Roman"/>
          <w:b/>
          <w:sz w:val="24"/>
        </w:rPr>
        <w:t>VI. SYSTEM DESIGN</w:t>
      </w:r>
    </w:p>
    <w:p>
      <w:pPr>
        <w:spacing w:line="480" w:lineRule="auto" w:before="160" w:after="80"/>
        <w:jc w:val="left"/>
      </w:pPr>
      <w:r>
        <w:rPr>
          <w:rFonts w:ascii="Times New Roman" w:hAnsi="Times New Roman"/>
          <w:b/>
          <w:sz w:val="24"/>
        </w:rPr>
        <w:t>1.  Secure System Architecture</w:t>
      </w:r>
    </w:p>
    <w:p>
      <w:pPr>
        <w:spacing w:line="480" w:lineRule="auto" w:before="0" w:after="0"/>
        <w:ind w:firstLine="720"/>
        <w:jc w:val="both"/>
      </w:pPr>
      <w:r>
        <w:rPr>
          <w:rFonts w:ascii="Times New Roman" w:hAnsi="Times New Roman"/>
          <w:b w:val="0"/>
          <w:i w:val="0"/>
          <w:sz w:val="24"/>
          <w:u w:val="none"/>
        </w:rPr>
        <w:t xml:space="preserve">HRMatrix employs a </w:t>
      </w:r>
      <w:r>
        <w:rPr>
          <w:rFonts w:ascii="Times New Roman" w:hAnsi="Times New Roman"/>
          <w:b/>
          <w:i w:val="0"/>
          <w:sz w:val="24"/>
          <w:u w:val="none"/>
        </w:rPr>
        <w:t>decoupled Single-Page Application (SPA) architecture</w:t>
      </w:r>
      <w:r>
        <w:rPr>
          <w:rFonts w:ascii="Times New Roman" w:hAnsi="Times New Roman"/>
          <w:b w:val="0"/>
          <w:i w:val="0"/>
          <w:sz w:val="24"/>
          <w:u w:val="none"/>
        </w:rPr>
        <w:t>. The frontend is a React 18 + TypeScript application bundled by Vite and served as static assets via a Content Delivery Network (CDN). It communicates with the backend exclusively through Supabase's RESTful and real-time API endpoints over encrypted HTTPS.</w:t>
      </w:r>
    </w:p>
    <w:p>
      <w:pPr>
        <w:spacing w:line="480" w:lineRule="auto" w:before="0" w:after="0"/>
        <w:ind w:firstLine="720"/>
        <w:jc w:val="both"/>
      </w:pPr>
      <w:r>
        <w:rPr>
          <w:rFonts w:ascii="Times New Roman" w:hAnsi="Times New Roman"/>
          <w:b w:val="0"/>
          <w:i w:val="0"/>
          <w:sz w:val="24"/>
          <w:u w:val="none"/>
        </w:rPr>
        <w:t xml:space="preserve">The backend is fully managed by </w:t>
      </w:r>
      <w:r>
        <w:rPr>
          <w:rFonts w:ascii="Times New Roman" w:hAnsi="Times New Roman"/>
          <w:b/>
          <w:i w:val="0"/>
          <w:sz w:val="24"/>
          <w:u w:val="none"/>
        </w:rPr>
        <w:t>Supabase</w:t>
      </w:r>
      <w:r>
        <w:rPr>
          <w:rFonts w:ascii="Times New Roman" w:hAnsi="Times New Roman"/>
          <w:b w:val="0"/>
          <w:i w:val="0"/>
          <w:sz w:val="24"/>
          <w:u w:val="none"/>
        </w:rPr>
        <w:t>, which orchestrates a PostgreSQL database, authentication services, Row-Level Security enforcement, and real-time subscriptions. This architecture is highly secure because the database is never directly exposed to public internet traffic — all queries are mediated by Supabase's API gateway, which validates the authenticated user's JWT token and role before permitting any data operation.</w:t>
      </w:r>
    </w:p>
    <w:p>
      <w:pPr>
        <w:spacing w:line="480" w:lineRule="auto" w:before="0" w:after="0"/>
        <w:ind w:firstLine="720"/>
        <w:jc w:val="both"/>
      </w:pPr>
      <w:r>
        <w:rPr>
          <w:rFonts w:ascii="Times New Roman" w:hAnsi="Times New Roman"/>
          <w:b w:val="0"/>
          <w:i w:val="0"/>
          <w:sz w:val="24"/>
          <w:u w:val="none"/>
        </w:rPr>
        <w:t>This design is suitable for the organization's needs because it eliminates the need to manage physical server infrastructure, guarantees high availability through Supabase's cloud hosting, and enforces security at every architectural layer without requiring custom middleware development.</w:t>
      </w:r>
    </w:p>
    <w:p>
      <w:pPr>
        <w:spacing w:line="480" w:lineRule="auto" w:before="160" w:after="80"/>
        <w:jc w:val="left"/>
      </w:pPr>
      <w:r>
        <w:rPr>
          <w:rFonts w:ascii="Times New Roman" w:hAnsi="Times New Roman"/>
          <w:b/>
          <w:sz w:val="24"/>
        </w:rPr>
        <w:t>2.  Network and Application Security Design</w:t>
      </w:r>
    </w:p>
    <w:p>
      <w:pPr>
        <w:spacing w:line="480" w:lineRule="auto" w:before="0" w:after="0"/>
        <w:ind w:firstLine="720"/>
        <w:jc w:val="both"/>
      </w:pPr>
      <w:r>
        <w:rPr>
          <w:rFonts w:ascii="Times New Roman" w:hAnsi="Times New Roman"/>
          <w:b/>
          <w:i w:val="0"/>
          <w:sz w:val="24"/>
          <w:u w:val="none"/>
        </w:rPr>
        <w:t>Secure Communication:</w:t>
      </w:r>
      <w:r>
        <w:rPr>
          <w:rFonts w:ascii="Times New Roman" w:hAnsi="Times New Roman"/>
          <w:b w:val="0"/>
          <w:i w:val="0"/>
          <w:sz w:val="24"/>
          <w:u w:val="none"/>
        </w:rPr>
        <w:t xml:space="preserve"> All communication between the client browser and Supabase APIs is exclusively transmitted over HTTPS (TLS 1.2+), encrypting all data in transit and preventing interception.</w:t>
      </w:r>
    </w:p>
    <w:p>
      <w:pPr>
        <w:spacing w:line="480" w:lineRule="auto" w:before="0" w:after="0"/>
        <w:ind w:firstLine="720"/>
        <w:jc w:val="both"/>
      </w:pPr>
      <w:r>
        <w:rPr>
          <w:rFonts w:ascii="Times New Roman" w:hAnsi="Times New Roman"/>
          <w:b/>
          <w:i w:val="0"/>
          <w:sz w:val="24"/>
          <w:u w:val="none"/>
        </w:rPr>
        <w:t>Session Management:</w:t>
      </w:r>
      <w:r>
        <w:rPr>
          <w:rFonts w:ascii="Times New Roman" w:hAnsi="Times New Roman"/>
          <w:b w:val="0"/>
          <w:i w:val="0"/>
          <w:sz w:val="24"/>
          <w:u w:val="none"/>
        </w:rPr>
        <w:t xml:space="preserve"> Supabase Auth issues short-lived JWT access tokens and longer-lived refresh tokens. Access tokens are stored in memory (not localStorage) to prevent XSS-based token theft. Session continuity is handled securely by the Supabase client library.</w:t>
      </w:r>
    </w:p>
    <w:p>
      <w:pPr>
        <w:spacing w:line="480" w:lineRule="auto" w:before="0" w:after="0"/>
        <w:ind w:firstLine="720"/>
        <w:jc w:val="both"/>
      </w:pPr>
      <w:r>
        <w:rPr>
          <w:rFonts w:ascii="Times New Roman" w:hAnsi="Times New Roman"/>
          <w:b/>
          <w:i w:val="0"/>
          <w:sz w:val="24"/>
          <w:u w:val="none"/>
        </w:rPr>
        <w:t>Input Validation:</w:t>
      </w:r>
      <w:r>
        <w:rPr>
          <w:rFonts w:ascii="Times New Roman" w:hAnsi="Times New Roman"/>
          <w:b w:val="0"/>
          <w:i w:val="0"/>
          <w:sz w:val="24"/>
          <w:u w:val="none"/>
        </w:rPr>
        <w:t xml:space="preserve"> The `validation.ts` library enforces strict client-side validation for all form inputs before data is submitted. Server-side, PostgreSQL's strict data type constraints and RLS policies act as the final validation layer.</w:t>
      </w:r>
    </w:p>
    <w:p>
      <w:pPr>
        <w:spacing w:line="480" w:lineRule="auto" w:before="0" w:after="0"/>
        <w:ind w:firstLine="720"/>
        <w:jc w:val="both"/>
      </w:pPr>
      <w:r>
        <w:rPr>
          <w:rFonts w:ascii="Times New Roman" w:hAnsi="Times New Roman"/>
          <w:b/>
          <w:i w:val="0"/>
          <w:sz w:val="24"/>
          <w:u w:val="none"/>
        </w:rPr>
        <w:t>CORS Policy:</w:t>
      </w:r>
      <w:r>
        <w:rPr>
          <w:rFonts w:ascii="Times New Roman" w:hAnsi="Times New Roman"/>
          <w:b w:val="0"/>
          <w:i w:val="0"/>
          <w:sz w:val="24"/>
          <w:u w:val="none"/>
        </w:rPr>
        <w:t xml:space="preserve"> Supabase's API gateway enforces strict Cross-Origin Resource Sharing (CORS) restrictions, permitting requests only from the registered application domain.</w:t>
      </w:r>
    </w:p>
    <w:p>
      <w:pPr>
        <w:spacing w:line="480" w:lineRule="auto" w:before="160" w:after="80"/>
        <w:jc w:val="left"/>
      </w:pPr>
      <w:r>
        <w:rPr>
          <w:rFonts w:ascii="Times New Roman" w:hAnsi="Times New Roman"/>
          <w:b/>
          <w:sz w:val="24"/>
        </w:rPr>
        <w:t>3.  Database and Data Security Design</w:t>
      </w:r>
    </w:p>
    <w:p>
      <w:pPr>
        <w:spacing w:line="480" w:lineRule="auto" w:before="0" w:after="0"/>
        <w:ind w:firstLine="720"/>
        <w:jc w:val="both"/>
      </w:pPr>
      <w:r>
        <w:rPr>
          <w:rFonts w:ascii="Times New Roman" w:hAnsi="Times New Roman"/>
          <w:b/>
          <w:i w:val="0"/>
          <w:sz w:val="24"/>
          <w:u w:val="none"/>
        </w:rPr>
        <w:t>Data Structure:</w:t>
      </w:r>
      <w:r>
        <w:rPr>
          <w:rFonts w:ascii="Times New Roman" w:hAnsi="Times New Roman"/>
          <w:b w:val="0"/>
          <w:i w:val="0"/>
          <w:sz w:val="24"/>
          <w:u w:val="none"/>
        </w:rPr>
        <w:t xml:space="preserve"> The HRMatrix PostgreSQL database is fully normalized into the following primary tables: `profiles`, `employees`, `leave_requests`, `leave_balances`, `attendance_records`, `payroll_periods`, `payroll_records`, `departments`, `audit_logs`, `system_settings`, and `announcements`. Foreign key constraints maintain referential integrity across all relational data.</w:t>
      </w:r>
    </w:p>
    <w:p>
      <w:pPr>
        <w:spacing w:line="480" w:lineRule="auto" w:before="0" w:after="0"/>
        <w:ind w:firstLine="720"/>
        <w:jc w:val="both"/>
      </w:pPr>
      <w:r>
        <w:rPr>
          <w:rFonts w:ascii="Times New Roman" w:hAnsi="Times New Roman"/>
          <w:b/>
          <w:i w:val="0"/>
          <w:sz w:val="24"/>
          <w:u w:val="none"/>
        </w:rPr>
        <w:t>Row-Level Security (RLS):</w:t>
      </w:r>
      <w:r>
        <w:rPr>
          <w:rFonts w:ascii="Times New Roman" w:hAnsi="Times New Roman"/>
          <w:b w:val="0"/>
          <w:i w:val="0"/>
          <w:sz w:val="24"/>
          <w:u w:val="none"/>
        </w:rPr>
        <w:t xml:space="preserve"> Every table in the database has RLS enabled. Policies are defined per user role — for example, the `employees` table restricts SELECT operations so that employees can only retrieve their own record, while HR Managers can retrieve all records within their organization. These policies are enforced natively by the PostgreSQL engine.</w:t>
      </w:r>
    </w:p>
    <w:p>
      <w:pPr>
        <w:spacing w:line="480" w:lineRule="auto" w:before="0" w:after="0"/>
        <w:ind w:firstLine="720"/>
        <w:jc w:val="both"/>
      </w:pPr>
      <w:r>
        <w:rPr>
          <w:rFonts w:ascii="Times New Roman" w:hAnsi="Times New Roman"/>
          <w:b/>
          <w:i w:val="0"/>
          <w:sz w:val="24"/>
          <w:u w:val="none"/>
        </w:rPr>
        <w:t>Encryption:</w:t>
      </w:r>
      <w:r>
        <w:rPr>
          <w:rFonts w:ascii="Times New Roman" w:hAnsi="Times New Roman"/>
          <w:b w:val="0"/>
          <w:i w:val="0"/>
          <w:sz w:val="24"/>
          <w:u w:val="none"/>
        </w:rPr>
        <w:t xml:space="preserve"> Passwords are hashed using bcrypt by Supabase Auth and never stored in plaintext. Sensitive employee fields (SSS, PhilHealth, Pag-IBIG numbers) are stored in the database with access gated by RLS policies.</w:t>
      </w:r>
    </w:p>
    <w:p>
      <w:pPr>
        <w:spacing w:line="480" w:lineRule="auto" w:before="0" w:after="0"/>
        <w:ind w:firstLine="720"/>
        <w:jc w:val="both"/>
      </w:pPr>
      <w:r>
        <w:rPr>
          <w:rFonts w:ascii="Times New Roman" w:hAnsi="Times New Roman"/>
          <w:b/>
          <w:i w:val="0"/>
          <w:sz w:val="24"/>
          <w:u w:val="none"/>
        </w:rPr>
        <w:t>Backup and Recovery:</w:t>
      </w:r>
      <w:r>
        <w:rPr>
          <w:rFonts w:ascii="Times New Roman" w:hAnsi="Times New Roman"/>
          <w:b w:val="0"/>
          <w:i w:val="0"/>
          <w:sz w:val="24"/>
          <w:u w:val="none"/>
        </w:rPr>
        <w:t xml:space="preserve"> Supabase's managed infrastructure includes automated daily database backups with point-in-time recovery (PITR), ensuring data can be restored to any specific moment in case of accidental deletion or corruption.</w:t>
      </w:r>
    </w:p>
    <w:p>
      <w:pPr>
        <w:spacing w:line="480" w:lineRule="auto" w:before="160" w:after="80"/>
        <w:jc w:val="left"/>
      </w:pPr>
      <w:r>
        <w:rPr>
          <w:rFonts w:ascii="Times New Roman" w:hAnsi="Times New Roman"/>
          <w:b/>
          <w:sz w:val="24"/>
        </w:rPr>
        <w:t>4.  Access Control Design</w:t>
      </w:r>
    </w:p>
    <w:p>
      <w:pPr>
        <w:spacing w:line="480" w:lineRule="auto" w:before="0" w:after="0"/>
        <w:ind w:firstLine="720"/>
        <w:jc w:val="both"/>
      </w:pPr>
      <w:r>
        <w:rPr>
          <w:rFonts w:ascii="Times New Roman" w:hAnsi="Times New Roman"/>
          <w:b w:val="0"/>
          <w:i w:val="0"/>
          <w:sz w:val="24"/>
          <w:u w:val="none"/>
        </w:rPr>
        <w:t xml:space="preserve">HRMatrix enforces a </w:t>
      </w:r>
      <w:r>
        <w:rPr>
          <w:rFonts w:ascii="Times New Roman" w:hAnsi="Times New Roman"/>
          <w:b/>
          <w:i w:val="0"/>
          <w:sz w:val="24"/>
          <w:u w:val="none"/>
        </w:rPr>
        <w:t>five-tier Role-Based Access Control (RBAC)</w:t>
      </w:r>
      <w:r>
        <w:rPr>
          <w:rFonts w:ascii="Times New Roman" w:hAnsi="Times New Roman"/>
          <w:b w:val="0"/>
          <w:i w:val="0"/>
          <w:sz w:val="24"/>
          <w:u w:val="none"/>
        </w:rPr>
        <w:t xml:space="preserve">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000000"/>
          </w:tcPr>
          <w:p>
            <w:pPr>
              <w:jc w:val="center"/>
            </w:pPr>
            <w:r>
              <w:rPr>
                <w:rFonts w:ascii="Times New Roman" w:hAnsi="Times New Roman"/>
                <w:b/>
                <w:color w:val="FFFFFF"/>
                <w:sz w:val="22"/>
              </w:rPr>
              <w:t>Role</w:t>
            </w:r>
          </w:p>
        </w:tc>
        <w:tc>
          <w:tcPr>
            <w:tcW w:type="dxa" w:w="2880"/>
            <w:vAlign w:val="center"/>
            <w:shd w:val="clear" w:color="auto" w:fill="000000"/>
          </w:tcPr>
          <w:p>
            <w:pPr>
              <w:jc w:val="center"/>
            </w:pPr>
            <w:r>
              <w:rPr>
                <w:rFonts w:ascii="Times New Roman" w:hAnsi="Times New Roman"/>
                <w:b/>
                <w:color w:val="FFFFFF"/>
                <w:sz w:val="22"/>
              </w:rPr>
              <w:t>Access Level</w:t>
            </w:r>
          </w:p>
        </w:tc>
        <w:tc>
          <w:tcPr>
            <w:tcW w:type="dxa" w:w="2880"/>
            <w:vAlign w:val="center"/>
            <w:shd w:val="clear" w:color="auto" w:fill="000000"/>
          </w:tcPr>
          <w:p>
            <w:pPr>
              <w:jc w:val="center"/>
            </w:pPr>
            <w:r>
              <w:rPr>
                <w:rFonts w:ascii="Times New Roman" w:hAnsi="Times New Roman"/>
                <w:b/>
                <w:color w:val="FFFFFF"/>
                <w:sz w:val="22"/>
              </w:rPr>
              <w:t>Key Capabilities</w:t>
            </w:r>
          </w:p>
        </w:tc>
      </w:tr>
      <w:tr>
        <w:tc>
          <w:tcPr>
            <w:tcW w:type="dxa" w:w="2880"/>
            <w:vAlign w:val="center"/>
          </w:tcPr>
          <w:p>
            <w:pPr>
              <w:jc w:val="center"/>
            </w:pPr>
            <w:r>
              <w:rPr>
                <w:rFonts w:ascii="Times New Roman" w:hAnsi="Times New Roman"/>
                <w:b w:val="0"/>
                <w:sz w:val="22"/>
              </w:rPr>
              <w:t>Administrator</w:t>
            </w:r>
          </w:p>
        </w:tc>
        <w:tc>
          <w:tcPr>
            <w:tcW w:type="dxa" w:w="2880"/>
            <w:vAlign w:val="center"/>
          </w:tcPr>
          <w:p>
            <w:pPr>
              <w:jc w:val="center"/>
            </w:pPr>
            <w:r>
              <w:rPr>
                <w:rFonts w:ascii="Times New Roman" w:hAnsi="Times New Roman"/>
                <w:b w:val="0"/>
                <w:sz w:val="22"/>
              </w:rPr>
              <w:t>Full system access</w:t>
            </w:r>
          </w:p>
        </w:tc>
        <w:tc>
          <w:tcPr>
            <w:tcW w:type="dxa" w:w="2880"/>
            <w:vAlign w:val="center"/>
          </w:tcPr>
          <w:p>
            <w:pPr>
              <w:jc w:val="center"/>
            </w:pPr>
            <w:r>
              <w:rPr>
                <w:rFonts w:ascii="Times New Roman" w:hAnsi="Times New Roman"/>
                <w:b w:val="0"/>
                <w:sz w:val="22"/>
              </w:rPr>
              <w:t>User management, system settings, payroll final approval, audit log review</w:t>
            </w:r>
          </w:p>
        </w:tc>
      </w:tr>
      <w:tr>
        <w:tc>
          <w:tcPr>
            <w:tcW w:type="dxa" w:w="2880"/>
            <w:vAlign w:val="center"/>
          </w:tcPr>
          <w:p>
            <w:pPr>
              <w:jc w:val="center"/>
            </w:pPr>
            <w:r>
              <w:rPr>
                <w:rFonts w:ascii="Times New Roman" w:hAnsi="Times New Roman"/>
                <w:b w:val="0"/>
                <w:sz w:val="22"/>
              </w:rPr>
              <w:t>HR Manager</w:t>
            </w:r>
          </w:p>
        </w:tc>
        <w:tc>
          <w:tcPr>
            <w:tcW w:type="dxa" w:w="2880"/>
            <w:vAlign w:val="center"/>
          </w:tcPr>
          <w:p>
            <w:pPr>
              <w:jc w:val="center"/>
            </w:pPr>
            <w:r>
              <w:rPr>
                <w:rFonts w:ascii="Times New Roman" w:hAnsi="Times New Roman"/>
                <w:b w:val="0"/>
                <w:sz w:val="22"/>
              </w:rPr>
              <w:t>Organization-wide HR data</w:t>
            </w:r>
          </w:p>
        </w:tc>
        <w:tc>
          <w:tcPr>
            <w:tcW w:type="dxa" w:w="2880"/>
            <w:vAlign w:val="center"/>
          </w:tcPr>
          <w:p>
            <w:pPr>
              <w:jc w:val="center"/>
            </w:pPr>
            <w:r>
              <w:rPr>
                <w:rFonts w:ascii="Times New Roman" w:hAnsi="Times New Roman"/>
                <w:b w:val="0"/>
                <w:sz w:val="22"/>
              </w:rPr>
              <w:t>Employee CRUD, leave final approval, attendance management, announcements</w:t>
            </w:r>
          </w:p>
        </w:tc>
      </w:tr>
      <w:tr>
        <w:tc>
          <w:tcPr>
            <w:tcW w:type="dxa" w:w="2880"/>
            <w:vAlign w:val="center"/>
          </w:tcPr>
          <w:p>
            <w:pPr>
              <w:jc w:val="center"/>
            </w:pPr>
            <w:r>
              <w:rPr>
                <w:rFonts w:ascii="Times New Roman" w:hAnsi="Times New Roman"/>
                <w:b w:val="0"/>
                <w:sz w:val="22"/>
              </w:rPr>
              <w:t>Payroll Officer</w:t>
            </w:r>
          </w:p>
        </w:tc>
        <w:tc>
          <w:tcPr>
            <w:tcW w:type="dxa" w:w="2880"/>
            <w:vAlign w:val="center"/>
          </w:tcPr>
          <w:p>
            <w:pPr>
              <w:jc w:val="center"/>
            </w:pPr>
            <w:r>
              <w:rPr>
                <w:rFonts w:ascii="Times New Roman" w:hAnsi="Times New Roman"/>
                <w:b w:val="0"/>
                <w:sz w:val="22"/>
              </w:rPr>
              <w:t>Payroll operations</w:t>
            </w:r>
          </w:p>
        </w:tc>
        <w:tc>
          <w:tcPr>
            <w:tcW w:type="dxa" w:w="2880"/>
            <w:vAlign w:val="center"/>
          </w:tcPr>
          <w:p>
            <w:pPr>
              <w:jc w:val="center"/>
            </w:pPr>
            <w:r>
              <w:rPr>
                <w:rFonts w:ascii="Times New Roman" w:hAnsi="Times New Roman"/>
                <w:b w:val="0"/>
                <w:sz w:val="22"/>
              </w:rPr>
              <w:t>Payroll period creation, computation, submission for admin approval</w:t>
            </w:r>
          </w:p>
        </w:tc>
      </w:tr>
      <w:tr>
        <w:tc>
          <w:tcPr>
            <w:tcW w:type="dxa" w:w="2880"/>
            <w:vAlign w:val="center"/>
          </w:tcPr>
          <w:p>
            <w:pPr>
              <w:jc w:val="center"/>
            </w:pPr>
            <w:r>
              <w:rPr>
                <w:rFonts w:ascii="Times New Roman" w:hAnsi="Times New Roman"/>
                <w:b w:val="0"/>
                <w:sz w:val="22"/>
              </w:rPr>
              <w:t>Supervisor</w:t>
            </w:r>
          </w:p>
        </w:tc>
        <w:tc>
          <w:tcPr>
            <w:tcW w:type="dxa" w:w="2880"/>
            <w:vAlign w:val="center"/>
          </w:tcPr>
          <w:p>
            <w:pPr>
              <w:jc w:val="center"/>
            </w:pPr>
            <w:r>
              <w:rPr>
                <w:rFonts w:ascii="Times New Roman" w:hAnsi="Times New Roman"/>
                <w:b w:val="0"/>
                <w:sz w:val="22"/>
              </w:rPr>
              <w:t>Team-level data</w:t>
            </w:r>
          </w:p>
        </w:tc>
        <w:tc>
          <w:tcPr>
            <w:tcW w:type="dxa" w:w="2880"/>
            <w:vAlign w:val="center"/>
          </w:tcPr>
          <w:p>
            <w:pPr>
              <w:jc w:val="center"/>
            </w:pPr>
            <w:r>
              <w:rPr>
                <w:rFonts w:ascii="Times New Roman" w:hAnsi="Times New Roman"/>
                <w:b w:val="0"/>
                <w:sz w:val="22"/>
              </w:rPr>
              <w:t>First-tier leave approval, team attendance review</w:t>
            </w:r>
          </w:p>
        </w:tc>
      </w:tr>
      <w:tr>
        <w:tc>
          <w:tcPr>
            <w:tcW w:type="dxa" w:w="2880"/>
            <w:vAlign w:val="center"/>
          </w:tcPr>
          <w:p>
            <w:pPr>
              <w:jc w:val="center"/>
            </w:pPr>
            <w:r>
              <w:rPr>
                <w:rFonts w:ascii="Times New Roman" w:hAnsi="Times New Roman"/>
                <w:b w:val="0"/>
                <w:sz w:val="22"/>
              </w:rPr>
              <w:t>Employee</w:t>
            </w:r>
          </w:p>
        </w:tc>
        <w:tc>
          <w:tcPr>
            <w:tcW w:type="dxa" w:w="2880"/>
            <w:vAlign w:val="center"/>
          </w:tcPr>
          <w:p>
            <w:pPr>
              <w:jc w:val="center"/>
            </w:pPr>
            <w:r>
              <w:rPr>
                <w:rFonts w:ascii="Times New Roman" w:hAnsi="Times New Roman"/>
                <w:b w:val="0"/>
                <w:sz w:val="22"/>
              </w:rPr>
              <w:t>Personal data only</w:t>
            </w:r>
          </w:p>
        </w:tc>
        <w:tc>
          <w:tcPr>
            <w:tcW w:type="dxa" w:w="2880"/>
            <w:vAlign w:val="center"/>
          </w:tcPr>
          <w:p>
            <w:pPr>
              <w:jc w:val="center"/>
            </w:pPr>
            <w:r>
              <w:rPr>
                <w:rFonts w:ascii="Times New Roman" w:hAnsi="Times New Roman"/>
                <w:b w:val="0"/>
                <w:sz w:val="22"/>
              </w:rPr>
              <w:t>Leave requests, own profile view, own payroll/attendance records</w:t>
            </w:r>
          </w:p>
        </w:tc>
      </w:tr>
    </w:tbl>
    <w:p>
      <w:pPr>
        <w:spacing w:line="240" w:lineRule="auto" w:before="0" w:after="120"/>
      </w:pPr>
    </w:p>
    <w:p>
      <w:pPr>
        <w:spacing w:line="480" w:lineRule="auto" w:before="0" w:after="0"/>
        <w:ind w:firstLine="720"/>
        <w:jc w:val="both"/>
      </w:pPr>
      <w:r>
        <w:rPr>
          <w:rFonts w:ascii="Times New Roman" w:hAnsi="Times New Roman"/>
          <w:b w:val="0"/>
          <w:i w:val="0"/>
          <w:sz w:val="24"/>
          <w:u w:val="none"/>
        </w:rPr>
        <w:t>Authentication is enforced through Supabase Auth. Upon login, the authenticated user's role is retrieved from the `profiles` table and used by React Router to render only the authorized dashboard and modules. RLS policies independently enforce these restrictions at the database layer, providing defense-in-depth.</w:t>
      </w:r>
    </w:p>
    <w:p>
      <w:pPr>
        <w:spacing w:line="480" w:lineRule="auto" w:before="160" w:after="80"/>
        <w:jc w:val="left"/>
      </w:pPr>
      <w:r>
        <w:rPr>
          <w:rFonts w:ascii="Times New Roman" w:hAnsi="Times New Roman"/>
          <w:b/>
          <w:sz w:val="24"/>
        </w:rPr>
        <w:t>5.  Audit and Logging Design</w:t>
      </w:r>
    </w:p>
    <w:p>
      <w:pPr>
        <w:spacing w:line="480" w:lineRule="auto" w:before="0" w:after="0"/>
        <w:ind w:firstLine="720"/>
        <w:jc w:val="both"/>
      </w:pPr>
      <w:r>
        <w:rPr>
          <w:rFonts w:ascii="Times New Roman" w:hAnsi="Times New Roman"/>
          <w:b w:val="0"/>
          <w:i w:val="0"/>
          <w:sz w:val="24"/>
          <w:u w:val="none"/>
        </w:rPr>
        <w:t>All critical system events are recorded in the `audit_logs` table with the following captured fields:</w:t>
      </w:r>
    </w:p>
    <w:p>
      <w:pPr>
        <w:pStyle w:val="ListBullet"/>
        <w:spacing w:line="480" w:lineRule="auto" w:before="0" w:after="0"/>
        <w:ind w:left="720"/>
        <w:jc w:val="left"/>
      </w:pPr>
      <w:r>
        <w:rPr>
          <w:rFonts w:ascii="Times New Roman" w:hAnsi="Times New Roman"/>
          <w:b w:val="0"/>
          <w:i w:val="0"/>
          <w:sz w:val="24"/>
          <w:u w:val="none"/>
        </w:rPr>
        <w:t>`user_id` — The authenticated user performing the action</w:t>
      </w:r>
    </w:p>
    <w:p>
      <w:pPr>
        <w:pStyle w:val="ListBullet"/>
        <w:spacing w:line="480" w:lineRule="auto" w:before="0" w:after="0"/>
        <w:ind w:left="720"/>
        <w:jc w:val="left"/>
      </w:pPr>
      <w:r>
        <w:rPr>
          <w:rFonts w:ascii="Times New Roman" w:hAnsi="Times New Roman"/>
          <w:b w:val="0"/>
          <w:i w:val="0"/>
          <w:sz w:val="24"/>
          <w:u w:val="none"/>
        </w:rPr>
        <w:t>`action` — A descriptive label (e.g., `LEAVE_APPROVED`, `EMPLOYEE_UPDATED`, `PAYROLL_SUBMITTED`)</w:t>
      </w:r>
    </w:p>
    <w:p>
      <w:pPr>
        <w:pStyle w:val="ListBullet"/>
        <w:spacing w:line="480" w:lineRule="auto" w:before="0" w:after="0"/>
        <w:ind w:left="720"/>
        <w:jc w:val="left"/>
      </w:pPr>
      <w:r>
        <w:rPr>
          <w:rFonts w:ascii="Times New Roman" w:hAnsi="Times New Roman"/>
          <w:b w:val="0"/>
          <w:i w:val="0"/>
          <w:sz w:val="24"/>
          <w:u w:val="none"/>
        </w:rPr>
        <w:t>`table_name` — The database table affected</w:t>
      </w:r>
    </w:p>
    <w:p>
      <w:pPr>
        <w:pStyle w:val="ListBullet"/>
        <w:spacing w:line="480" w:lineRule="auto" w:before="0" w:after="0"/>
        <w:ind w:left="720"/>
        <w:jc w:val="left"/>
      </w:pPr>
      <w:r>
        <w:rPr>
          <w:rFonts w:ascii="Times New Roman" w:hAnsi="Times New Roman"/>
          <w:b w:val="0"/>
          <w:i w:val="0"/>
          <w:sz w:val="24"/>
          <w:u w:val="none"/>
        </w:rPr>
        <w:t>`record_id` — The unique identifier of the affected record</w:t>
      </w:r>
    </w:p>
    <w:p>
      <w:pPr>
        <w:pStyle w:val="ListBullet"/>
        <w:spacing w:line="480" w:lineRule="auto" w:before="0" w:after="0"/>
        <w:ind w:left="720"/>
        <w:jc w:val="left"/>
      </w:pPr>
      <w:r>
        <w:rPr>
          <w:rFonts w:ascii="Times New Roman" w:hAnsi="Times New Roman"/>
          <w:b w:val="0"/>
          <w:i w:val="0"/>
          <w:sz w:val="24"/>
          <w:u w:val="none"/>
        </w:rPr>
        <w:t>`old_data` — A JSON snapshot of the record's state before the change</w:t>
      </w:r>
    </w:p>
    <w:p>
      <w:pPr>
        <w:pStyle w:val="ListBullet"/>
        <w:spacing w:line="480" w:lineRule="auto" w:before="0" w:after="0"/>
        <w:ind w:left="720"/>
        <w:jc w:val="left"/>
      </w:pPr>
      <w:r>
        <w:rPr>
          <w:rFonts w:ascii="Times New Roman" w:hAnsi="Times New Roman"/>
          <w:b w:val="0"/>
          <w:i w:val="0"/>
          <w:sz w:val="24"/>
          <w:u w:val="none"/>
        </w:rPr>
        <w:t>`new_data` — A JSON snapshot of the record's state after the change</w:t>
      </w:r>
    </w:p>
    <w:p>
      <w:pPr>
        <w:pStyle w:val="ListBullet"/>
        <w:spacing w:line="480" w:lineRule="auto" w:before="0" w:after="0"/>
        <w:ind w:left="720"/>
        <w:jc w:val="left"/>
      </w:pPr>
      <w:r>
        <w:rPr>
          <w:rFonts w:ascii="Times New Roman" w:hAnsi="Times New Roman"/>
          <w:b w:val="0"/>
          <w:i w:val="0"/>
          <w:sz w:val="24"/>
          <w:u w:val="none"/>
        </w:rPr>
        <w:t>`created_at` — Precise UTC timestamp of the event</w:t>
      </w:r>
    </w:p>
    <w:p>
      <w:pPr>
        <w:spacing w:line="480" w:lineRule="auto" w:before="0" w:after="0"/>
        <w:ind w:firstLine="720"/>
        <w:jc w:val="both"/>
      </w:pPr>
      <w:r>
        <w:rPr>
          <w:rFonts w:ascii="Times New Roman" w:hAnsi="Times New Roman"/>
          <w:b w:val="0"/>
          <w:i w:val="0"/>
          <w:sz w:val="24"/>
          <w:u w:val="none"/>
        </w:rPr>
        <w:t xml:space="preserve">Audit logs are strictly </w:t>
      </w:r>
      <w:r>
        <w:rPr>
          <w:rFonts w:ascii="Times New Roman" w:hAnsi="Times New Roman"/>
          <w:b/>
          <w:i w:val="0"/>
          <w:sz w:val="24"/>
          <w:u w:val="none"/>
        </w:rPr>
        <w:t>append-only</w:t>
      </w:r>
      <w:r>
        <w:rPr>
          <w:rFonts w:ascii="Times New Roman" w:hAnsi="Times New Roman"/>
          <w:b w:val="0"/>
          <w:i w:val="0"/>
          <w:sz w:val="24"/>
          <w:u w:val="none"/>
        </w:rPr>
        <w:t xml:space="preserve"> — no user role, including the Administrator, has the ability to update or delete audit log entries. This ensures non-repudiation and supports compliance verification. The Administrator dashboard provides a searchable audit log viewer for investigation and accountability review.</w:t>
      </w:r>
    </w:p>
    <w:p>
      <w:r>
        <w:br w:type="page"/>
      </w:r>
    </w:p>
    <w:p>
      <w:pPr>
        <w:spacing w:line="480" w:lineRule="auto" w:before="240" w:after="120"/>
        <w:jc w:val="center"/>
      </w:pPr>
      <w:r>
        <w:rPr>
          <w:rFonts w:ascii="Times New Roman" w:hAnsi="Times New Roman"/>
          <w:b/>
          <w:sz w:val="24"/>
        </w:rPr>
        <w:t>VII. SYSTEM MODULES AND FUNCTIONAL FEATURES</w:t>
      </w:r>
    </w:p>
    <w:p>
      <w:pPr>
        <w:spacing w:line="480" w:lineRule="auto" w:before="160" w:after="80"/>
        <w:jc w:val="left"/>
      </w:pPr>
      <w:r>
        <w:rPr>
          <w:rFonts w:ascii="Times New Roman" w:hAnsi="Times New Roman"/>
          <w:b/>
          <w:sz w:val="24"/>
        </w:rPr>
        <w:t>1.  Authentication &amp; RBAC Module</w:t>
      </w:r>
    </w:p>
    <w:p>
      <w:pPr>
        <w:spacing w:line="480" w:lineRule="auto" w:before="0" w:after="0"/>
        <w:ind w:firstLine="720"/>
        <w:jc w:val="both"/>
      </w:pPr>
      <w:r>
        <w:rPr>
          <w:rFonts w:ascii="Times New Roman" w:hAnsi="Times New Roman"/>
          <w:b/>
          <w:i w:val="0"/>
          <w:sz w:val="24"/>
          <w:u w:val="none"/>
        </w:rPr>
        <w:t>Purpose:</w:t>
      </w:r>
      <w:r>
        <w:rPr>
          <w:rFonts w:ascii="Times New Roman" w:hAnsi="Times New Roman"/>
          <w:b w:val="0"/>
          <w:i w:val="0"/>
          <w:sz w:val="24"/>
          <w:u w:val="none"/>
        </w:rPr>
        <w:t xml:space="preserve"> Controls all system entry points and session lifecycle management.</w:t>
      </w:r>
    </w:p>
    <w:p>
      <w:pPr>
        <w:spacing w:line="480" w:lineRule="auto" w:before="0" w:after="0"/>
        <w:ind w:firstLine="720"/>
        <w:jc w:val="both"/>
      </w:pPr>
      <w:r>
        <w:rPr>
          <w:rFonts w:ascii="Times New Roman" w:hAnsi="Times New Roman"/>
          <w:b/>
          <w:i w:val="0"/>
          <w:sz w:val="24"/>
          <w:u w:val="none"/>
        </w:rPr>
        <w:t>Key Features:</w:t>
      </w:r>
    </w:p>
    <w:p>
      <w:pPr>
        <w:pStyle w:val="ListBullet"/>
        <w:spacing w:line="480" w:lineRule="auto" w:before="0" w:after="0"/>
        <w:ind w:left="720"/>
        <w:jc w:val="left"/>
      </w:pPr>
      <w:r>
        <w:rPr>
          <w:rFonts w:ascii="Times New Roman" w:hAnsi="Times New Roman"/>
          <w:b w:val="0"/>
          <w:i w:val="0"/>
          <w:sz w:val="24"/>
          <w:u w:val="none"/>
        </w:rPr>
        <w:t>Secure email/password login via Supabase Auth</w:t>
      </w:r>
    </w:p>
    <w:p>
      <w:pPr>
        <w:pStyle w:val="ListBullet"/>
        <w:spacing w:line="480" w:lineRule="auto" w:before="0" w:after="0"/>
        <w:ind w:left="720"/>
        <w:jc w:val="left"/>
      </w:pPr>
      <w:r>
        <w:rPr>
          <w:rFonts w:ascii="Times New Roman" w:hAnsi="Times New Roman"/>
          <w:b w:val="0"/>
          <w:i w:val="0"/>
          <w:sz w:val="24"/>
          <w:u w:val="none"/>
        </w:rPr>
        <w:t>JWT-based session management with automatic token refresh</w:t>
      </w:r>
    </w:p>
    <w:p>
      <w:pPr>
        <w:pStyle w:val="ListBullet"/>
        <w:spacing w:line="480" w:lineRule="auto" w:before="0" w:after="0"/>
        <w:ind w:left="720"/>
        <w:jc w:val="left"/>
      </w:pPr>
      <w:r>
        <w:rPr>
          <w:rFonts w:ascii="Times New Roman" w:hAnsi="Times New Roman"/>
          <w:b w:val="0"/>
          <w:i w:val="0"/>
          <w:sz w:val="24"/>
          <w:u w:val="none"/>
        </w:rPr>
        <w:t>Role-based automatic routing upon login to the correct dashboard</w:t>
      </w:r>
    </w:p>
    <w:p>
      <w:pPr>
        <w:pStyle w:val="ListBullet"/>
        <w:spacing w:line="480" w:lineRule="auto" w:before="0" w:after="0"/>
        <w:ind w:left="720"/>
        <w:jc w:val="left"/>
      </w:pPr>
      <w:r>
        <w:rPr>
          <w:rFonts w:ascii="Times New Roman" w:hAnsi="Times New Roman"/>
          <w:b w:val="0"/>
          <w:i w:val="0"/>
          <w:sz w:val="24"/>
          <w:u w:val="none"/>
        </w:rPr>
        <w:t>Logout with session token invalidation</w:t>
      </w:r>
    </w:p>
    <w:p>
      <w:pPr>
        <w:spacing w:line="480" w:lineRule="auto" w:before="0" w:after="0"/>
        <w:ind w:firstLine="720"/>
        <w:jc w:val="both"/>
      </w:pPr>
      <w:r>
        <w:rPr>
          <w:rFonts w:ascii="Times New Roman" w:hAnsi="Times New Roman"/>
          <w:b/>
          <w:i w:val="0"/>
          <w:sz w:val="24"/>
          <w:u w:val="none"/>
        </w:rPr>
        <w:t>Security:</w:t>
      </w:r>
      <w:r>
        <w:rPr>
          <w:rFonts w:ascii="Times New Roman" w:hAnsi="Times New Roman"/>
          <w:b w:val="0"/>
          <w:i w:val="0"/>
          <w:sz w:val="24"/>
          <w:u w:val="none"/>
        </w:rPr>
        <w:t xml:space="preserve"> Unauthorized access attempts are blocked at both the application routing layer and the RLS database layer. All login events are logged.</w:t>
      </w:r>
    </w:p>
    <w:p>
      <w:pPr>
        <w:spacing w:line="480" w:lineRule="auto" w:before="160" w:after="80"/>
        <w:jc w:val="left"/>
      </w:pPr>
      <w:r>
        <w:rPr>
          <w:rFonts w:ascii="Times New Roman" w:hAnsi="Times New Roman"/>
          <w:b/>
          <w:sz w:val="24"/>
        </w:rPr>
        <w:t>2.  Employee Profile Module</w:t>
      </w:r>
    </w:p>
    <w:p>
      <w:pPr>
        <w:spacing w:line="480" w:lineRule="auto" w:before="0" w:after="0"/>
        <w:ind w:firstLine="720"/>
        <w:jc w:val="both"/>
      </w:pPr>
      <w:r>
        <w:rPr>
          <w:rFonts w:ascii="Times New Roman" w:hAnsi="Times New Roman"/>
          <w:b/>
          <w:i w:val="0"/>
          <w:sz w:val="24"/>
          <w:u w:val="none"/>
        </w:rPr>
        <w:t>Purpose:</w:t>
      </w:r>
      <w:r>
        <w:rPr>
          <w:rFonts w:ascii="Times New Roman" w:hAnsi="Times New Roman"/>
          <w:b w:val="0"/>
          <w:i w:val="0"/>
          <w:sz w:val="24"/>
          <w:u w:val="none"/>
        </w:rPr>
        <w:t xml:space="preserve"> Centralizes all employee record management.</w:t>
      </w:r>
    </w:p>
    <w:p>
      <w:pPr>
        <w:spacing w:line="480" w:lineRule="auto" w:before="0" w:after="0"/>
        <w:ind w:firstLine="720"/>
        <w:jc w:val="both"/>
      </w:pPr>
      <w:r>
        <w:rPr>
          <w:rFonts w:ascii="Times New Roman" w:hAnsi="Times New Roman"/>
          <w:b/>
          <w:i w:val="0"/>
          <w:sz w:val="24"/>
          <w:u w:val="none"/>
        </w:rPr>
        <w:t>Key Features:</w:t>
      </w:r>
    </w:p>
    <w:p>
      <w:pPr>
        <w:pStyle w:val="ListBullet"/>
        <w:spacing w:line="480" w:lineRule="auto" w:before="0" w:after="0"/>
        <w:ind w:left="720"/>
        <w:jc w:val="left"/>
      </w:pPr>
      <w:r>
        <w:rPr>
          <w:rFonts w:ascii="Times New Roman" w:hAnsi="Times New Roman"/>
          <w:b w:val="0"/>
          <w:i w:val="0"/>
          <w:sz w:val="24"/>
          <w:u w:val="none"/>
        </w:rPr>
        <w:t>CRUD operations for employee records (HR Manager and Admin only)</w:t>
      </w:r>
    </w:p>
    <w:p>
      <w:pPr>
        <w:pStyle w:val="ListBullet"/>
        <w:spacing w:line="480" w:lineRule="auto" w:before="0" w:after="0"/>
        <w:ind w:left="720"/>
        <w:jc w:val="left"/>
      </w:pPr>
      <w:r>
        <w:rPr>
          <w:rFonts w:ascii="Times New Roman" w:hAnsi="Times New Roman"/>
          <w:b w:val="0"/>
          <w:i w:val="0"/>
          <w:sz w:val="24"/>
          <w:u w:val="none"/>
        </w:rPr>
        <w:t>Comprehensive personal data: name, department, position, hire date, employment type, civil status</w:t>
      </w:r>
    </w:p>
    <w:p>
      <w:pPr>
        <w:pStyle w:val="ListBullet"/>
        <w:spacing w:line="480" w:lineRule="auto" w:before="0" w:after="0"/>
        <w:ind w:left="720"/>
        <w:jc w:val="left"/>
      </w:pPr>
      <w:r>
        <w:rPr>
          <w:rFonts w:ascii="Times New Roman" w:hAnsi="Times New Roman"/>
          <w:b w:val="0"/>
          <w:i w:val="0"/>
          <w:sz w:val="24"/>
          <w:u w:val="none"/>
        </w:rPr>
        <w:t>Government ID storage: SSS, PhilHealth, Pag-IBIG numbers</w:t>
      </w:r>
    </w:p>
    <w:p>
      <w:pPr>
        <w:pStyle w:val="ListBullet"/>
        <w:spacing w:line="480" w:lineRule="auto" w:before="0" w:after="0"/>
        <w:ind w:left="720"/>
        <w:jc w:val="left"/>
      </w:pPr>
      <w:r>
        <w:rPr>
          <w:rFonts w:ascii="Times New Roman" w:hAnsi="Times New Roman"/>
          <w:b w:val="0"/>
          <w:i w:val="0"/>
          <w:sz w:val="24"/>
          <w:u w:val="none"/>
        </w:rPr>
        <w:t>Employee self-service view of own profile</w:t>
      </w:r>
    </w:p>
    <w:p>
      <w:pPr>
        <w:pStyle w:val="ListBullet"/>
        <w:spacing w:line="480" w:lineRule="auto" w:before="0" w:after="0"/>
        <w:ind w:left="720"/>
        <w:jc w:val="left"/>
      </w:pPr>
      <w:r>
        <w:rPr>
          <w:rFonts w:ascii="Times New Roman" w:hAnsi="Times New Roman"/>
          <w:b w:val="0"/>
          <w:i w:val="0"/>
          <w:sz w:val="24"/>
          <w:u w:val="none"/>
        </w:rPr>
        <w:t>CSV export of employee data for authorized roles</w:t>
      </w:r>
    </w:p>
    <w:p>
      <w:pPr>
        <w:spacing w:line="480" w:lineRule="auto" w:before="0" w:after="0"/>
        <w:ind w:firstLine="720"/>
        <w:jc w:val="both"/>
      </w:pPr>
      <w:r>
        <w:rPr>
          <w:rFonts w:ascii="Times New Roman" w:hAnsi="Times New Roman"/>
          <w:b/>
          <w:i w:val="0"/>
          <w:sz w:val="24"/>
          <w:u w:val="none"/>
        </w:rPr>
        <w:t>Security:</w:t>
      </w:r>
      <w:r>
        <w:rPr>
          <w:rFonts w:ascii="Times New Roman" w:hAnsi="Times New Roman"/>
          <w:b w:val="0"/>
          <w:i w:val="0"/>
          <w:sz w:val="24"/>
          <w:u w:val="none"/>
        </w:rPr>
        <w:t xml:space="preserve"> Employees cannot view other employees' records. RLS ensures data isolation per role.</w:t>
      </w:r>
    </w:p>
    <w:p>
      <w:pPr>
        <w:spacing w:line="480" w:lineRule="auto" w:before="160" w:after="80"/>
        <w:jc w:val="left"/>
      </w:pPr>
      <w:r>
        <w:rPr>
          <w:rFonts w:ascii="Times New Roman" w:hAnsi="Times New Roman"/>
          <w:b/>
          <w:sz w:val="24"/>
        </w:rPr>
        <w:t>3.  Leave Request Module</w:t>
      </w:r>
    </w:p>
    <w:p>
      <w:pPr>
        <w:spacing w:line="480" w:lineRule="auto" w:before="0" w:after="0"/>
        <w:ind w:firstLine="720"/>
        <w:jc w:val="both"/>
      </w:pPr>
      <w:r>
        <w:rPr>
          <w:rFonts w:ascii="Times New Roman" w:hAnsi="Times New Roman"/>
          <w:b/>
          <w:i w:val="0"/>
          <w:sz w:val="24"/>
          <w:u w:val="none"/>
        </w:rPr>
        <w:t>Purpose:</w:t>
      </w:r>
      <w:r>
        <w:rPr>
          <w:rFonts w:ascii="Times New Roman" w:hAnsi="Times New Roman"/>
          <w:b w:val="0"/>
          <w:i w:val="0"/>
          <w:sz w:val="24"/>
          <w:u w:val="none"/>
        </w:rPr>
        <w:t xml:space="preserve"> Provides employees a digital channel to apply for and monitor leave.</w:t>
      </w:r>
    </w:p>
    <w:p>
      <w:pPr>
        <w:spacing w:line="480" w:lineRule="auto" w:before="0" w:after="0"/>
        <w:ind w:firstLine="720"/>
        <w:jc w:val="both"/>
      </w:pPr>
      <w:r>
        <w:rPr>
          <w:rFonts w:ascii="Times New Roman" w:hAnsi="Times New Roman"/>
          <w:b/>
          <w:i w:val="0"/>
          <w:sz w:val="24"/>
          <w:u w:val="none"/>
        </w:rPr>
        <w:t>Key Features:</w:t>
      </w:r>
    </w:p>
    <w:p>
      <w:pPr>
        <w:pStyle w:val="ListBullet"/>
        <w:spacing w:line="480" w:lineRule="auto" w:before="0" w:after="0"/>
        <w:ind w:left="720"/>
        <w:jc w:val="left"/>
      </w:pPr>
      <w:r>
        <w:rPr>
          <w:rFonts w:ascii="Times New Roman" w:hAnsi="Times New Roman"/>
          <w:b w:val="0"/>
          <w:i w:val="0"/>
          <w:sz w:val="24"/>
          <w:u w:val="none"/>
        </w:rPr>
        <w:t>Submit leave requests with type selection (vacation, sick, emergency, maternity, paternity, other)</w:t>
      </w:r>
    </w:p>
    <w:p>
      <w:pPr>
        <w:pStyle w:val="ListBullet"/>
        <w:spacing w:line="480" w:lineRule="auto" w:before="0" w:after="0"/>
        <w:ind w:left="720"/>
        <w:jc w:val="left"/>
      </w:pPr>
      <w:r>
        <w:rPr>
          <w:rFonts w:ascii="Times New Roman" w:hAnsi="Times New Roman"/>
          <w:b w:val="0"/>
          <w:i w:val="0"/>
          <w:sz w:val="24"/>
          <w:u w:val="none"/>
        </w:rPr>
        <w:t>Real-time tracking of application status: pending → supervisor_approved → hr_approved → approved/rejected</w:t>
      </w:r>
    </w:p>
    <w:p>
      <w:pPr>
        <w:pStyle w:val="ListBullet"/>
        <w:spacing w:line="480" w:lineRule="auto" w:before="0" w:after="0"/>
        <w:ind w:left="720"/>
        <w:jc w:val="left"/>
      </w:pPr>
      <w:r>
        <w:rPr>
          <w:rFonts w:ascii="Times New Roman" w:hAnsi="Times New Roman"/>
          <w:b w:val="0"/>
          <w:i w:val="0"/>
          <w:sz w:val="24"/>
          <w:u w:val="none"/>
        </w:rPr>
        <w:t>Leave balance validation prior to submission (server-side enforced)</w:t>
      </w:r>
    </w:p>
    <w:p>
      <w:pPr>
        <w:pStyle w:val="ListBullet"/>
        <w:spacing w:line="480" w:lineRule="auto" w:before="0" w:after="0"/>
        <w:ind w:left="720"/>
        <w:jc w:val="left"/>
      </w:pPr>
      <w:r>
        <w:rPr>
          <w:rFonts w:ascii="Times New Roman" w:hAnsi="Times New Roman"/>
          <w:b w:val="0"/>
          <w:i w:val="0"/>
          <w:sz w:val="24"/>
          <w:u w:val="none"/>
        </w:rPr>
        <w:t>View history of all personal leave transactions</w:t>
      </w:r>
    </w:p>
    <w:p>
      <w:pPr>
        <w:spacing w:line="480" w:lineRule="auto" w:before="0" w:after="0"/>
        <w:ind w:firstLine="720"/>
        <w:jc w:val="both"/>
      </w:pPr>
      <w:r>
        <w:rPr>
          <w:rFonts w:ascii="Times New Roman" w:hAnsi="Times New Roman"/>
          <w:b/>
          <w:i w:val="0"/>
          <w:sz w:val="24"/>
          <w:u w:val="none"/>
        </w:rPr>
        <w:t>Security:</w:t>
      </w:r>
      <w:r>
        <w:rPr>
          <w:rFonts w:ascii="Times New Roman" w:hAnsi="Times New Roman"/>
          <w:b w:val="0"/>
          <w:i w:val="0"/>
          <w:sz w:val="24"/>
          <w:u w:val="none"/>
        </w:rPr>
        <w:t xml:space="preserve"> Leave submissions are tied to the authenticated employee's ID; employees cannot submit on behalf of others.</w:t>
      </w:r>
    </w:p>
    <w:p>
      <w:pPr>
        <w:spacing w:line="480" w:lineRule="auto" w:before="160" w:after="80"/>
        <w:jc w:val="left"/>
      </w:pPr>
      <w:r>
        <w:rPr>
          <w:rFonts w:ascii="Times New Roman" w:hAnsi="Times New Roman"/>
          <w:b/>
          <w:sz w:val="24"/>
        </w:rPr>
        <w:t>4.  Leave Approval Module</w:t>
      </w:r>
    </w:p>
    <w:p>
      <w:pPr>
        <w:spacing w:line="480" w:lineRule="auto" w:before="0" w:after="0"/>
        <w:ind w:firstLine="720"/>
        <w:jc w:val="both"/>
      </w:pPr>
      <w:r>
        <w:rPr>
          <w:rFonts w:ascii="Times New Roman" w:hAnsi="Times New Roman"/>
          <w:b/>
          <w:i w:val="0"/>
          <w:sz w:val="24"/>
          <w:u w:val="none"/>
        </w:rPr>
        <w:t>Purpose:</w:t>
      </w:r>
      <w:r>
        <w:rPr>
          <w:rFonts w:ascii="Times New Roman" w:hAnsi="Times New Roman"/>
          <w:b w:val="0"/>
          <w:i w:val="0"/>
          <w:sz w:val="24"/>
          <w:u w:val="none"/>
        </w:rPr>
        <w:t xml:space="preserve"> Multi-tier workflow gateway for leave authorization.</w:t>
      </w:r>
    </w:p>
    <w:p>
      <w:pPr>
        <w:spacing w:line="480" w:lineRule="auto" w:before="0" w:after="0"/>
        <w:ind w:firstLine="720"/>
        <w:jc w:val="both"/>
      </w:pPr>
      <w:r>
        <w:rPr>
          <w:rFonts w:ascii="Times New Roman" w:hAnsi="Times New Roman"/>
          <w:b/>
          <w:i w:val="0"/>
          <w:sz w:val="24"/>
          <w:u w:val="none"/>
        </w:rPr>
        <w:t>Key Features:</w:t>
      </w:r>
    </w:p>
    <w:p>
      <w:pPr>
        <w:pStyle w:val="ListBullet"/>
        <w:spacing w:line="480" w:lineRule="auto" w:before="0" w:after="0"/>
        <w:ind w:left="720"/>
        <w:jc w:val="left"/>
      </w:pPr>
      <w:r>
        <w:rPr>
          <w:rFonts w:ascii="Times New Roman" w:hAnsi="Times New Roman"/>
          <w:b w:val="0"/>
          <w:i w:val="0"/>
          <w:sz w:val="24"/>
          <w:u w:val="none"/>
        </w:rPr>
        <w:t>Supervisors review and action pending leaves for their direct subordinates (first tier)</w:t>
      </w:r>
    </w:p>
    <w:p>
      <w:pPr>
        <w:pStyle w:val="ListBullet"/>
        <w:spacing w:line="480" w:lineRule="auto" w:before="0" w:after="0"/>
        <w:ind w:left="720"/>
        <w:jc w:val="left"/>
      </w:pPr>
      <w:r>
        <w:rPr>
          <w:rFonts w:ascii="Times New Roman" w:hAnsi="Times New Roman"/>
          <w:b w:val="0"/>
          <w:i w:val="0"/>
          <w:sz w:val="24"/>
          <w:u w:val="none"/>
        </w:rPr>
        <w:t>HR Managers review and issue final approval or rejection (second tier)</w:t>
      </w:r>
    </w:p>
    <w:p>
      <w:pPr>
        <w:pStyle w:val="ListBullet"/>
        <w:spacing w:line="480" w:lineRule="auto" w:before="0" w:after="0"/>
        <w:ind w:left="720"/>
        <w:jc w:val="left"/>
      </w:pPr>
      <w:r>
        <w:rPr>
          <w:rFonts w:ascii="Times New Roman" w:hAnsi="Times New Roman"/>
          <w:b w:val="0"/>
          <w:i w:val="0"/>
          <w:sz w:val="24"/>
          <w:u w:val="none"/>
        </w:rPr>
        <w:t>Note-writing capability at each approval tier for documentation</w:t>
      </w:r>
    </w:p>
    <w:p>
      <w:pPr>
        <w:pStyle w:val="ListBullet"/>
        <w:spacing w:line="480" w:lineRule="auto" w:before="0" w:after="0"/>
        <w:ind w:left="720"/>
        <w:jc w:val="left"/>
      </w:pPr>
      <w:r>
        <w:rPr>
          <w:rFonts w:ascii="Times New Roman" w:hAnsi="Times New Roman"/>
          <w:b w:val="0"/>
          <w:i w:val="0"/>
          <w:sz w:val="24"/>
          <w:u w:val="none"/>
        </w:rPr>
        <w:t>Automatic notification dispatch upon status change</w:t>
      </w:r>
    </w:p>
    <w:p>
      <w:pPr>
        <w:spacing w:line="480" w:lineRule="auto" w:before="0" w:after="0"/>
        <w:ind w:firstLine="720"/>
        <w:jc w:val="both"/>
      </w:pPr>
      <w:r>
        <w:rPr>
          <w:rFonts w:ascii="Times New Roman" w:hAnsi="Times New Roman"/>
          <w:b/>
          <w:i w:val="0"/>
          <w:sz w:val="24"/>
          <w:u w:val="none"/>
        </w:rPr>
        <w:t>Security:</w:t>
      </w:r>
      <w:r>
        <w:rPr>
          <w:rFonts w:ascii="Times New Roman" w:hAnsi="Times New Roman"/>
          <w:b w:val="0"/>
          <w:i w:val="0"/>
          <w:sz w:val="24"/>
          <w:u w:val="none"/>
        </w:rPr>
        <w:t xml:space="preserve"> Only the employee's assigned supervisor can action the first-tier approval, enforced by RLS.</w:t>
      </w:r>
    </w:p>
    <w:p>
      <w:pPr>
        <w:spacing w:line="480" w:lineRule="auto" w:before="160" w:after="80"/>
        <w:jc w:val="left"/>
      </w:pPr>
      <w:r>
        <w:rPr>
          <w:rFonts w:ascii="Times New Roman" w:hAnsi="Times New Roman"/>
          <w:b/>
          <w:sz w:val="24"/>
        </w:rPr>
        <w:t>5.  Attendance Module</w:t>
      </w:r>
    </w:p>
    <w:p>
      <w:pPr>
        <w:spacing w:line="480" w:lineRule="auto" w:before="0" w:after="0"/>
        <w:ind w:firstLine="720"/>
        <w:jc w:val="both"/>
      </w:pPr>
      <w:r>
        <w:rPr>
          <w:rFonts w:ascii="Times New Roman" w:hAnsi="Times New Roman"/>
          <w:b/>
          <w:i w:val="0"/>
          <w:sz w:val="24"/>
          <w:u w:val="none"/>
        </w:rPr>
        <w:t>Purpose:</w:t>
      </w:r>
      <w:r>
        <w:rPr>
          <w:rFonts w:ascii="Times New Roman" w:hAnsi="Times New Roman"/>
          <w:b w:val="0"/>
          <w:i w:val="0"/>
          <w:sz w:val="24"/>
          <w:u w:val="none"/>
        </w:rPr>
        <w:t xml:space="preserve"> Records and tracks daily employee attendance.</w:t>
      </w:r>
    </w:p>
    <w:p>
      <w:pPr>
        <w:spacing w:line="480" w:lineRule="auto" w:before="0" w:after="0"/>
        <w:ind w:firstLine="720"/>
        <w:jc w:val="both"/>
      </w:pPr>
      <w:r>
        <w:rPr>
          <w:rFonts w:ascii="Times New Roman" w:hAnsi="Times New Roman"/>
          <w:b/>
          <w:i w:val="0"/>
          <w:sz w:val="24"/>
          <w:u w:val="none"/>
        </w:rPr>
        <w:t>Key Features:</w:t>
      </w:r>
    </w:p>
    <w:p>
      <w:pPr>
        <w:pStyle w:val="ListBullet"/>
        <w:spacing w:line="480" w:lineRule="auto" w:before="0" w:after="0"/>
        <w:ind w:left="720"/>
        <w:jc w:val="left"/>
      </w:pPr>
      <w:r>
        <w:rPr>
          <w:rFonts w:ascii="Times New Roman" w:hAnsi="Times New Roman"/>
          <w:b w:val="0"/>
          <w:i w:val="0"/>
          <w:sz w:val="24"/>
          <w:u w:val="none"/>
        </w:rPr>
        <w:t>Log daily attendance records (present, absent, late, half-day) with time-in/time-out</w:t>
      </w:r>
    </w:p>
    <w:p>
      <w:pPr>
        <w:pStyle w:val="ListBullet"/>
        <w:spacing w:line="480" w:lineRule="auto" w:before="0" w:after="0"/>
        <w:ind w:left="720"/>
        <w:jc w:val="left"/>
      </w:pPr>
      <w:r>
        <w:rPr>
          <w:rFonts w:ascii="Times New Roman" w:hAnsi="Times New Roman"/>
          <w:b w:val="0"/>
          <w:i w:val="0"/>
          <w:sz w:val="24"/>
          <w:u w:val="none"/>
        </w:rPr>
        <w:t>HR Manager and Admin can manage all employee attendance records</w:t>
      </w:r>
    </w:p>
    <w:p>
      <w:pPr>
        <w:pStyle w:val="ListBullet"/>
        <w:spacing w:line="480" w:lineRule="auto" w:before="0" w:after="0"/>
        <w:ind w:left="720"/>
        <w:jc w:val="left"/>
      </w:pPr>
      <w:r>
        <w:rPr>
          <w:rFonts w:ascii="Times New Roman" w:hAnsi="Times New Roman"/>
          <w:b w:val="0"/>
          <w:i w:val="0"/>
          <w:sz w:val="24"/>
          <w:u w:val="none"/>
        </w:rPr>
        <w:t>Monthly attendance summary views per employee</w:t>
      </w:r>
    </w:p>
    <w:p>
      <w:pPr>
        <w:pStyle w:val="ListBullet"/>
        <w:spacing w:line="480" w:lineRule="auto" w:before="0" w:after="0"/>
        <w:ind w:left="720"/>
        <w:jc w:val="left"/>
      </w:pPr>
      <w:r>
        <w:rPr>
          <w:rFonts w:ascii="Times New Roman" w:hAnsi="Times New Roman"/>
          <w:b w:val="0"/>
          <w:i w:val="0"/>
          <w:sz w:val="24"/>
          <w:u w:val="none"/>
        </w:rPr>
        <w:t>Attendance data feeds into payroll computation for overtime and deduction calculations</w:t>
      </w:r>
    </w:p>
    <w:p>
      <w:pPr>
        <w:spacing w:line="480" w:lineRule="auto" w:before="0" w:after="0"/>
        <w:ind w:firstLine="720"/>
        <w:jc w:val="both"/>
      </w:pPr>
      <w:r>
        <w:rPr>
          <w:rFonts w:ascii="Times New Roman" w:hAnsi="Times New Roman"/>
          <w:b/>
          <w:i w:val="0"/>
          <w:sz w:val="24"/>
          <w:u w:val="none"/>
        </w:rPr>
        <w:t>Security:</w:t>
      </w:r>
      <w:r>
        <w:rPr>
          <w:rFonts w:ascii="Times New Roman" w:hAnsi="Times New Roman"/>
          <w:b w:val="0"/>
          <w:i w:val="0"/>
          <w:sz w:val="24"/>
          <w:u w:val="none"/>
        </w:rPr>
        <w:t xml:space="preserve"> Employees can only view their own attendance records.</w:t>
      </w:r>
    </w:p>
    <w:p>
      <w:pPr>
        <w:spacing w:line="480" w:lineRule="auto" w:before="160" w:after="80"/>
        <w:jc w:val="left"/>
      </w:pPr>
      <w:r>
        <w:rPr>
          <w:rFonts w:ascii="Times New Roman" w:hAnsi="Times New Roman"/>
          <w:b/>
          <w:sz w:val="24"/>
        </w:rPr>
        <w:t>6.  Payroll Module</w:t>
      </w:r>
    </w:p>
    <w:p>
      <w:pPr>
        <w:spacing w:line="480" w:lineRule="auto" w:before="0" w:after="0"/>
        <w:ind w:firstLine="720"/>
        <w:jc w:val="both"/>
      </w:pPr>
      <w:r>
        <w:rPr>
          <w:rFonts w:ascii="Times New Roman" w:hAnsi="Times New Roman"/>
          <w:b/>
          <w:i w:val="0"/>
          <w:sz w:val="24"/>
          <w:u w:val="none"/>
        </w:rPr>
        <w:t>Purpose:</w:t>
      </w:r>
      <w:r>
        <w:rPr>
          <w:rFonts w:ascii="Times New Roman" w:hAnsi="Times New Roman"/>
          <w:b w:val="0"/>
          <w:i w:val="0"/>
          <w:sz w:val="24"/>
          <w:u w:val="none"/>
        </w:rPr>
        <w:t xml:space="preserve"> Manages complete payroll computation and approval workflow.</w:t>
      </w:r>
    </w:p>
    <w:p>
      <w:pPr>
        <w:spacing w:line="480" w:lineRule="auto" w:before="0" w:after="0"/>
        <w:ind w:firstLine="720"/>
        <w:jc w:val="both"/>
      </w:pPr>
      <w:r>
        <w:rPr>
          <w:rFonts w:ascii="Times New Roman" w:hAnsi="Times New Roman"/>
          <w:b/>
          <w:i w:val="0"/>
          <w:sz w:val="24"/>
          <w:u w:val="none"/>
        </w:rPr>
        <w:t>Key Features:</w:t>
      </w:r>
    </w:p>
    <w:p>
      <w:pPr>
        <w:pStyle w:val="ListBullet"/>
        <w:spacing w:line="480" w:lineRule="auto" w:before="0" w:after="0"/>
        <w:ind w:left="720"/>
        <w:jc w:val="left"/>
      </w:pPr>
      <w:r>
        <w:rPr>
          <w:rFonts w:ascii="Times New Roman" w:hAnsi="Times New Roman"/>
          <w:b w:val="0"/>
          <w:i w:val="0"/>
          <w:sz w:val="24"/>
          <w:u w:val="none"/>
        </w:rPr>
        <w:t>Payroll Officer creates payroll periods and generates records for all active employees</w:t>
      </w:r>
    </w:p>
    <w:p>
      <w:pPr>
        <w:pStyle w:val="ListBullet"/>
        <w:spacing w:line="480" w:lineRule="auto" w:before="0" w:after="0"/>
        <w:ind w:left="720"/>
        <w:jc w:val="left"/>
      </w:pPr>
      <w:r>
        <w:rPr>
          <w:rFonts w:ascii="Times New Roman" w:hAnsi="Times New Roman"/>
          <w:b w:val="0"/>
          <w:i w:val="0"/>
          <w:sz w:val="24"/>
          <w:u w:val="none"/>
        </w:rPr>
        <w:t>Automated computation: basic salary + allowances + overtime pay − SSS − PhilHealth − Pag-IBIG − withholding tax = net pay</w:t>
      </w:r>
    </w:p>
    <w:p>
      <w:pPr>
        <w:pStyle w:val="ListBullet"/>
        <w:spacing w:line="480" w:lineRule="auto" w:before="0" w:after="0"/>
        <w:ind w:left="720"/>
        <w:jc w:val="left"/>
      </w:pPr>
      <w:r>
        <w:rPr>
          <w:rFonts w:ascii="Times New Roman" w:hAnsi="Times New Roman"/>
          <w:b w:val="0"/>
          <w:i w:val="0"/>
          <w:sz w:val="24"/>
          <w:u w:val="none"/>
        </w:rPr>
        <w:t>Multi-step approval: Payroll Officer submits → Administrator approves → status changes to `paid`</w:t>
      </w:r>
    </w:p>
    <w:p>
      <w:pPr>
        <w:pStyle w:val="ListBullet"/>
        <w:spacing w:line="480" w:lineRule="auto" w:before="0" w:after="0"/>
        <w:ind w:left="720"/>
        <w:jc w:val="left"/>
      </w:pPr>
      <w:r>
        <w:rPr>
          <w:rFonts w:ascii="Times New Roman" w:hAnsi="Times New Roman"/>
          <w:b w:val="0"/>
          <w:i w:val="0"/>
          <w:sz w:val="24"/>
          <w:u w:val="none"/>
        </w:rPr>
        <w:t>Payroll history view for employees (own records only)</w:t>
      </w:r>
    </w:p>
    <w:p>
      <w:pPr>
        <w:pStyle w:val="ListBullet"/>
        <w:spacing w:line="480" w:lineRule="auto" w:before="0" w:after="0"/>
        <w:ind w:left="720"/>
        <w:jc w:val="left"/>
      </w:pPr>
      <w:r>
        <w:rPr>
          <w:rFonts w:ascii="Times New Roman" w:hAnsi="Times New Roman"/>
          <w:b w:val="0"/>
          <w:i w:val="0"/>
          <w:sz w:val="24"/>
          <w:u w:val="none"/>
        </w:rPr>
        <w:t>PDF export of payroll slips via jsPDF</w:t>
      </w:r>
    </w:p>
    <w:p>
      <w:pPr>
        <w:spacing w:line="480" w:lineRule="auto" w:before="0" w:after="0"/>
        <w:ind w:firstLine="720"/>
        <w:jc w:val="both"/>
      </w:pPr>
      <w:r>
        <w:rPr>
          <w:rFonts w:ascii="Times New Roman" w:hAnsi="Times New Roman"/>
          <w:b/>
          <w:i w:val="0"/>
          <w:sz w:val="24"/>
          <w:u w:val="none"/>
        </w:rPr>
        <w:t>Security:</w:t>
      </w:r>
      <w:r>
        <w:rPr>
          <w:rFonts w:ascii="Times New Roman" w:hAnsi="Times New Roman"/>
          <w:b w:val="0"/>
          <w:i w:val="0"/>
          <w:sz w:val="24"/>
          <w:u w:val="none"/>
        </w:rPr>
        <w:t xml:space="preserve"> Payroll records are access-gated by role; employees cannot view others' pay records.</w:t>
      </w:r>
    </w:p>
    <w:p>
      <w:pPr>
        <w:spacing w:line="480" w:lineRule="auto" w:before="160" w:after="80"/>
        <w:jc w:val="left"/>
      </w:pPr>
      <w:r>
        <w:rPr>
          <w:rFonts w:ascii="Times New Roman" w:hAnsi="Times New Roman"/>
          <w:b/>
          <w:sz w:val="24"/>
        </w:rPr>
        <w:t>7.  Notifications &amp; Announcements Module</w:t>
      </w:r>
    </w:p>
    <w:p>
      <w:pPr>
        <w:spacing w:line="480" w:lineRule="auto" w:before="0" w:after="0"/>
        <w:ind w:firstLine="720"/>
        <w:jc w:val="both"/>
      </w:pPr>
      <w:r>
        <w:rPr>
          <w:rFonts w:ascii="Times New Roman" w:hAnsi="Times New Roman"/>
          <w:b/>
          <w:i w:val="0"/>
          <w:sz w:val="24"/>
          <w:u w:val="none"/>
        </w:rPr>
        <w:t>Purpose:</w:t>
      </w:r>
      <w:r>
        <w:rPr>
          <w:rFonts w:ascii="Times New Roman" w:hAnsi="Times New Roman"/>
          <w:b w:val="0"/>
          <w:i w:val="0"/>
          <w:sz w:val="24"/>
          <w:u w:val="none"/>
        </w:rPr>
        <w:t xml:space="preserve"> Keeps all system users informed of relevant events and organizational updates.</w:t>
      </w:r>
    </w:p>
    <w:p>
      <w:pPr>
        <w:spacing w:line="480" w:lineRule="auto" w:before="0" w:after="0"/>
        <w:ind w:firstLine="720"/>
        <w:jc w:val="both"/>
      </w:pPr>
      <w:r>
        <w:rPr>
          <w:rFonts w:ascii="Times New Roman" w:hAnsi="Times New Roman"/>
          <w:b/>
          <w:i w:val="0"/>
          <w:sz w:val="24"/>
          <w:u w:val="none"/>
        </w:rPr>
        <w:t>Key Features:</w:t>
      </w:r>
    </w:p>
    <w:p>
      <w:pPr>
        <w:pStyle w:val="ListBullet"/>
        <w:spacing w:line="480" w:lineRule="auto" w:before="0" w:after="0"/>
        <w:ind w:left="720"/>
        <w:jc w:val="left"/>
      </w:pPr>
      <w:r>
        <w:rPr>
          <w:rFonts w:ascii="Times New Roman" w:hAnsi="Times New Roman"/>
          <w:b w:val="0"/>
          <w:i w:val="0"/>
          <w:sz w:val="24"/>
          <w:u w:val="none"/>
        </w:rPr>
        <w:t>System-generated in-app notifications for leave status changes and payroll updates</w:t>
      </w:r>
    </w:p>
    <w:p>
      <w:pPr>
        <w:pStyle w:val="ListBullet"/>
        <w:spacing w:line="480" w:lineRule="auto" w:before="0" w:after="0"/>
        <w:ind w:left="720"/>
        <w:jc w:val="left"/>
      </w:pPr>
      <w:r>
        <w:rPr>
          <w:rFonts w:ascii="Times New Roman" w:hAnsi="Times New Roman"/>
          <w:b w:val="0"/>
          <w:i w:val="0"/>
          <w:sz w:val="24"/>
          <w:u w:val="none"/>
        </w:rPr>
        <w:t>Announcements broadcast by HR Managers or Administrators to targeted role groups</w:t>
      </w:r>
    </w:p>
    <w:p>
      <w:pPr>
        <w:pStyle w:val="ListBullet"/>
        <w:spacing w:line="480" w:lineRule="auto" w:before="0" w:after="0"/>
        <w:ind w:left="720"/>
        <w:jc w:val="left"/>
      </w:pPr>
      <w:r>
        <w:rPr>
          <w:rFonts w:ascii="Times New Roman" w:hAnsi="Times New Roman"/>
          <w:b w:val="0"/>
          <w:i w:val="0"/>
          <w:sz w:val="24"/>
          <w:u w:val="none"/>
        </w:rPr>
        <w:t>Notification read/unread state tracking per user</w:t>
      </w:r>
    </w:p>
    <w:p>
      <w:pPr>
        <w:spacing w:line="480" w:lineRule="auto" w:before="0" w:after="0"/>
        <w:ind w:firstLine="720"/>
        <w:jc w:val="both"/>
      </w:pPr>
      <w:r>
        <w:rPr>
          <w:rFonts w:ascii="Times New Roman" w:hAnsi="Times New Roman"/>
          <w:b/>
          <w:i w:val="0"/>
          <w:sz w:val="24"/>
          <w:u w:val="none"/>
        </w:rPr>
        <w:t>Security:</w:t>
      </w:r>
      <w:r>
        <w:rPr>
          <w:rFonts w:ascii="Times New Roman" w:hAnsi="Times New Roman"/>
          <w:b w:val="0"/>
          <w:i w:val="0"/>
          <w:sz w:val="24"/>
          <w:u w:val="none"/>
        </w:rPr>
        <w:t xml:space="preserve"> Announcements are filtered by the authenticated user's role; users only receive notifications relevant to their tier.</w:t>
      </w:r>
    </w:p>
    <w:p>
      <w:pPr>
        <w:spacing w:line="480" w:lineRule="auto" w:before="160" w:after="80"/>
        <w:jc w:val="left"/>
      </w:pPr>
      <w:r>
        <w:rPr>
          <w:rFonts w:ascii="Times New Roman" w:hAnsi="Times New Roman"/>
          <w:b/>
          <w:sz w:val="24"/>
        </w:rPr>
        <w:t>8.  Audit Logs Module</w:t>
      </w:r>
    </w:p>
    <w:p>
      <w:pPr>
        <w:spacing w:line="480" w:lineRule="auto" w:before="0" w:after="0"/>
        <w:ind w:firstLine="720"/>
        <w:jc w:val="both"/>
      </w:pPr>
      <w:r>
        <w:rPr>
          <w:rFonts w:ascii="Times New Roman" w:hAnsi="Times New Roman"/>
          <w:b/>
          <w:i w:val="0"/>
          <w:sz w:val="24"/>
          <w:u w:val="none"/>
        </w:rPr>
        <w:t>Purpose:</w:t>
      </w:r>
      <w:r>
        <w:rPr>
          <w:rFonts w:ascii="Times New Roman" w:hAnsi="Times New Roman"/>
          <w:b w:val="0"/>
          <w:i w:val="0"/>
          <w:sz w:val="24"/>
          <w:u w:val="none"/>
        </w:rPr>
        <w:t xml:space="preserve"> Provides administrators a complete, tamper-evident record of system activity.</w:t>
      </w:r>
    </w:p>
    <w:p>
      <w:pPr>
        <w:spacing w:line="480" w:lineRule="auto" w:before="0" w:after="0"/>
        <w:ind w:firstLine="720"/>
        <w:jc w:val="both"/>
      </w:pPr>
      <w:r>
        <w:rPr>
          <w:rFonts w:ascii="Times New Roman" w:hAnsi="Times New Roman"/>
          <w:b/>
          <w:i w:val="0"/>
          <w:sz w:val="24"/>
          <w:u w:val="none"/>
        </w:rPr>
        <w:t>Key Features:</w:t>
      </w:r>
    </w:p>
    <w:p>
      <w:pPr>
        <w:pStyle w:val="ListBullet"/>
        <w:spacing w:line="480" w:lineRule="auto" w:before="0" w:after="0"/>
        <w:ind w:left="720"/>
        <w:jc w:val="left"/>
      </w:pPr>
      <w:r>
        <w:rPr>
          <w:rFonts w:ascii="Times New Roman" w:hAnsi="Times New Roman"/>
          <w:b w:val="0"/>
          <w:i w:val="0"/>
          <w:sz w:val="24"/>
          <w:u w:val="none"/>
        </w:rPr>
        <w:t>Automatic logging of all critical CRUD operations across all modules</w:t>
      </w:r>
    </w:p>
    <w:p>
      <w:pPr>
        <w:pStyle w:val="ListBullet"/>
        <w:spacing w:line="480" w:lineRule="auto" w:before="0" w:after="0"/>
        <w:ind w:left="720"/>
        <w:jc w:val="left"/>
      </w:pPr>
      <w:r>
        <w:rPr>
          <w:rFonts w:ascii="Times New Roman" w:hAnsi="Times New Roman"/>
          <w:b w:val="0"/>
          <w:i w:val="0"/>
          <w:sz w:val="24"/>
          <w:u w:val="none"/>
        </w:rPr>
        <w:t>Searchable and filterable audit log viewer on the Admin Dashboard</w:t>
      </w:r>
    </w:p>
    <w:p>
      <w:pPr>
        <w:pStyle w:val="ListBullet"/>
        <w:spacing w:line="480" w:lineRule="auto" w:before="0" w:after="0"/>
        <w:ind w:left="720"/>
        <w:jc w:val="left"/>
      </w:pPr>
      <w:r>
        <w:rPr>
          <w:rFonts w:ascii="Times New Roman" w:hAnsi="Times New Roman"/>
          <w:b w:val="0"/>
          <w:i w:val="0"/>
          <w:sz w:val="24"/>
          <w:u w:val="none"/>
        </w:rPr>
        <w:t>Each entry captures: user, action, table, record ID, before/after data snapshot, and timestamp</w:t>
      </w:r>
    </w:p>
    <w:p>
      <w:pPr>
        <w:spacing w:line="480" w:lineRule="auto" w:before="0" w:after="0"/>
        <w:ind w:firstLine="720"/>
        <w:jc w:val="both"/>
      </w:pPr>
      <w:r>
        <w:rPr>
          <w:rFonts w:ascii="Times New Roman" w:hAnsi="Times New Roman"/>
          <w:b/>
          <w:i w:val="0"/>
          <w:sz w:val="24"/>
          <w:u w:val="none"/>
        </w:rPr>
        <w:t>Security:</w:t>
      </w:r>
      <w:r>
        <w:rPr>
          <w:rFonts w:ascii="Times New Roman" w:hAnsi="Times New Roman"/>
          <w:b w:val="0"/>
          <w:i w:val="0"/>
          <w:sz w:val="24"/>
          <w:u w:val="none"/>
        </w:rPr>
        <w:t xml:space="preserve"> Audit log entries are immutable — no user can edit or delete them.</w:t>
      </w:r>
    </w:p>
    <w:p>
      <w:pPr>
        <w:spacing w:line="480" w:lineRule="auto" w:before="160" w:after="80"/>
        <w:jc w:val="left"/>
      </w:pPr>
      <w:r>
        <w:rPr>
          <w:rFonts w:ascii="Times New Roman" w:hAnsi="Times New Roman"/>
          <w:b/>
          <w:sz w:val="24"/>
        </w:rPr>
        <w:t>9.  Dashboard &amp; Analytics Module</w:t>
      </w:r>
    </w:p>
    <w:p>
      <w:pPr>
        <w:spacing w:line="480" w:lineRule="auto" w:before="0" w:after="0"/>
        <w:ind w:firstLine="720"/>
        <w:jc w:val="both"/>
      </w:pPr>
      <w:r>
        <w:rPr>
          <w:rFonts w:ascii="Times New Roman" w:hAnsi="Times New Roman"/>
          <w:b/>
          <w:i w:val="0"/>
          <w:sz w:val="24"/>
          <w:u w:val="none"/>
        </w:rPr>
        <w:t>Purpose:</w:t>
      </w:r>
      <w:r>
        <w:rPr>
          <w:rFonts w:ascii="Times New Roman" w:hAnsi="Times New Roman"/>
          <w:b w:val="0"/>
          <w:i w:val="0"/>
          <w:sz w:val="24"/>
          <w:u w:val="none"/>
        </w:rPr>
        <w:t xml:space="preserve"> Delivers role-specific operational insights and KPI visualizations.</w:t>
      </w:r>
    </w:p>
    <w:p>
      <w:pPr>
        <w:spacing w:line="480" w:lineRule="auto" w:before="0" w:after="0"/>
        <w:ind w:firstLine="720"/>
        <w:jc w:val="both"/>
      </w:pPr>
      <w:r>
        <w:rPr>
          <w:rFonts w:ascii="Times New Roman" w:hAnsi="Times New Roman"/>
          <w:b/>
          <w:i w:val="0"/>
          <w:sz w:val="24"/>
          <w:u w:val="none"/>
        </w:rPr>
        <w:t>Key Features:</w:t>
      </w:r>
    </w:p>
    <w:p>
      <w:pPr>
        <w:pStyle w:val="ListBullet"/>
        <w:spacing w:line="480" w:lineRule="auto" w:before="0" w:after="0"/>
        <w:ind w:left="720"/>
        <w:jc w:val="left"/>
      </w:pPr>
      <w:r>
        <w:rPr>
          <w:rFonts w:ascii="Times New Roman" w:hAnsi="Times New Roman"/>
          <w:b w:val="0"/>
          <w:i w:val="0"/>
          <w:sz w:val="24"/>
          <w:u w:val="none"/>
        </w:rPr>
        <w:t>Admin Dashboard: total headcount, department distribution pie chart, leave approval trends, payroll totals, audit activity</w:t>
      </w:r>
    </w:p>
    <w:p>
      <w:pPr>
        <w:pStyle w:val="ListBullet"/>
        <w:spacing w:line="480" w:lineRule="auto" w:before="0" w:after="0"/>
        <w:ind w:left="720"/>
        <w:jc w:val="left"/>
      </w:pPr>
      <w:r>
        <w:rPr>
          <w:rFonts w:ascii="Times New Roman" w:hAnsi="Times New Roman"/>
          <w:b w:val="0"/>
          <w:i w:val="0"/>
          <w:sz w:val="24"/>
          <w:u w:val="none"/>
        </w:rPr>
        <w:t>HR Manager Dashboard: employee status breakdown, pending leaves, attendance overview</w:t>
      </w:r>
    </w:p>
    <w:p>
      <w:pPr>
        <w:pStyle w:val="ListBullet"/>
        <w:spacing w:line="480" w:lineRule="auto" w:before="0" w:after="0"/>
        <w:ind w:left="720"/>
        <w:jc w:val="left"/>
      </w:pPr>
      <w:r>
        <w:rPr>
          <w:rFonts w:ascii="Times New Roman" w:hAnsi="Times New Roman"/>
          <w:b w:val="0"/>
          <w:i w:val="0"/>
          <w:sz w:val="24"/>
          <w:u w:val="none"/>
        </w:rPr>
        <w:t>Payroll Officer Dashboard: payroll period status, computation summaries</w:t>
      </w:r>
    </w:p>
    <w:p>
      <w:pPr>
        <w:pStyle w:val="ListBullet"/>
        <w:spacing w:line="480" w:lineRule="auto" w:before="0" w:after="0"/>
        <w:ind w:left="720"/>
        <w:jc w:val="left"/>
      </w:pPr>
      <w:r>
        <w:rPr>
          <w:rFonts w:ascii="Times New Roman" w:hAnsi="Times New Roman"/>
          <w:b w:val="0"/>
          <w:i w:val="0"/>
          <w:sz w:val="24"/>
          <w:u w:val="none"/>
        </w:rPr>
        <w:t>Supervisor Dashboard: team attendance summary, pending leave actions</w:t>
      </w:r>
    </w:p>
    <w:p>
      <w:pPr>
        <w:pStyle w:val="ListBullet"/>
        <w:spacing w:line="480" w:lineRule="auto" w:before="0" w:after="0"/>
        <w:ind w:left="720"/>
        <w:jc w:val="left"/>
      </w:pPr>
      <w:r>
        <w:rPr>
          <w:rFonts w:ascii="Times New Roman" w:hAnsi="Times New Roman"/>
          <w:b w:val="0"/>
          <w:i w:val="0"/>
          <w:sz w:val="24"/>
          <w:u w:val="none"/>
        </w:rPr>
        <w:t>Employee Dashboard: personal leave balance, attendance summary, latest payroll record</w:t>
      </w:r>
    </w:p>
    <w:p>
      <w:pPr>
        <w:pStyle w:val="ListBullet"/>
        <w:spacing w:line="480" w:lineRule="auto" w:before="0" w:after="0"/>
        <w:ind w:left="720"/>
        <w:jc w:val="left"/>
      </w:pPr>
      <w:r>
        <w:rPr>
          <w:rFonts w:ascii="Times New Roman" w:hAnsi="Times New Roman"/>
          <w:b w:val="0"/>
          <w:i w:val="0"/>
          <w:sz w:val="24"/>
          <w:u w:val="none"/>
        </w:rPr>
        <w:t>All charts built with Recharts for responsive data visualization</w:t>
      </w:r>
    </w:p>
    <w:p>
      <w:pPr>
        <w:spacing w:line="480" w:lineRule="auto" w:before="0" w:after="0"/>
        <w:ind w:firstLine="720"/>
        <w:jc w:val="both"/>
      </w:pPr>
      <w:r>
        <w:rPr>
          <w:rFonts w:ascii="Times New Roman" w:hAnsi="Times New Roman"/>
          <w:b/>
          <w:i w:val="0"/>
          <w:sz w:val="24"/>
          <w:u w:val="none"/>
        </w:rPr>
        <w:t>Security:</w:t>
      </w:r>
      <w:r>
        <w:rPr>
          <w:rFonts w:ascii="Times New Roman" w:hAnsi="Times New Roman"/>
          <w:b w:val="0"/>
          <w:i w:val="0"/>
          <w:sz w:val="24"/>
          <w:u w:val="none"/>
        </w:rPr>
        <w:t xml:space="preserve"> Lower-tier users cannot access company-wide analytics; data is filtered by RLS to their authorized scope.</w:t>
      </w:r>
    </w:p>
    <w:p>
      <w:r>
        <w:br w:type="page"/>
      </w:r>
    </w:p>
    <w:p>
      <w:pPr>
        <w:spacing w:line="480" w:lineRule="auto" w:before="240" w:after="120"/>
        <w:jc w:val="center"/>
      </w:pPr>
      <w:r>
        <w:rPr>
          <w:rFonts w:ascii="Times New Roman" w:hAnsi="Times New Roman"/>
          <w:b/>
          <w:sz w:val="24"/>
        </w:rPr>
        <w:t>VIII. DEVELOPMENT METHODOLOGY</w:t>
      </w:r>
    </w:p>
    <w:p>
      <w:pPr>
        <w:spacing w:line="480" w:lineRule="auto" w:before="160" w:after="80"/>
        <w:jc w:val="left"/>
      </w:pPr>
      <w:r>
        <w:rPr>
          <w:rFonts w:ascii="Times New Roman" w:hAnsi="Times New Roman"/>
          <w:b/>
          <w:sz w:val="24"/>
        </w:rPr>
        <w:t>1.  Secure Software Development Life Cycle (Secure SDLC)</w:t>
      </w:r>
    </w:p>
    <w:p>
      <w:pPr>
        <w:spacing w:line="480" w:lineRule="auto" w:before="0" w:after="0"/>
        <w:ind w:firstLine="720"/>
        <w:jc w:val="both"/>
      </w:pPr>
      <w:r>
        <w:rPr>
          <w:rFonts w:ascii="Times New Roman" w:hAnsi="Times New Roman"/>
          <w:b w:val="0"/>
          <w:i w:val="0"/>
          <w:sz w:val="24"/>
          <w:u w:val="none"/>
        </w:rPr>
        <w:t xml:space="preserve">HRMatrix was developed following an </w:t>
      </w:r>
      <w:r>
        <w:rPr>
          <w:rFonts w:ascii="Times New Roman" w:hAnsi="Times New Roman"/>
          <w:b/>
          <w:i w:val="0"/>
          <w:sz w:val="24"/>
          <w:u w:val="none"/>
        </w:rPr>
        <w:t>Agile methodology</w:t>
      </w:r>
      <w:r>
        <w:rPr>
          <w:rFonts w:ascii="Times New Roman" w:hAnsi="Times New Roman"/>
          <w:b w:val="0"/>
          <w:i w:val="0"/>
          <w:sz w:val="24"/>
          <w:u w:val="none"/>
        </w:rPr>
        <w:t xml:space="preserve"> infused with security best practices at every sprint cycle in alignment with a Secure SDLC approach.</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000000"/>
          </w:tcPr>
          <w:p>
            <w:pPr>
              <w:jc w:val="center"/>
            </w:pPr>
            <w:r>
              <w:rPr>
                <w:rFonts w:ascii="Times New Roman" w:hAnsi="Times New Roman"/>
                <w:b/>
                <w:color w:val="FFFFFF"/>
                <w:sz w:val="22"/>
              </w:rPr>
              <w:t>Phase</w:t>
            </w:r>
          </w:p>
        </w:tc>
        <w:tc>
          <w:tcPr>
            <w:tcW w:type="dxa" w:w="2880"/>
            <w:vAlign w:val="center"/>
            <w:shd w:val="clear" w:color="auto" w:fill="000000"/>
          </w:tcPr>
          <w:p>
            <w:pPr>
              <w:jc w:val="center"/>
            </w:pPr>
            <w:r>
              <w:rPr>
                <w:rFonts w:ascii="Times New Roman" w:hAnsi="Times New Roman"/>
                <w:b/>
                <w:color w:val="FFFFFF"/>
                <w:sz w:val="22"/>
              </w:rPr>
              <w:t>Activities</w:t>
            </w:r>
          </w:p>
        </w:tc>
        <w:tc>
          <w:tcPr>
            <w:tcW w:type="dxa" w:w="2880"/>
            <w:vAlign w:val="center"/>
            <w:shd w:val="clear" w:color="auto" w:fill="000000"/>
          </w:tcPr>
          <w:p>
            <w:pPr>
              <w:jc w:val="center"/>
            </w:pPr>
            <w:r>
              <w:rPr>
                <w:rFonts w:ascii="Times New Roman" w:hAnsi="Times New Roman"/>
                <w:b/>
                <w:color w:val="FFFFFF"/>
                <w:sz w:val="22"/>
              </w:rPr>
              <w:t>Security Activities</w:t>
            </w:r>
          </w:p>
        </w:tc>
      </w:tr>
      <w:tr>
        <w:tc>
          <w:tcPr>
            <w:tcW w:type="dxa" w:w="2880"/>
            <w:vAlign w:val="center"/>
          </w:tcPr>
          <w:p>
            <w:pPr>
              <w:jc w:val="center"/>
            </w:pPr>
            <w:r>
              <w:rPr>
                <w:rFonts w:ascii="Times New Roman" w:hAnsi="Times New Roman"/>
                <w:b w:val="0"/>
                <w:sz w:val="22"/>
              </w:rPr>
              <w:t>Requirements</w:t>
            </w:r>
          </w:p>
        </w:tc>
        <w:tc>
          <w:tcPr>
            <w:tcW w:type="dxa" w:w="2880"/>
            <w:vAlign w:val="center"/>
          </w:tcPr>
          <w:p>
            <w:pPr>
              <w:jc w:val="center"/>
            </w:pPr>
            <w:r>
              <w:rPr>
                <w:rFonts w:ascii="Times New Roman" w:hAnsi="Times New Roman"/>
                <w:b w:val="0"/>
                <w:sz w:val="22"/>
              </w:rPr>
              <w:t>Define functional HR requirements, identify user roles</w:t>
            </w:r>
          </w:p>
        </w:tc>
        <w:tc>
          <w:tcPr>
            <w:tcW w:type="dxa" w:w="2880"/>
            <w:vAlign w:val="center"/>
          </w:tcPr>
          <w:p>
            <w:pPr>
              <w:jc w:val="center"/>
            </w:pPr>
            <w:r>
              <w:rPr>
                <w:rFonts w:ascii="Times New Roman" w:hAnsi="Times New Roman"/>
                <w:b w:val="0"/>
                <w:sz w:val="22"/>
              </w:rPr>
              <w:t>Define RBAC rules, identify data classification requirements, document threat model</w:t>
            </w:r>
          </w:p>
        </w:tc>
      </w:tr>
      <w:tr>
        <w:tc>
          <w:tcPr>
            <w:tcW w:type="dxa" w:w="2880"/>
            <w:vAlign w:val="center"/>
          </w:tcPr>
          <w:p>
            <w:pPr>
              <w:jc w:val="center"/>
            </w:pPr>
            <w:r>
              <w:rPr>
                <w:rFonts w:ascii="Times New Roman" w:hAnsi="Times New Roman"/>
                <w:b w:val="0"/>
                <w:sz w:val="22"/>
              </w:rPr>
              <w:t>Design</w:t>
            </w:r>
          </w:p>
        </w:tc>
        <w:tc>
          <w:tcPr>
            <w:tcW w:type="dxa" w:w="2880"/>
            <w:vAlign w:val="center"/>
          </w:tcPr>
          <w:p>
            <w:pPr>
              <w:jc w:val="center"/>
            </w:pPr>
            <w:r>
              <w:rPr>
                <w:rFonts w:ascii="Times New Roman" w:hAnsi="Times New Roman"/>
                <w:b w:val="0"/>
                <w:sz w:val="22"/>
              </w:rPr>
              <w:t>System architecture, database schema, UI wireframes</w:t>
            </w:r>
          </w:p>
        </w:tc>
        <w:tc>
          <w:tcPr>
            <w:tcW w:type="dxa" w:w="2880"/>
            <w:vAlign w:val="center"/>
          </w:tcPr>
          <w:p>
            <w:pPr>
              <w:jc w:val="center"/>
            </w:pPr>
            <w:r>
              <w:rPr>
                <w:rFonts w:ascii="Times New Roman" w:hAnsi="Times New Roman"/>
                <w:b w:val="0"/>
                <w:sz w:val="22"/>
              </w:rPr>
              <w:t>Enforce Principle of Least Privilege in role design, define RLS policy specifications</w:t>
            </w:r>
          </w:p>
        </w:tc>
      </w:tr>
      <w:tr>
        <w:tc>
          <w:tcPr>
            <w:tcW w:type="dxa" w:w="2880"/>
            <w:vAlign w:val="center"/>
          </w:tcPr>
          <w:p>
            <w:pPr>
              <w:jc w:val="center"/>
            </w:pPr>
            <w:r>
              <w:rPr>
                <w:rFonts w:ascii="Times New Roman" w:hAnsi="Times New Roman"/>
                <w:b w:val="0"/>
                <w:sz w:val="22"/>
              </w:rPr>
              <w:t>Development</w:t>
            </w:r>
          </w:p>
        </w:tc>
        <w:tc>
          <w:tcPr>
            <w:tcW w:type="dxa" w:w="2880"/>
            <w:vAlign w:val="center"/>
          </w:tcPr>
          <w:p>
            <w:pPr>
              <w:jc w:val="center"/>
            </w:pPr>
            <w:r>
              <w:rPr>
                <w:rFonts w:ascii="Times New Roman" w:hAnsi="Times New Roman"/>
                <w:b w:val="0"/>
                <w:sz w:val="22"/>
              </w:rPr>
              <w:t>Frontend components (React/TypeScript), Supabase integration</w:t>
            </w:r>
          </w:p>
        </w:tc>
        <w:tc>
          <w:tcPr>
            <w:tcW w:type="dxa" w:w="2880"/>
            <w:vAlign w:val="center"/>
          </w:tcPr>
          <w:p>
            <w:pPr>
              <w:jc w:val="center"/>
            </w:pPr>
            <w:r>
              <w:rPr>
                <w:rFonts w:ascii="Times New Roman" w:hAnsi="Times New Roman"/>
                <w:b w:val="0"/>
                <w:sz w:val="22"/>
              </w:rPr>
              <w:t>Implement RLS policies, JWT session management, input validation, audit logging</w:t>
            </w:r>
          </w:p>
        </w:tc>
      </w:tr>
      <w:tr>
        <w:tc>
          <w:tcPr>
            <w:tcW w:type="dxa" w:w="2880"/>
            <w:vAlign w:val="center"/>
          </w:tcPr>
          <w:p>
            <w:pPr>
              <w:jc w:val="center"/>
            </w:pPr>
            <w:r>
              <w:rPr>
                <w:rFonts w:ascii="Times New Roman" w:hAnsi="Times New Roman"/>
                <w:b w:val="0"/>
                <w:sz w:val="22"/>
              </w:rPr>
              <w:t>Testing</w:t>
            </w:r>
          </w:p>
        </w:tc>
        <w:tc>
          <w:tcPr>
            <w:tcW w:type="dxa" w:w="2880"/>
            <w:vAlign w:val="center"/>
          </w:tcPr>
          <w:p>
            <w:pPr>
              <w:jc w:val="center"/>
            </w:pPr>
            <w:r>
              <w:rPr>
                <w:rFonts w:ascii="Times New Roman" w:hAnsi="Times New Roman"/>
                <w:b w:val="0"/>
                <w:sz w:val="22"/>
              </w:rPr>
              <w:t>Unit tests, integration tests, UAT</w:t>
            </w:r>
          </w:p>
        </w:tc>
        <w:tc>
          <w:tcPr>
            <w:tcW w:type="dxa" w:w="2880"/>
            <w:vAlign w:val="center"/>
          </w:tcPr>
          <w:p>
            <w:pPr>
              <w:jc w:val="center"/>
            </w:pPr>
            <w:r>
              <w:rPr>
                <w:rFonts w:ascii="Times New Roman" w:hAnsi="Times New Roman"/>
                <w:b w:val="0"/>
                <w:sz w:val="22"/>
              </w:rPr>
              <w:t>Role-based authorization tests, XSS/SQL injection testing, unauthorized access tests via Postman</w:t>
            </w:r>
          </w:p>
        </w:tc>
      </w:tr>
      <w:tr>
        <w:tc>
          <w:tcPr>
            <w:tcW w:type="dxa" w:w="2880"/>
            <w:vAlign w:val="center"/>
          </w:tcPr>
          <w:p>
            <w:pPr>
              <w:jc w:val="center"/>
            </w:pPr>
            <w:r>
              <w:rPr>
                <w:rFonts w:ascii="Times New Roman" w:hAnsi="Times New Roman"/>
                <w:b w:val="0"/>
                <w:sz w:val="22"/>
              </w:rPr>
              <w:t>Deployment</w:t>
            </w:r>
          </w:p>
        </w:tc>
        <w:tc>
          <w:tcPr>
            <w:tcW w:type="dxa" w:w="2880"/>
            <w:vAlign w:val="center"/>
          </w:tcPr>
          <w:p>
            <w:pPr>
              <w:jc w:val="center"/>
            </w:pPr>
            <w:r>
              <w:rPr>
                <w:rFonts w:ascii="Times New Roman" w:hAnsi="Times New Roman"/>
                <w:b w:val="0"/>
                <w:sz w:val="22"/>
              </w:rPr>
              <w:t>Vite build, CDN deployment, Supabase production configuration</w:t>
            </w:r>
          </w:p>
        </w:tc>
        <w:tc>
          <w:tcPr>
            <w:tcW w:type="dxa" w:w="2880"/>
            <w:vAlign w:val="center"/>
          </w:tcPr>
          <w:p>
            <w:pPr>
              <w:jc w:val="center"/>
            </w:pPr>
            <w:r>
              <w:rPr>
                <w:rFonts w:ascii="Times New Roman" w:hAnsi="Times New Roman"/>
                <w:b w:val="0"/>
                <w:sz w:val="22"/>
              </w:rPr>
              <w:t>HTTPS enforcement, CORS policy configuration, RLS policy verification in production</w:t>
            </w:r>
          </w:p>
        </w:tc>
      </w:tr>
      <w:tr>
        <w:tc>
          <w:tcPr>
            <w:tcW w:type="dxa" w:w="2880"/>
            <w:vAlign w:val="center"/>
          </w:tcPr>
          <w:p>
            <w:pPr>
              <w:jc w:val="center"/>
            </w:pPr>
            <w:r>
              <w:rPr>
                <w:rFonts w:ascii="Times New Roman" w:hAnsi="Times New Roman"/>
                <w:b w:val="0"/>
                <w:sz w:val="22"/>
              </w:rPr>
              <w:t>Maintenance</w:t>
            </w:r>
          </w:p>
        </w:tc>
        <w:tc>
          <w:tcPr>
            <w:tcW w:type="dxa" w:w="2880"/>
            <w:vAlign w:val="center"/>
          </w:tcPr>
          <w:p>
            <w:pPr>
              <w:jc w:val="center"/>
            </w:pPr>
            <w:r>
              <w:rPr>
                <w:rFonts w:ascii="Times New Roman" w:hAnsi="Times New Roman"/>
                <w:b w:val="0"/>
                <w:sz w:val="22"/>
              </w:rPr>
              <w:t>Bug fixes, feature enhancements</w:t>
            </w:r>
          </w:p>
        </w:tc>
        <w:tc>
          <w:tcPr>
            <w:tcW w:type="dxa" w:w="2880"/>
            <w:vAlign w:val="center"/>
          </w:tcPr>
          <w:p>
            <w:pPr>
              <w:jc w:val="center"/>
            </w:pPr>
            <w:r>
              <w:rPr>
                <w:rFonts w:ascii="Times New Roman" w:hAnsi="Times New Roman"/>
                <w:b w:val="0"/>
                <w:sz w:val="22"/>
              </w:rPr>
              <w:t>Regular audit log review, dependency vulnerability patching</w:t>
            </w:r>
          </w:p>
        </w:tc>
      </w:tr>
    </w:tbl>
    <w:p>
      <w:pPr>
        <w:spacing w:line="240" w:lineRule="auto" w:before="0" w:after="120"/>
      </w:pPr>
    </w:p>
    <w:p>
      <w:pPr>
        <w:spacing w:line="480" w:lineRule="auto" w:before="160" w:after="80"/>
        <w:jc w:val="left"/>
      </w:pPr>
      <w:r>
        <w:rPr>
          <w:rFonts w:ascii="Times New Roman" w:hAnsi="Times New Roman"/>
          <w:b/>
          <w:sz w:val="24"/>
        </w:rPr>
        <w:t>2.  Tools and Technologies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000000"/>
          </w:tcPr>
          <w:p>
            <w:pPr>
              <w:jc w:val="center"/>
            </w:pPr>
            <w:r>
              <w:rPr>
                <w:rFonts w:ascii="Times New Roman" w:hAnsi="Times New Roman"/>
                <w:b/>
                <w:color w:val="FFFFFF"/>
                <w:sz w:val="22"/>
              </w:rPr>
              <w:t>Category</w:t>
            </w:r>
          </w:p>
        </w:tc>
        <w:tc>
          <w:tcPr>
            <w:tcW w:type="dxa" w:w="4320"/>
            <w:vAlign w:val="center"/>
            <w:shd w:val="clear" w:color="auto" w:fill="000000"/>
          </w:tcPr>
          <w:p>
            <w:pPr>
              <w:jc w:val="center"/>
            </w:pPr>
            <w:r>
              <w:rPr>
                <w:rFonts w:ascii="Times New Roman" w:hAnsi="Times New Roman"/>
                <w:b/>
                <w:color w:val="FFFFFF"/>
                <w:sz w:val="22"/>
              </w:rPr>
              <w:t>Tool / Technology</w:t>
            </w:r>
          </w:p>
        </w:tc>
      </w:tr>
      <w:tr>
        <w:tc>
          <w:tcPr>
            <w:tcW w:type="dxa" w:w="4320"/>
            <w:vAlign w:val="center"/>
          </w:tcPr>
          <w:p>
            <w:pPr>
              <w:jc w:val="center"/>
            </w:pPr>
            <w:r>
              <w:rPr>
                <w:rFonts w:ascii="Times New Roman" w:hAnsi="Times New Roman"/>
                <w:b w:val="0"/>
                <w:sz w:val="22"/>
              </w:rPr>
              <w:t>Frontend Language</w:t>
            </w:r>
          </w:p>
        </w:tc>
        <w:tc>
          <w:tcPr>
            <w:tcW w:type="dxa" w:w="4320"/>
            <w:vAlign w:val="center"/>
          </w:tcPr>
          <w:p>
            <w:pPr>
              <w:jc w:val="center"/>
            </w:pPr>
            <w:r>
              <w:rPr>
                <w:rFonts w:ascii="Times New Roman" w:hAnsi="Times New Roman"/>
                <w:b w:val="0"/>
                <w:sz w:val="22"/>
              </w:rPr>
              <w:t>TypeScript 5.3</w:t>
            </w:r>
          </w:p>
        </w:tc>
      </w:tr>
      <w:tr>
        <w:tc>
          <w:tcPr>
            <w:tcW w:type="dxa" w:w="4320"/>
            <w:vAlign w:val="center"/>
          </w:tcPr>
          <w:p>
            <w:pPr>
              <w:jc w:val="center"/>
            </w:pPr>
            <w:r>
              <w:rPr>
                <w:rFonts w:ascii="Times New Roman" w:hAnsi="Times New Roman"/>
                <w:b w:val="0"/>
                <w:sz w:val="22"/>
              </w:rPr>
              <w:t>Frontend Framework</w:t>
            </w:r>
          </w:p>
        </w:tc>
        <w:tc>
          <w:tcPr>
            <w:tcW w:type="dxa" w:w="4320"/>
            <w:vAlign w:val="center"/>
          </w:tcPr>
          <w:p>
            <w:pPr>
              <w:jc w:val="center"/>
            </w:pPr>
            <w:r>
              <w:rPr>
                <w:rFonts w:ascii="Times New Roman" w:hAnsi="Times New Roman"/>
                <w:b w:val="0"/>
                <w:sz w:val="22"/>
              </w:rPr>
              <w:t>React 18.2</w:t>
            </w:r>
          </w:p>
        </w:tc>
      </w:tr>
      <w:tr>
        <w:tc>
          <w:tcPr>
            <w:tcW w:type="dxa" w:w="4320"/>
            <w:vAlign w:val="center"/>
          </w:tcPr>
          <w:p>
            <w:pPr>
              <w:jc w:val="center"/>
            </w:pPr>
            <w:r>
              <w:rPr>
                <w:rFonts w:ascii="Times New Roman" w:hAnsi="Times New Roman"/>
                <w:b w:val="0"/>
                <w:sz w:val="22"/>
              </w:rPr>
              <w:t>Build Tool</w:t>
            </w:r>
          </w:p>
        </w:tc>
        <w:tc>
          <w:tcPr>
            <w:tcW w:type="dxa" w:w="4320"/>
            <w:vAlign w:val="center"/>
          </w:tcPr>
          <w:p>
            <w:pPr>
              <w:jc w:val="center"/>
            </w:pPr>
            <w:r>
              <w:rPr>
                <w:rFonts w:ascii="Times New Roman" w:hAnsi="Times New Roman"/>
                <w:b w:val="0"/>
                <w:sz w:val="22"/>
              </w:rPr>
              <w:t>Vite 5.0</w:t>
            </w:r>
          </w:p>
        </w:tc>
      </w:tr>
      <w:tr>
        <w:tc>
          <w:tcPr>
            <w:tcW w:type="dxa" w:w="4320"/>
            <w:vAlign w:val="center"/>
          </w:tcPr>
          <w:p>
            <w:pPr>
              <w:jc w:val="center"/>
            </w:pPr>
            <w:r>
              <w:rPr>
                <w:rFonts w:ascii="Times New Roman" w:hAnsi="Times New Roman"/>
                <w:b w:val="0"/>
                <w:sz w:val="22"/>
              </w:rPr>
              <w:t>Routing</w:t>
            </w:r>
          </w:p>
        </w:tc>
        <w:tc>
          <w:tcPr>
            <w:tcW w:type="dxa" w:w="4320"/>
            <w:vAlign w:val="center"/>
          </w:tcPr>
          <w:p>
            <w:pPr>
              <w:jc w:val="center"/>
            </w:pPr>
            <w:r>
              <w:rPr>
                <w:rFonts w:ascii="Times New Roman" w:hAnsi="Times New Roman"/>
                <w:b w:val="0"/>
                <w:sz w:val="22"/>
              </w:rPr>
              <w:t>React Router DOM 6.22</w:t>
            </w:r>
          </w:p>
        </w:tc>
      </w:tr>
      <w:tr>
        <w:tc>
          <w:tcPr>
            <w:tcW w:type="dxa" w:w="4320"/>
            <w:vAlign w:val="center"/>
          </w:tcPr>
          <w:p>
            <w:pPr>
              <w:jc w:val="center"/>
            </w:pPr>
            <w:r>
              <w:rPr>
                <w:rFonts w:ascii="Times New Roman" w:hAnsi="Times New Roman"/>
                <w:b w:val="0"/>
                <w:sz w:val="22"/>
              </w:rPr>
              <w:t>Backend-as-a-Service</w:t>
            </w:r>
          </w:p>
        </w:tc>
        <w:tc>
          <w:tcPr>
            <w:tcW w:type="dxa" w:w="4320"/>
            <w:vAlign w:val="center"/>
          </w:tcPr>
          <w:p>
            <w:pPr>
              <w:jc w:val="center"/>
            </w:pPr>
            <w:r>
              <w:rPr>
                <w:rFonts w:ascii="Times New Roman" w:hAnsi="Times New Roman"/>
                <w:b w:val="0"/>
                <w:sz w:val="22"/>
              </w:rPr>
              <w:t>Supabase (PostgreSQL + Auth + RLS + Real-time)</w:t>
            </w:r>
          </w:p>
        </w:tc>
      </w:tr>
      <w:tr>
        <w:tc>
          <w:tcPr>
            <w:tcW w:type="dxa" w:w="4320"/>
            <w:vAlign w:val="center"/>
          </w:tcPr>
          <w:p>
            <w:pPr>
              <w:jc w:val="center"/>
            </w:pPr>
            <w:r>
              <w:rPr>
                <w:rFonts w:ascii="Times New Roman" w:hAnsi="Times New Roman"/>
                <w:b w:val="0"/>
                <w:sz w:val="22"/>
              </w:rPr>
              <w:t>Data Visualization</w:t>
            </w:r>
          </w:p>
        </w:tc>
        <w:tc>
          <w:tcPr>
            <w:tcW w:type="dxa" w:w="4320"/>
            <w:vAlign w:val="center"/>
          </w:tcPr>
          <w:p>
            <w:pPr>
              <w:jc w:val="center"/>
            </w:pPr>
            <w:r>
              <w:rPr>
                <w:rFonts w:ascii="Times New Roman" w:hAnsi="Times New Roman"/>
                <w:b w:val="0"/>
                <w:sz w:val="22"/>
              </w:rPr>
              <w:t>Recharts 3.8</w:t>
            </w:r>
          </w:p>
        </w:tc>
      </w:tr>
      <w:tr>
        <w:tc>
          <w:tcPr>
            <w:tcW w:type="dxa" w:w="4320"/>
            <w:vAlign w:val="center"/>
          </w:tcPr>
          <w:p>
            <w:pPr>
              <w:jc w:val="center"/>
            </w:pPr>
            <w:r>
              <w:rPr>
                <w:rFonts w:ascii="Times New Roman" w:hAnsi="Times New Roman"/>
                <w:b w:val="0"/>
                <w:sz w:val="22"/>
              </w:rPr>
              <w:t>PDF Generation</w:t>
            </w:r>
          </w:p>
        </w:tc>
        <w:tc>
          <w:tcPr>
            <w:tcW w:type="dxa" w:w="4320"/>
            <w:vAlign w:val="center"/>
          </w:tcPr>
          <w:p>
            <w:pPr>
              <w:jc w:val="center"/>
            </w:pPr>
            <w:r>
              <w:rPr>
                <w:rFonts w:ascii="Times New Roman" w:hAnsi="Times New Roman"/>
                <w:b w:val="0"/>
                <w:sz w:val="22"/>
              </w:rPr>
              <w:t>jsPDF 4.2, jsPDF-AutoTable 5.0</w:t>
            </w:r>
          </w:p>
        </w:tc>
      </w:tr>
      <w:tr>
        <w:tc>
          <w:tcPr>
            <w:tcW w:type="dxa" w:w="4320"/>
            <w:vAlign w:val="center"/>
          </w:tcPr>
          <w:p>
            <w:pPr>
              <w:jc w:val="center"/>
            </w:pPr>
            <w:r>
              <w:rPr>
                <w:rFonts w:ascii="Times New Roman" w:hAnsi="Times New Roman"/>
                <w:b w:val="0"/>
                <w:sz w:val="22"/>
              </w:rPr>
              <w:t>Authentication</w:t>
            </w:r>
          </w:p>
        </w:tc>
        <w:tc>
          <w:tcPr>
            <w:tcW w:type="dxa" w:w="4320"/>
            <w:vAlign w:val="center"/>
          </w:tcPr>
          <w:p>
            <w:pPr>
              <w:jc w:val="center"/>
            </w:pPr>
            <w:r>
              <w:rPr>
                <w:rFonts w:ascii="Times New Roman" w:hAnsi="Times New Roman"/>
                <w:b w:val="0"/>
                <w:sz w:val="22"/>
              </w:rPr>
              <w:t>Supabase Auth (JWT-based)</w:t>
            </w:r>
          </w:p>
        </w:tc>
      </w:tr>
      <w:tr>
        <w:tc>
          <w:tcPr>
            <w:tcW w:type="dxa" w:w="4320"/>
            <w:vAlign w:val="center"/>
          </w:tcPr>
          <w:p>
            <w:pPr>
              <w:jc w:val="center"/>
            </w:pPr>
            <w:r>
              <w:rPr>
                <w:rFonts w:ascii="Times New Roman" w:hAnsi="Times New Roman"/>
                <w:b w:val="0"/>
                <w:sz w:val="22"/>
              </w:rPr>
              <w:t>Database</w:t>
            </w:r>
          </w:p>
        </w:tc>
        <w:tc>
          <w:tcPr>
            <w:tcW w:type="dxa" w:w="4320"/>
            <w:vAlign w:val="center"/>
          </w:tcPr>
          <w:p>
            <w:pPr>
              <w:jc w:val="center"/>
            </w:pPr>
            <w:r>
              <w:rPr>
                <w:rFonts w:ascii="Times New Roman" w:hAnsi="Times New Roman"/>
                <w:b w:val="0"/>
                <w:sz w:val="22"/>
              </w:rPr>
              <w:t>PostgreSQL (via Supabase)</w:t>
            </w:r>
          </w:p>
        </w:tc>
      </w:tr>
      <w:tr>
        <w:tc>
          <w:tcPr>
            <w:tcW w:type="dxa" w:w="4320"/>
            <w:vAlign w:val="center"/>
          </w:tcPr>
          <w:p>
            <w:pPr>
              <w:jc w:val="center"/>
            </w:pPr>
            <w:r>
              <w:rPr>
                <w:rFonts w:ascii="Times New Roman" w:hAnsi="Times New Roman"/>
                <w:b w:val="0"/>
                <w:sz w:val="22"/>
              </w:rPr>
              <w:t>Security Enforcement</w:t>
            </w:r>
          </w:p>
        </w:tc>
        <w:tc>
          <w:tcPr>
            <w:tcW w:type="dxa" w:w="4320"/>
            <w:vAlign w:val="center"/>
          </w:tcPr>
          <w:p>
            <w:pPr>
              <w:jc w:val="center"/>
            </w:pPr>
            <w:r>
              <w:rPr>
                <w:rFonts w:ascii="Times New Roman" w:hAnsi="Times New Roman"/>
                <w:b w:val="0"/>
                <w:sz w:val="22"/>
              </w:rPr>
              <w:t>Row-Level Security (RLS) Policies</w:t>
            </w:r>
          </w:p>
        </w:tc>
      </w:tr>
      <w:tr>
        <w:tc>
          <w:tcPr>
            <w:tcW w:type="dxa" w:w="4320"/>
            <w:vAlign w:val="center"/>
          </w:tcPr>
          <w:p>
            <w:pPr>
              <w:jc w:val="center"/>
            </w:pPr>
            <w:r>
              <w:rPr>
                <w:rFonts w:ascii="Times New Roman" w:hAnsi="Times New Roman"/>
                <w:b w:val="0"/>
                <w:sz w:val="22"/>
              </w:rPr>
              <w:t>Development Environment</w:t>
            </w:r>
          </w:p>
        </w:tc>
        <w:tc>
          <w:tcPr>
            <w:tcW w:type="dxa" w:w="4320"/>
            <w:vAlign w:val="center"/>
          </w:tcPr>
          <w:p>
            <w:pPr>
              <w:jc w:val="center"/>
            </w:pPr>
            <w:r>
              <w:rPr>
                <w:rFonts w:ascii="Times New Roman" w:hAnsi="Times New Roman"/>
                <w:b w:val="0"/>
                <w:sz w:val="22"/>
              </w:rPr>
              <w:t>Visual Studio Code, Node.js, pnpm</w:t>
            </w:r>
          </w:p>
        </w:tc>
      </w:tr>
      <w:tr>
        <w:tc>
          <w:tcPr>
            <w:tcW w:type="dxa" w:w="4320"/>
            <w:vAlign w:val="center"/>
          </w:tcPr>
          <w:p>
            <w:pPr>
              <w:jc w:val="center"/>
            </w:pPr>
            <w:r>
              <w:rPr>
                <w:rFonts w:ascii="Times New Roman" w:hAnsi="Times New Roman"/>
                <w:b w:val="0"/>
                <w:sz w:val="22"/>
              </w:rPr>
              <w:t>Version Control</w:t>
            </w:r>
          </w:p>
        </w:tc>
        <w:tc>
          <w:tcPr>
            <w:tcW w:type="dxa" w:w="4320"/>
            <w:vAlign w:val="center"/>
          </w:tcPr>
          <w:p>
            <w:pPr>
              <w:jc w:val="center"/>
            </w:pPr>
            <w:r>
              <w:rPr>
                <w:rFonts w:ascii="Times New Roman" w:hAnsi="Times New Roman"/>
                <w:b w:val="0"/>
                <w:sz w:val="22"/>
              </w:rPr>
              <w:t>Git / GitHub</w:t>
            </w:r>
          </w:p>
        </w:tc>
      </w:tr>
    </w:tbl>
    <w:p>
      <w:pPr>
        <w:spacing w:line="240" w:lineRule="auto" w:before="0" w:after="120"/>
      </w:pPr>
    </w:p>
    <w:p>
      <w:r>
        <w:br w:type="page"/>
      </w:r>
    </w:p>
    <w:p>
      <w:pPr>
        <w:spacing w:line="480" w:lineRule="auto" w:before="240" w:after="120"/>
        <w:jc w:val="center"/>
      </w:pPr>
      <w:r>
        <w:rPr>
          <w:rFonts w:ascii="Times New Roman" w:hAnsi="Times New Roman"/>
          <w:b/>
          <w:sz w:val="24"/>
        </w:rPr>
        <w:t>IX. SYSTEM DIAGRAMS</w:t>
      </w:r>
    </w:p>
    <w:p>
      <w:pPr>
        <w:spacing w:line="480" w:lineRule="auto" w:before="160" w:after="80"/>
        <w:jc w:val="left"/>
      </w:pPr>
      <w:r>
        <w:rPr>
          <w:rFonts w:ascii="Times New Roman" w:hAnsi="Times New Roman"/>
          <w:b/>
          <w:sz w:val="24"/>
        </w:rPr>
        <w:t>System Architecture Diagram</w:t>
      </w:r>
    </w:p>
    <w:p>
      <w:pPr>
        <w:spacing w:line="480" w:lineRule="auto" w:before="0" w:after="0"/>
        <w:ind w:firstLine="720"/>
        <w:jc w:val="both"/>
      </w:pPr>
      <w:r>
        <w:rPr>
          <w:rFonts w:ascii="Times New Roman" w:hAnsi="Times New Roman"/>
          <w:b w:val="0"/>
          <w:i w:val="0"/>
          <w:sz w:val="24"/>
          <w:u w:val="none"/>
        </w:rPr>
        <w:t>This diagram illustrates the decoupled Single-Page Application (SPA) architecture of HRMatrix. The React 18 + TypeScript frontend, compiled by Vite, is served as static assets via a CDN. The application communicates with the Supabase Backend-as-a-Service platform through authenticated REST API calls over HTTPS. Supabase manages the PostgreSQL database, enforces Row-Level Security (RLS) policies for every query, and issues JWT session tokens via its Auth service. The database is completely isolated from public internet exposure — all access is mediated exclusively through the Supabase API gateway.</w:t>
      </w:r>
    </w:p>
    <w:p>
      <w:pPr>
        <w:spacing w:line="480" w:lineRule="auto" w:before="160" w:after="80"/>
        <w:jc w:val="left"/>
      </w:pPr>
      <w:r>
        <w:rPr>
          <w:rFonts w:ascii="Times New Roman" w:hAnsi="Times New Roman"/>
          <w:b/>
          <w:sz w:val="24"/>
        </w:rPr>
        <w:t>Network Security / Deployment Diagram</w:t>
      </w:r>
    </w:p>
    <w:p>
      <w:pPr>
        <w:spacing w:line="480" w:lineRule="auto" w:before="0" w:after="0"/>
        <w:ind w:firstLine="720"/>
        <w:jc w:val="both"/>
      </w:pPr>
      <w:r>
        <w:rPr>
          <w:rFonts w:ascii="Times New Roman" w:hAnsi="Times New Roman"/>
          <w:b w:val="0"/>
          <w:i w:val="0"/>
          <w:sz w:val="24"/>
          <w:u w:val="none"/>
        </w:rPr>
        <w:t>This diagram demonstrates the network security layers protecting the HRMatrix system. External users access the application through a web browser over encrypted HTTPS connections. Frontend static assets are served from a CDN. All API requests are directed to the Supabase cloud infrastructure, which enforces strict CORS policies and validates JWT tokens before routing queries to the PostgreSQL database. The database itself has no direct external connection point and is guarded by both Supabase's API gateway and PostgreSQL's native RLS policies.</w:t>
      </w:r>
    </w:p>
    <w:p>
      <w:pPr>
        <w:spacing w:line="480" w:lineRule="auto" w:before="160" w:after="80"/>
        <w:jc w:val="left"/>
      </w:pPr>
      <w:r>
        <w:rPr>
          <w:rFonts w:ascii="Times New Roman" w:hAnsi="Times New Roman"/>
          <w:b/>
          <w:sz w:val="24"/>
        </w:rPr>
        <w:t>Entity-Relationship Diagram (ERD)</w:t>
      </w:r>
    </w:p>
    <w:p>
      <w:pPr>
        <w:spacing w:line="480" w:lineRule="auto" w:before="0" w:after="0"/>
        <w:ind w:firstLine="720"/>
        <w:jc w:val="both"/>
      </w:pPr>
      <w:r>
        <w:rPr>
          <w:rFonts w:ascii="Times New Roman" w:hAnsi="Times New Roman"/>
          <w:b w:val="0"/>
          <w:i w:val="0"/>
          <w:sz w:val="24"/>
          <w:u w:val="none"/>
        </w:rPr>
        <w:t>The ERD visualizes the normalized PostgreSQL database structure. The central entity is `employees`, linked to `profiles` (authentication identity), `leave_requests` (with status tracking), `leave_balances` (per-year leave quota), `attendance_records` (daily logs), and `payroll_records` (linked to `payroll_periods`). The `audit_logs` table references `profiles` via `user_id` for accountability. `departments` link to `employees` via departmental assignment. This fully normalized structure eliminates data redundancy and establishes clear relational integrity across all HR data domains.</w:t>
      </w:r>
    </w:p>
    <w:p>
      <w:pPr>
        <w:spacing w:line="480" w:lineRule="auto" w:before="160" w:after="80"/>
        <w:jc w:val="left"/>
      </w:pPr>
      <w:r>
        <w:rPr>
          <w:rFonts w:ascii="Times New Roman" w:hAnsi="Times New Roman"/>
          <w:b/>
          <w:sz w:val="24"/>
        </w:rPr>
        <w:t>Use Case Diagram</w:t>
      </w:r>
    </w:p>
    <w:p>
      <w:pPr>
        <w:spacing w:line="480" w:lineRule="auto" w:before="0" w:after="0"/>
        <w:ind w:firstLine="720"/>
        <w:jc w:val="both"/>
      </w:pPr>
      <w:r>
        <w:rPr>
          <w:rFonts w:ascii="Times New Roman" w:hAnsi="Times New Roman"/>
          <w:b w:val="0"/>
          <w:i w:val="0"/>
          <w:sz w:val="24"/>
          <w:u w:val="none"/>
        </w:rPr>
        <w:t>This diagram maps out the RBAC boundaries of HRMatrix. It visually defines the specific capabilities granted to each actor:</w:t>
      </w:r>
    </w:p>
    <w:p>
      <w:pPr>
        <w:pStyle w:val="ListBullet"/>
        <w:spacing w:line="480" w:lineRule="auto" w:before="0" w:after="0"/>
        <w:ind w:left="720"/>
        <w:jc w:val="left"/>
      </w:pPr>
      <w:r>
        <w:rPr>
          <w:rFonts w:ascii="Times New Roman" w:hAnsi="Times New Roman"/>
          <w:b/>
          <w:i w:val="0"/>
          <w:sz w:val="24"/>
          <w:u w:val="none"/>
        </w:rPr>
        <w:t>Employee</w:t>
      </w:r>
      <w:r>
        <w:rPr>
          <w:rFonts w:ascii="Times New Roman" w:hAnsi="Times New Roman"/>
          <w:b w:val="0"/>
          <w:i w:val="0"/>
          <w:sz w:val="24"/>
          <w:u w:val="none"/>
        </w:rPr>
        <w:t xml:space="preserve"> — View own profile, submit leave requests, view own attendance and payroll records</w:t>
      </w:r>
    </w:p>
    <w:p>
      <w:pPr>
        <w:pStyle w:val="ListBullet"/>
        <w:spacing w:line="480" w:lineRule="auto" w:before="0" w:after="0"/>
        <w:ind w:left="720"/>
        <w:jc w:val="left"/>
      </w:pPr>
      <w:r>
        <w:rPr>
          <w:rFonts w:ascii="Times New Roman" w:hAnsi="Times New Roman"/>
          <w:b/>
          <w:i w:val="0"/>
          <w:sz w:val="24"/>
          <w:u w:val="none"/>
        </w:rPr>
        <w:t>Supervisor</w:t>
      </w:r>
      <w:r>
        <w:rPr>
          <w:rFonts w:ascii="Times New Roman" w:hAnsi="Times New Roman"/>
          <w:b w:val="0"/>
          <w:i w:val="0"/>
          <w:sz w:val="24"/>
          <w:u w:val="none"/>
        </w:rPr>
        <w:t xml:space="preserve"> — All employee capabilities + review team attendance, action first-tier leave approvals</w:t>
      </w:r>
    </w:p>
    <w:p>
      <w:pPr>
        <w:pStyle w:val="ListBullet"/>
        <w:spacing w:line="480" w:lineRule="auto" w:before="0" w:after="0"/>
        <w:ind w:left="720"/>
        <w:jc w:val="left"/>
      </w:pPr>
      <w:r>
        <w:rPr>
          <w:rFonts w:ascii="Times New Roman" w:hAnsi="Times New Roman"/>
          <w:b/>
          <w:i w:val="0"/>
          <w:sz w:val="24"/>
          <w:u w:val="none"/>
        </w:rPr>
        <w:t>HR Manager</w:t>
      </w:r>
      <w:r>
        <w:rPr>
          <w:rFonts w:ascii="Times New Roman" w:hAnsi="Times New Roman"/>
          <w:b w:val="0"/>
          <w:i w:val="0"/>
          <w:sz w:val="24"/>
          <w:u w:val="none"/>
        </w:rPr>
        <w:t xml:space="preserve"> — All supervisor capabilities + manage all employee records, issue final leave approvals, manage attendance, post announcements</w:t>
      </w:r>
    </w:p>
    <w:p>
      <w:pPr>
        <w:pStyle w:val="ListBullet"/>
        <w:spacing w:line="480" w:lineRule="auto" w:before="0" w:after="0"/>
        <w:ind w:left="720"/>
        <w:jc w:val="left"/>
      </w:pPr>
      <w:r>
        <w:rPr>
          <w:rFonts w:ascii="Times New Roman" w:hAnsi="Times New Roman"/>
          <w:b/>
          <w:i w:val="0"/>
          <w:sz w:val="24"/>
          <w:u w:val="none"/>
        </w:rPr>
        <w:t>Payroll Officer</w:t>
      </w:r>
      <w:r>
        <w:rPr>
          <w:rFonts w:ascii="Times New Roman" w:hAnsi="Times New Roman"/>
          <w:b w:val="0"/>
          <w:i w:val="0"/>
          <w:sz w:val="24"/>
          <w:u w:val="none"/>
        </w:rPr>
        <w:t xml:space="preserve"> — Manage payroll periods, compute and submit payroll batches for admin approval</w:t>
      </w:r>
    </w:p>
    <w:p>
      <w:pPr>
        <w:pStyle w:val="ListBullet"/>
        <w:spacing w:line="480" w:lineRule="auto" w:before="0" w:after="0"/>
        <w:ind w:left="720"/>
        <w:jc w:val="left"/>
      </w:pPr>
      <w:r>
        <w:rPr>
          <w:rFonts w:ascii="Times New Roman" w:hAnsi="Times New Roman"/>
          <w:b/>
          <w:i w:val="0"/>
          <w:sz w:val="24"/>
          <w:u w:val="none"/>
        </w:rPr>
        <w:t>Administrator</w:t>
      </w:r>
      <w:r>
        <w:rPr>
          <w:rFonts w:ascii="Times New Roman" w:hAnsi="Times New Roman"/>
          <w:b w:val="0"/>
          <w:i w:val="0"/>
          <w:sz w:val="24"/>
          <w:u w:val="none"/>
        </w:rPr>
        <w:t xml:space="preserve"> — Full system access including user management, system settings, payroll final approval, and audit log review</w:t>
      </w:r>
    </w:p>
    <w:p>
      <w:pPr>
        <w:spacing w:line="480" w:lineRule="auto" w:before="0" w:after="0"/>
        <w:ind w:firstLine="720"/>
        <w:jc w:val="both"/>
      </w:pPr>
      <w:r>
        <w:rPr>
          <w:rFonts w:ascii="Times New Roman" w:hAnsi="Times New Roman"/>
          <w:b w:val="0"/>
          <w:i w:val="0"/>
          <w:sz w:val="24"/>
          <w:u w:val="none"/>
        </w:rPr>
        <w:t>This diagram establishes visual proof that the system enforces the Principle of Least Privilege across all user interactions.</w:t>
      </w:r>
    </w:p>
    <w:p>
      <w:r>
        <w:br w:type="page"/>
      </w:r>
    </w:p>
    <w:p>
      <w:pPr>
        <w:spacing w:line="480" w:lineRule="auto" w:before="240" w:after="120"/>
        <w:jc w:val="center"/>
      </w:pPr>
      <w:r>
        <w:rPr>
          <w:rFonts w:ascii="Times New Roman" w:hAnsi="Times New Roman"/>
          <w:b/>
          <w:sz w:val="24"/>
        </w:rPr>
        <w:t>X. TESTING AND EVALUATION</w:t>
      </w:r>
    </w:p>
    <w:p>
      <w:pPr>
        <w:spacing w:line="480" w:lineRule="auto" w:before="160" w:after="80"/>
        <w:jc w:val="left"/>
      </w:pPr>
      <w:r>
        <w:rPr>
          <w:rFonts w:ascii="Times New Roman" w:hAnsi="Times New Roman"/>
          <w:b/>
          <w:sz w:val="24"/>
        </w:rPr>
        <w:t>1.  Security Testing</w:t>
      </w:r>
    </w:p>
    <w:p>
      <w:pPr>
        <w:spacing w:line="480" w:lineRule="auto" w:before="80" w:after="40"/>
        <w:jc w:val="left"/>
      </w:pPr>
      <w:r>
        <w:rPr>
          <w:rFonts w:ascii="Times New Roman" w:hAnsi="Times New Roman"/>
          <w:b/>
          <w:i/>
          <w:sz w:val="24"/>
        </w:rPr>
        <w:t>Types of Tests Conducted</w:t>
      </w:r>
    </w:p>
    <w:p>
      <w:pPr>
        <w:pStyle w:val="ListBullet"/>
        <w:spacing w:line="480" w:lineRule="auto" w:before="0" w:after="0"/>
        <w:ind w:left="720"/>
        <w:jc w:val="left"/>
      </w:pPr>
      <w:r>
        <w:rPr>
          <w:rFonts w:ascii="Times New Roman" w:hAnsi="Times New Roman"/>
          <w:b/>
          <w:i w:val="0"/>
          <w:sz w:val="24"/>
          <w:u w:val="none"/>
        </w:rPr>
        <w:t>Role-Based Authorization Tests</w:t>
      </w:r>
      <w:r>
        <w:rPr>
          <w:rFonts w:ascii="Times New Roman" w:hAnsi="Times New Roman"/>
          <w:b w:val="0"/>
          <w:i w:val="0"/>
          <w:sz w:val="24"/>
          <w:u w:val="none"/>
        </w:rPr>
        <w:t xml:space="preserve"> — Verified that each user role can only access and modify records permitted by their RBAC tier. Attempted cross-role data access (e.g., Employee accessing another employee's payroll) was confirmed to be rejected at both the API and database layers.</w:t>
      </w:r>
    </w:p>
    <w:p>
      <w:pPr>
        <w:pStyle w:val="ListBullet"/>
        <w:spacing w:line="480" w:lineRule="auto" w:before="0" w:after="0"/>
        <w:ind w:left="720"/>
        <w:jc w:val="left"/>
      </w:pPr>
      <w:r>
        <w:rPr>
          <w:rFonts w:ascii="Times New Roman" w:hAnsi="Times New Roman"/>
          <w:b/>
          <w:i w:val="0"/>
          <w:sz w:val="24"/>
          <w:u w:val="none"/>
        </w:rPr>
        <w:t>API Endpoint Security Tests</w:t>
      </w:r>
      <w:r>
        <w:rPr>
          <w:rFonts w:ascii="Times New Roman" w:hAnsi="Times New Roman"/>
          <w:b w:val="0"/>
          <w:i w:val="0"/>
          <w:sz w:val="24"/>
          <w:u w:val="none"/>
        </w:rPr>
        <w:t xml:space="preserve"> — All protected API routes were tested using Postman with expired tokens, invalid tokens, and missing authorization headers to confirm that unauthorized requests are rejected with HTTP 401/403 responses.</w:t>
      </w:r>
    </w:p>
    <w:p>
      <w:pPr>
        <w:pStyle w:val="ListBullet"/>
        <w:spacing w:line="480" w:lineRule="auto" w:before="0" w:after="0"/>
        <w:ind w:left="720"/>
        <w:jc w:val="left"/>
      </w:pPr>
      <w:r>
        <w:rPr>
          <w:rFonts w:ascii="Times New Roman" w:hAnsi="Times New Roman"/>
          <w:b/>
          <w:i w:val="0"/>
          <w:sz w:val="24"/>
          <w:u w:val="none"/>
        </w:rPr>
        <w:t>XSS Vulnerability Assessment</w:t>
      </w:r>
      <w:r>
        <w:rPr>
          <w:rFonts w:ascii="Times New Roman" w:hAnsi="Times New Roman"/>
          <w:b w:val="0"/>
          <w:i w:val="0"/>
          <w:sz w:val="24"/>
          <w:u w:val="none"/>
        </w:rPr>
        <w:t xml:space="preserve"> — Input fields were tested with malicious script injection payloads to confirm that input validation and React's default HTML escaping prevent reflected XSS attacks.</w:t>
      </w:r>
    </w:p>
    <w:p>
      <w:pPr>
        <w:pStyle w:val="ListBullet"/>
        <w:spacing w:line="480" w:lineRule="auto" w:before="0" w:after="0"/>
        <w:ind w:left="720"/>
        <w:jc w:val="left"/>
      </w:pPr>
      <w:r>
        <w:rPr>
          <w:rFonts w:ascii="Times New Roman" w:hAnsi="Times New Roman"/>
          <w:b/>
          <w:i w:val="0"/>
          <w:sz w:val="24"/>
          <w:u w:val="none"/>
        </w:rPr>
        <w:t>SQL Injection Assessment</w:t>
      </w:r>
      <w:r>
        <w:rPr>
          <w:rFonts w:ascii="Times New Roman" w:hAnsi="Times New Roman"/>
          <w:b w:val="0"/>
          <w:i w:val="0"/>
          <w:sz w:val="24"/>
          <w:u w:val="none"/>
        </w:rPr>
        <w:t xml:space="preserve"> — Confirmed that Supabase's parameterized query interface prevents all SQL injection vectors at the database layer.</w:t>
      </w:r>
    </w:p>
    <w:p>
      <w:pPr>
        <w:pStyle w:val="ListBullet"/>
        <w:spacing w:line="480" w:lineRule="auto" w:before="0" w:after="0"/>
        <w:ind w:left="720"/>
        <w:jc w:val="left"/>
      </w:pPr>
      <w:r>
        <w:rPr>
          <w:rFonts w:ascii="Times New Roman" w:hAnsi="Times New Roman"/>
          <w:b/>
          <w:i w:val="0"/>
          <w:sz w:val="24"/>
          <w:u w:val="none"/>
        </w:rPr>
        <w:t>Privilege Escalation Test</w:t>
      </w:r>
      <w:r>
        <w:rPr>
          <w:rFonts w:ascii="Times New Roman" w:hAnsi="Times New Roman"/>
          <w:b w:val="0"/>
          <w:i w:val="0"/>
          <w:sz w:val="24"/>
          <w:u w:val="none"/>
        </w:rPr>
        <w:t xml:space="preserve"> — Verified that role values in the `profiles` table cannot be modified by Employees or Supervisors; only Administrators can alter user roles.</w:t>
      </w:r>
    </w:p>
    <w:p>
      <w:pPr>
        <w:spacing w:line="480" w:lineRule="auto" w:before="80" w:after="40"/>
        <w:jc w:val="left"/>
      </w:pPr>
      <w:r>
        <w:rPr>
          <w:rFonts w:ascii="Times New Roman" w:hAnsi="Times New Roman"/>
          <w:b/>
          <w:i/>
          <w:sz w:val="24"/>
        </w:rPr>
        <w:t>Tools Used</w:t>
      </w:r>
    </w:p>
    <w:p>
      <w:pPr>
        <w:pStyle w:val="ListBullet"/>
        <w:spacing w:line="480" w:lineRule="auto" w:before="0" w:after="0"/>
        <w:ind w:left="720"/>
        <w:jc w:val="left"/>
      </w:pPr>
      <w:r>
        <w:rPr>
          <w:rFonts w:ascii="Times New Roman" w:hAnsi="Times New Roman"/>
          <w:b w:val="0"/>
          <w:i w:val="0"/>
          <w:sz w:val="24"/>
          <w:u w:val="none"/>
        </w:rPr>
        <w:t>Postman — API endpoint testing and authorization verification</w:t>
      </w:r>
    </w:p>
    <w:p>
      <w:pPr>
        <w:pStyle w:val="ListBullet"/>
        <w:spacing w:line="480" w:lineRule="auto" w:before="0" w:after="0"/>
        <w:ind w:left="720"/>
        <w:jc w:val="left"/>
      </w:pPr>
      <w:r>
        <w:rPr>
          <w:rFonts w:ascii="Times New Roman" w:hAnsi="Times New Roman"/>
          <w:b w:val="0"/>
          <w:i w:val="0"/>
          <w:sz w:val="24"/>
          <w:u w:val="none"/>
        </w:rPr>
        <w:t>Browser Developer Tools — Session token inspection and XSS testing</w:t>
      </w:r>
    </w:p>
    <w:p>
      <w:pPr>
        <w:pStyle w:val="ListBullet"/>
        <w:spacing w:line="480" w:lineRule="auto" w:before="0" w:after="0"/>
        <w:ind w:left="720"/>
        <w:jc w:val="left"/>
      </w:pPr>
      <w:r>
        <w:rPr>
          <w:rFonts w:ascii="Times New Roman" w:hAnsi="Times New Roman"/>
          <w:b w:val="0"/>
          <w:i w:val="0"/>
          <w:sz w:val="24"/>
          <w:u w:val="none"/>
        </w:rPr>
        <w:t>Supabase Dashboard — RLS policy testing and query monitoring</w:t>
      </w:r>
    </w:p>
    <w:p>
      <w:pPr>
        <w:spacing w:line="480" w:lineRule="auto" w:before="80" w:after="40"/>
        <w:jc w:val="left"/>
      </w:pPr>
      <w:r>
        <w:rPr>
          <w:rFonts w:ascii="Times New Roman" w:hAnsi="Times New Roman"/>
          <w:b/>
          <w:i/>
          <w:sz w:val="24"/>
        </w:rPr>
        <w:t>Results Summary</w:t>
      </w:r>
    </w:p>
    <w:p>
      <w:pPr>
        <w:spacing w:line="480" w:lineRule="auto" w:before="0" w:after="0"/>
        <w:ind w:firstLine="720"/>
        <w:jc w:val="both"/>
      </w:pPr>
      <w:r>
        <w:rPr>
          <w:rFonts w:ascii="Times New Roman" w:hAnsi="Times New Roman"/>
          <w:b w:val="0"/>
          <w:i w:val="0"/>
          <w:sz w:val="24"/>
          <w:u w:val="none"/>
        </w:rPr>
        <w:t>All unauthorized access attempts were successfully rejected. Role-based routing correctly redirected users to their authorized dashboard context. RLS policies confirmed data isolation per role in all tested scenarios. No SQL injection or XSS vulnerabilities were discovered.</w:t>
      </w:r>
    </w:p>
    <w:p>
      <w:pPr>
        <w:spacing w:line="480" w:lineRule="auto" w:before="160" w:after="80"/>
        <w:jc w:val="left"/>
      </w:pPr>
      <w:r>
        <w:rPr>
          <w:rFonts w:ascii="Times New Roman" w:hAnsi="Times New Roman"/>
          <w:b/>
          <w:sz w:val="24"/>
        </w:rPr>
        <w:t>2.  Evaluation Criteria</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000000"/>
          </w:tcPr>
          <w:p>
            <w:pPr>
              <w:jc w:val="center"/>
            </w:pPr>
            <w:r>
              <w:rPr>
                <w:rFonts w:ascii="Times New Roman" w:hAnsi="Times New Roman"/>
                <w:b/>
                <w:color w:val="FFFFFF"/>
                <w:sz w:val="22"/>
              </w:rPr>
              <w:t>Criterion</w:t>
            </w:r>
          </w:p>
        </w:tc>
        <w:tc>
          <w:tcPr>
            <w:tcW w:type="dxa" w:w="4320"/>
            <w:vAlign w:val="center"/>
            <w:shd w:val="clear" w:color="auto" w:fill="000000"/>
          </w:tcPr>
          <w:p>
            <w:pPr>
              <w:jc w:val="center"/>
            </w:pPr>
            <w:r>
              <w:rPr>
                <w:rFonts w:ascii="Times New Roman" w:hAnsi="Times New Roman"/>
                <w:b/>
                <w:color w:val="FFFFFF"/>
                <w:sz w:val="22"/>
              </w:rPr>
              <w:t>Result</w:t>
            </w:r>
          </w:p>
        </w:tc>
      </w:tr>
      <w:tr>
        <w:tc>
          <w:tcPr>
            <w:tcW w:type="dxa" w:w="4320"/>
            <w:vAlign w:val="center"/>
          </w:tcPr>
          <w:p>
            <w:pPr>
              <w:jc w:val="center"/>
            </w:pPr>
            <w:r>
              <w:rPr>
                <w:rFonts w:ascii="Times New Roman" w:hAnsi="Times New Roman"/>
                <w:b w:val="0"/>
                <w:sz w:val="22"/>
              </w:rPr>
              <w:t>Performance</w:t>
            </w:r>
          </w:p>
        </w:tc>
        <w:tc>
          <w:tcPr>
            <w:tcW w:type="dxa" w:w="4320"/>
            <w:vAlign w:val="center"/>
          </w:tcPr>
          <w:p>
            <w:pPr>
              <w:jc w:val="center"/>
            </w:pPr>
            <w:r>
              <w:rPr>
                <w:rFonts w:ascii="Times New Roman" w:hAnsi="Times New Roman"/>
                <w:b w:val="0"/>
                <w:sz w:val="22"/>
              </w:rPr>
              <w:t>API response times remain under 500ms for all standard queries under normal load conditions</w:t>
            </w:r>
          </w:p>
        </w:tc>
      </w:tr>
      <w:tr>
        <w:tc>
          <w:tcPr>
            <w:tcW w:type="dxa" w:w="4320"/>
            <w:vAlign w:val="center"/>
          </w:tcPr>
          <w:p>
            <w:pPr>
              <w:jc w:val="center"/>
            </w:pPr>
            <w:r>
              <w:rPr>
                <w:rFonts w:ascii="Times New Roman" w:hAnsi="Times New Roman"/>
                <w:b w:val="0"/>
                <w:sz w:val="22"/>
              </w:rPr>
              <w:t>Security</w:t>
            </w:r>
          </w:p>
        </w:tc>
        <w:tc>
          <w:tcPr>
            <w:tcW w:type="dxa" w:w="4320"/>
            <w:vAlign w:val="center"/>
          </w:tcPr>
          <w:p>
            <w:pPr>
              <w:jc w:val="center"/>
            </w:pPr>
            <w:r>
              <w:rPr>
                <w:rFonts w:ascii="Times New Roman" w:hAnsi="Times New Roman"/>
                <w:b w:val="0"/>
                <w:sz w:val="22"/>
              </w:rPr>
              <w:t>Unauthorized data access is blocked at both application and database layers; all critical events are audited</w:t>
            </w:r>
          </w:p>
        </w:tc>
      </w:tr>
      <w:tr>
        <w:tc>
          <w:tcPr>
            <w:tcW w:type="dxa" w:w="4320"/>
            <w:vAlign w:val="center"/>
          </w:tcPr>
          <w:p>
            <w:pPr>
              <w:jc w:val="center"/>
            </w:pPr>
            <w:r>
              <w:rPr>
                <w:rFonts w:ascii="Times New Roman" w:hAnsi="Times New Roman"/>
                <w:b w:val="0"/>
                <w:sz w:val="22"/>
              </w:rPr>
              <w:t>Usability</w:t>
            </w:r>
          </w:p>
        </w:tc>
        <w:tc>
          <w:tcPr>
            <w:tcW w:type="dxa" w:w="4320"/>
            <w:vAlign w:val="center"/>
          </w:tcPr>
          <w:p>
            <w:pPr>
              <w:jc w:val="center"/>
            </w:pPr>
            <w:r>
              <w:rPr>
                <w:rFonts w:ascii="Times New Roman" w:hAnsi="Times New Roman"/>
                <w:b w:val="0"/>
                <w:sz w:val="22"/>
              </w:rPr>
              <w:t>Responsive UI across desktop and tablet viewports; role-specific interfaces reduce cognitive load per user</w:t>
            </w:r>
          </w:p>
        </w:tc>
      </w:tr>
      <w:tr>
        <w:tc>
          <w:tcPr>
            <w:tcW w:type="dxa" w:w="4320"/>
            <w:vAlign w:val="center"/>
          </w:tcPr>
          <w:p>
            <w:pPr>
              <w:jc w:val="center"/>
            </w:pPr>
            <w:r>
              <w:rPr>
                <w:rFonts w:ascii="Times New Roman" w:hAnsi="Times New Roman"/>
                <w:b w:val="0"/>
                <w:sz w:val="22"/>
              </w:rPr>
              <w:t>Reliability</w:t>
            </w:r>
          </w:p>
        </w:tc>
        <w:tc>
          <w:tcPr>
            <w:tcW w:type="dxa" w:w="4320"/>
            <w:vAlign w:val="center"/>
          </w:tcPr>
          <w:p>
            <w:pPr>
              <w:jc w:val="center"/>
            </w:pPr>
            <w:r>
              <w:rPr>
                <w:rFonts w:ascii="Times New Roman" w:hAnsi="Times New Roman"/>
                <w:b w:val="0"/>
                <w:sz w:val="22"/>
              </w:rPr>
              <w:t>Supabase-managed infrastructure provides high availability; automated backups ensure data recoverability</w:t>
            </w:r>
          </w:p>
        </w:tc>
      </w:tr>
    </w:tbl>
    <w:p>
      <w:pPr>
        <w:spacing w:line="240" w:lineRule="auto" w:before="0" w:after="120"/>
      </w:pPr>
    </w:p>
    <w:p>
      <w:r>
        <w:br w:type="page"/>
      </w:r>
    </w:p>
    <w:p>
      <w:pPr>
        <w:spacing w:line="480" w:lineRule="auto" w:before="240" w:after="120"/>
        <w:jc w:val="center"/>
      </w:pPr>
      <w:r>
        <w:rPr>
          <w:rFonts w:ascii="Times New Roman" w:hAnsi="Times New Roman"/>
          <w:b/>
          <w:sz w:val="24"/>
        </w:rPr>
        <w:t>XI. RISK MANAGEMENT AND INCIDENT RESPONSE</w:t>
      </w:r>
    </w:p>
    <w:p>
      <w:pPr>
        <w:spacing w:line="480" w:lineRule="auto" w:before="160" w:after="80"/>
        <w:jc w:val="left"/>
      </w:pPr>
      <w:r>
        <w:rPr>
          <w:rFonts w:ascii="Times New Roman" w:hAnsi="Times New Roman"/>
          <w:b/>
          <w:sz w:val="24"/>
        </w:rPr>
        <w:t>1.  Risk Management Plan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000000"/>
          </w:tcPr>
          <w:p>
            <w:pPr>
              <w:jc w:val="center"/>
            </w:pPr>
            <w:r>
              <w:rPr>
                <w:rFonts w:ascii="Times New Roman" w:hAnsi="Times New Roman"/>
                <w:b/>
                <w:color w:val="FFFFFF"/>
                <w:sz w:val="22"/>
              </w:rPr>
              <w:t>Risk</w:t>
            </w:r>
          </w:p>
        </w:tc>
        <w:tc>
          <w:tcPr>
            <w:tcW w:type="dxa" w:w="2160"/>
            <w:vAlign w:val="center"/>
            <w:shd w:val="clear" w:color="auto" w:fill="000000"/>
          </w:tcPr>
          <w:p>
            <w:pPr>
              <w:jc w:val="center"/>
            </w:pPr>
            <w:r>
              <w:rPr>
                <w:rFonts w:ascii="Times New Roman" w:hAnsi="Times New Roman"/>
                <w:b/>
                <w:color w:val="FFFFFF"/>
                <w:sz w:val="22"/>
              </w:rPr>
              <w:t>Likelihood</w:t>
            </w:r>
          </w:p>
        </w:tc>
        <w:tc>
          <w:tcPr>
            <w:tcW w:type="dxa" w:w="2160"/>
            <w:vAlign w:val="center"/>
            <w:shd w:val="clear" w:color="auto" w:fill="000000"/>
          </w:tcPr>
          <w:p>
            <w:pPr>
              <w:jc w:val="center"/>
            </w:pPr>
            <w:r>
              <w:rPr>
                <w:rFonts w:ascii="Times New Roman" w:hAnsi="Times New Roman"/>
                <w:b/>
                <w:color w:val="FFFFFF"/>
                <w:sz w:val="22"/>
              </w:rPr>
              <w:t>Impact</w:t>
            </w:r>
          </w:p>
        </w:tc>
        <w:tc>
          <w:tcPr>
            <w:tcW w:type="dxa" w:w="2160"/>
            <w:vAlign w:val="center"/>
            <w:shd w:val="clear" w:color="auto" w:fill="000000"/>
          </w:tcPr>
          <w:p>
            <w:pPr>
              <w:jc w:val="center"/>
            </w:pPr>
            <w:r>
              <w:rPr>
                <w:rFonts w:ascii="Times New Roman" w:hAnsi="Times New Roman"/>
                <w:b/>
                <w:color w:val="FFFFFF"/>
                <w:sz w:val="22"/>
              </w:rPr>
              <w:t>Mitigation Strategy</w:t>
            </w:r>
          </w:p>
        </w:tc>
      </w:tr>
      <w:tr>
        <w:tc>
          <w:tcPr>
            <w:tcW w:type="dxa" w:w="2160"/>
            <w:vAlign w:val="center"/>
          </w:tcPr>
          <w:p>
            <w:pPr>
              <w:jc w:val="center"/>
            </w:pPr>
            <w:r>
              <w:rPr>
                <w:rFonts w:ascii="Times New Roman" w:hAnsi="Times New Roman"/>
                <w:b w:val="0"/>
                <w:sz w:val="22"/>
              </w:rPr>
              <w:t>Unauthorized access to employee data</w:t>
            </w:r>
          </w:p>
        </w:tc>
        <w:tc>
          <w:tcPr>
            <w:tcW w:type="dxa" w:w="2160"/>
            <w:vAlign w:val="center"/>
          </w:tcPr>
          <w:p>
            <w:pPr>
              <w:jc w:val="center"/>
            </w:pPr>
            <w:r>
              <w:rPr>
                <w:rFonts w:ascii="Times New Roman" w:hAnsi="Times New Roman"/>
                <w:b w:val="0"/>
                <w:sz w:val="22"/>
              </w:rPr>
              <w:t>Medium</w:t>
            </w:r>
          </w:p>
        </w:tc>
        <w:tc>
          <w:tcPr>
            <w:tcW w:type="dxa" w:w="2160"/>
            <w:vAlign w:val="center"/>
          </w:tcPr>
          <w:p>
            <w:pPr>
              <w:jc w:val="center"/>
            </w:pPr>
            <w:r>
              <w:rPr>
                <w:rFonts w:ascii="Times New Roman" w:hAnsi="Times New Roman"/>
                <w:b w:val="0"/>
                <w:sz w:val="22"/>
              </w:rPr>
              <w:t>High</w:t>
            </w:r>
          </w:p>
        </w:tc>
        <w:tc>
          <w:tcPr>
            <w:tcW w:type="dxa" w:w="2160"/>
            <w:vAlign w:val="center"/>
          </w:tcPr>
          <w:p>
            <w:pPr>
              <w:jc w:val="center"/>
            </w:pPr>
            <w:r>
              <w:rPr>
                <w:rFonts w:ascii="Times New Roman" w:hAnsi="Times New Roman"/>
                <w:b w:val="0"/>
                <w:sz w:val="22"/>
              </w:rPr>
              <w:t>RLS enforcement, JWT session management, RBAC role verification</w:t>
            </w:r>
          </w:p>
        </w:tc>
      </w:tr>
      <w:tr>
        <w:tc>
          <w:tcPr>
            <w:tcW w:type="dxa" w:w="2160"/>
            <w:vAlign w:val="center"/>
          </w:tcPr>
          <w:p>
            <w:pPr>
              <w:jc w:val="center"/>
            </w:pPr>
            <w:r>
              <w:rPr>
                <w:rFonts w:ascii="Times New Roman" w:hAnsi="Times New Roman"/>
                <w:b w:val="0"/>
                <w:sz w:val="22"/>
              </w:rPr>
              <w:t>Data loss due to cloud database failure</w:t>
            </w:r>
          </w:p>
        </w:tc>
        <w:tc>
          <w:tcPr>
            <w:tcW w:type="dxa" w:w="2160"/>
            <w:vAlign w:val="center"/>
          </w:tcPr>
          <w:p>
            <w:pPr>
              <w:jc w:val="center"/>
            </w:pPr>
            <w:r>
              <w:rPr>
                <w:rFonts w:ascii="Times New Roman" w:hAnsi="Times New Roman"/>
                <w:b w:val="0"/>
                <w:sz w:val="22"/>
              </w:rPr>
              <w:t>Low</w:t>
            </w:r>
          </w:p>
        </w:tc>
        <w:tc>
          <w:tcPr>
            <w:tcW w:type="dxa" w:w="2160"/>
            <w:vAlign w:val="center"/>
          </w:tcPr>
          <w:p>
            <w:pPr>
              <w:jc w:val="center"/>
            </w:pPr>
            <w:r>
              <w:rPr>
                <w:rFonts w:ascii="Times New Roman" w:hAnsi="Times New Roman"/>
                <w:b w:val="0"/>
                <w:sz w:val="22"/>
              </w:rPr>
              <w:t>High</w:t>
            </w:r>
          </w:p>
        </w:tc>
        <w:tc>
          <w:tcPr>
            <w:tcW w:type="dxa" w:w="2160"/>
            <w:vAlign w:val="center"/>
          </w:tcPr>
          <w:p>
            <w:pPr>
              <w:jc w:val="center"/>
            </w:pPr>
            <w:r>
              <w:rPr>
                <w:rFonts w:ascii="Times New Roman" w:hAnsi="Times New Roman"/>
                <w:b w:val="0"/>
                <w:sz w:val="22"/>
              </w:rPr>
              <w:t>Supabase automated daily backups with point-in-time recovery (PITR)</w:t>
            </w:r>
          </w:p>
        </w:tc>
      </w:tr>
      <w:tr>
        <w:tc>
          <w:tcPr>
            <w:tcW w:type="dxa" w:w="2160"/>
            <w:vAlign w:val="center"/>
          </w:tcPr>
          <w:p>
            <w:pPr>
              <w:jc w:val="center"/>
            </w:pPr>
            <w:r>
              <w:rPr>
                <w:rFonts w:ascii="Times New Roman" w:hAnsi="Times New Roman"/>
                <w:b w:val="0"/>
                <w:sz w:val="22"/>
              </w:rPr>
              <w:t>Session hijacking / token theft</w:t>
            </w:r>
          </w:p>
        </w:tc>
        <w:tc>
          <w:tcPr>
            <w:tcW w:type="dxa" w:w="2160"/>
            <w:vAlign w:val="center"/>
          </w:tcPr>
          <w:p>
            <w:pPr>
              <w:jc w:val="center"/>
            </w:pPr>
            <w:r>
              <w:rPr>
                <w:rFonts w:ascii="Times New Roman" w:hAnsi="Times New Roman"/>
                <w:b w:val="0"/>
                <w:sz w:val="22"/>
              </w:rPr>
              <w:t>Low</w:t>
            </w:r>
          </w:p>
        </w:tc>
        <w:tc>
          <w:tcPr>
            <w:tcW w:type="dxa" w:w="2160"/>
            <w:vAlign w:val="center"/>
          </w:tcPr>
          <w:p>
            <w:pPr>
              <w:jc w:val="center"/>
            </w:pPr>
            <w:r>
              <w:rPr>
                <w:rFonts w:ascii="Times New Roman" w:hAnsi="Times New Roman"/>
                <w:b w:val="0"/>
                <w:sz w:val="22"/>
              </w:rPr>
              <w:t>High</w:t>
            </w:r>
          </w:p>
        </w:tc>
        <w:tc>
          <w:tcPr>
            <w:tcW w:type="dxa" w:w="2160"/>
            <w:vAlign w:val="center"/>
          </w:tcPr>
          <w:p>
            <w:pPr>
              <w:jc w:val="center"/>
            </w:pPr>
            <w:r>
              <w:rPr>
                <w:rFonts w:ascii="Times New Roman" w:hAnsi="Times New Roman"/>
                <w:b w:val="0"/>
                <w:sz w:val="22"/>
              </w:rPr>
              <w:t>Short-lived JWT access tokens; tokens stored in memory, not localStorage</w:t>
            </w:r>
          </w:p>
        </w:tc>
      </w:tr>
      <w:tr>
        <w:tc>
          <w:tcPr>
            <w:tcW w:type="dxa" w:w="2160"/>
            <w:vAlign w:val="center"/>
          </w:tcPr>
          <w:p>
            <w:pPr>
              <w:jc w:val="center"/>
            </w:pPr>
            <w:r>
              <w:rPr>
                <w:rFonts w:ascii="Times New Roman" w:hAnsi="Times New Roman"/>
                <w:b w:val="0"/>
                <w:sz w:val="22"/>
              </w:rPr>
              <w:t>SQL injection attack</w:t>
            </w:r>
          </w:p>
        </w:tc>
        <w:tc>
          <w:tcPr>
            <w:tcW w:type="dxa" w:w="2160"/>
            <w:vAlign w:val="center"/>
          </w:tcPr>
          <w:p>
            <w:pPr>
              <w:jc w:val="center"/>
            </w:pPr>
            <w:r>
              <w:rPr>
                <w:rFonts w:ascii="Times New Roman" w:hAnsi="Times New Roman"/>
                <w:b w:val="0"/>
                <w:sz w:val="22"/>
              </w:rPr>
              <w:t>Low</w:t>
            </w:r>
          </w:p>
        </w:tc>
        <w:tc>
          <w:tcPr>
            <w:tcW w:type="dxa" w:w="2160"/>
            <w:vAlign w:val="center"/>
          </w:tcPr>
          <w:p>
            <w:pPr>
              <w:jc w:val="center"/>
            </w:pPr>
            <w:r>
              <w:rPr>
                <w:rFonts w:ascii="Times New Roman" w:hAnsi="Times New Roman"/>
                <w:b w:val="0"/>
                <w:sz w:val="22"/>
              </w:rPr>
              <w:t>High</w:t>
            </w:r>
          </w:p>
        </w:tc>
        <w:tc>
          <w:tcPr>
            <w:tcW w:type="dxa" w:w="2160"/>
            <w:vAlign w:val="center"/>
          </w:tcPr>
          <w:p>
            <w:pPr>
              <w:jc w:val="center"/>
            </w:pPr>
            <w:r>
              <w:rPr>
                <w:rFonts w:ascii="Times New Roman" w:hAnsi="Times New Roman"/>
                <w:b w:val="0"/>
                <w:sz w:val="22"/>
              </w:rPr>
              <w:t>Supabase parameterized query interface; no raw SQL from user inputs</w:t>
            </w:r>
          </w:p>
        </w:tc>
      </w:tr>
      <w:tr>
        <w:tc>
          <w:tcPr>
            <w:tcW w:type="dxa" w:w="2160"/>
            <w:vAlign w:val="center"/>
          </w:tcPr>
          <w:p>
            <w:pPr>
              <w:jc w:val="center"/>
            </w:pPr>
            <w:r>
              <w:rPr>
                <w:rFonts w:ascii="Times New Roman" w:hAnsi="Times New Roman"/>
                <w:b w:val="0"/>
                <w:sz w:val="22"/>
              </w:rPr>
              <w:t>Insider data exfiltration</w:t>
            </w:r>
          </w:p>
        </w:tc>
        <w:tc>
          <w:tcPr>
            <w:tcW w:type="dxa" w:w="2160"/>
            <w:vAlign w:val="center"/>
          </w:tcPr>
          <w:p>
            <w:pPr>
              <w:jc w:val="center"/>
            </w:pPr>
            <w:r>
              <w:rPr>
                <w:rFonts w:ascii="Times New Roman" w:hAnsi="Times New Roman"/>
                <w:b w:val="0"/>
                <w:sz w:val="22"/>
              </w:rPr>
              <w:t>Medium</w:t>
            </w:r>
          </w:p>
        </w:tc>
        <w:tc>
          <w:tcPr>
            <w:tcW w:type="dxa" w:w="2160"/>
            <w:vAlign w:val="center"/>
          </w:tcPr>
          <w:p>
            <w:pPr>
              <w:jc w:val="center"/>
            </w:pPr>
            <w:r>
              <w:rPr>
                <w:rFonts w:ascii="Times New Roman" w:hAnsi="Times New Roman"/>
                <w:b w:val="0"/>
                <w:sz w:val="22"/>
              </w:rPr>
              <w:t>High</w:t>
            </w:r>
          </w:p>
        </w:tc>
        <w:tc>
          <w:tcPr>
            <w:tcW w:type="dxa" w:w="2160"/>
            <w:vAlign w:val="center"/>
          </w:tcPr>
          <w:p>
            <w:pPr>
              <w:jc w:val="center"/>
            </w:pPr>
            <w:r>
              <w:rPr>
                <w:rFonts w:ascii="Times New Roman" w:hAnsi="Times New Roman"/>
                <w:b w:val="0"/>
                <w:sz w:val="22"/>
              </w:rPr>
              <w:t>RLS data isolation; audit log monitoring; least-privilege enforcement</w:t>
            </w:r>
          </w:p>
        </w:tc>
      </w:tr>
      <w:tr>
        <w:tc>
          <w:tcPr>
            <w:tcW w:type="dxa" w:w="2160"/>
            <w:vAlign w:val="center"/>
          </w:tcPr>
          <w:p>
            <w:pPr>
              <w:jc w:val="center"/>
            </w:pPr>
            <w:r>
              <w:rPr>
                <w:rFonts w:ascii="Times New Roman" w:hAnsi="Times New Roman"/>
                <w:b w:val="0"/>
                <w:sz w:val="22"/>
              </w:rPr>
              <w:t>Payroll computation errors</w:t>
            </w:r>
          </w:p>
        </w:tc>
        <w:tc>
          <w:tcPr>
            <w:tcW w:type="dxa" w:w="2160"/>
            <w:vAlign w:val="center"/>
          </w:tcPr>
          <w:p>
            <w:pPr>
              <w:jc w:val="center"/>
            </w:pPr>
            <w:r>
              <w:rPr>
                <w:rFonts w:ascii="Times New Roman" w:hAnsi="Times New Roman"/>
                <w:b w:val="0"/>
                <w:sz w:val="22"/>
              </w:rPr>
              <w:t>Medium</w:t>
            </w:r>
          </w:p>
        </w:tc>
        <w:tc>
          <w:tcPr>
            <w:tcW w:type="dxa" w:w="2160"/>
            <w:vAlign w:val="center"/>
          </w:tcPr>
          <w:p>
            <w:pPr>
              <w:jc w:val="center"/>
            </w:pPr>
            <w:r>
              <w:rPr>
                <w:rFonts w:ascii="Times New Roman" w:hAnsi="Times New Roman"/>
                <w:b w:val="0"/>
                <w:sz w:val="22"/>
              </w:rPr>
              <w:t>High</w:t>
            </w:r>
          </w:p>
        </w:tc>
        <w:tc>
          <w:tcPr>
            <w:tcW w:type="dxa" w:w="2160"/>
            <w:vAlign w:val="center"/>
          </w:tcPr>
          <w:p>
            <w:pPr>
              <w:jc w:val="center"/>
            </w:pPr>
            <w:r>
              <w:rPr>
                <w:rFonts w:ascii="Times New Roman" w:hAnsi="Times New Roman"/>
                <w:b w:val="0"/>
                <w:sz w:val="22"/>
              </w:rPr>
              <w:t>Automated formula computation; multi-step approval workflow before disbursement</w:t>
            </w:r>
          </w:p>
        </w:tc>
      </w:tr>
      <w:tr>
        <w:tc>
          <w:tcPr>
            <w:tcW w:type="dxa" w:w="2160"/>
            <w:vAlign w:val="center"/>
          </w:tcPr>
          <w:p>
            <w:pPr>
              <w:jc w:val="center"/>
            </w:pPr>
            <w:r>
              <w:rPr>
                <w:rFonts w:ascii="Times New Roman" w:hAnsi="Times New Roman"/>
                <w:b w:val="0"/>
                <w:sz w:val="22"/>
              </w:rPr>
              <w:t>System downtime (dependency on internet)</w:t>
            </w:r>
          </w:p>
        </w:tc>
        <w:tc>
          <w:tcPr>
            <w:tcW w:type="dxa" w:w="2160"/>
            <w:vAlign w:val="center"/>
          </w:tcPr>
          <w:p>
            <w:pPr>
              <w:jc w:val="center"/>
            </w:pPr>
            <w:r>
              <w:rPr>
                <w:rFonts w:ascii="Times New Roman" w:hAnsi="Times New Roman"/>
                <w:b w:val="0"/>
                <w:sz w:val="22"/>
              </w:rPr>
              <w:t>Medium</w:t>
            </w:r>
          </w:p>
        </w:tc>
        <w:tc>
          <w:tcPr>
            <w:tcW w:type="dxa" w:w="2160"/>
            <w:vAlign w:val="center"/>
          </w:tcPr>
          <w:p>
            <w:pPr>
              <w:jc w:val="center"/>
            </w:pPr>
            <w:r>
              <w:rPr>
                <w:rFonts w:ascii="Times New Roman" w:hAnsi="Times New Roman"/>
                <w:b w:val="0"/>
                <w:sz w:val="22"/>
              </w:rPr>
              <w:t>Medium</w:t>
            </w:r>
          </w:p>
        </w:tc>
        <w:tc>
          <w:tcPr>
            <w:tcW w:type="dxa" w:w="2160"/>
            <w:vAlign w:val="center"/>
          </w:tcPr>
          <w:p>
            <w:pPr>
              <w:jc w:val="center"/>
            </w:pPr>
            <w:r>
              <w:rPr>
                <w:rFonts w:ascii="Times New Roman" w:hAnsi="Times New Roman"/>
                <w:b w:val="0"/>
                <w:sz w:val="22"/>
              </w:rPr>
              <w:t>Supabase SLA-backed uptime; fallback user notifications via announcements module</w:t>
            </w:r>
          </w:p>
        </w:tc>
      </w:tr>
      <w:tr>
        <w:tc>
          <w:tcPr>
            <w:tcW w:type="dxa" w:w="2160"/>
            <w:vAlign w:val="center"/>
          </w:tcPr>
          <w:p>
            <w:pPr>
              <w:jc w:val="center"/>
            </w:pPr>
            <w:r>
              <w:rPr>
                <w:rFonts w:ascii="Times New Roman" w:hAnsi="Times New Roman"/>
                <w:b w:val="0"/>
                <w:sz w:val="22"/>
              </w:rPr>
              <w:t>Unauthorized role elevation</w:t>
            </w:r>
          </w:p>
        </w:tc>
        <w:tc>
          <w:tcPr>
            <w:tcW w:type="dxa" w:w="2160"/>
            <w:vAlign w:val="center"/>
          </w:tcPr>
          <w:p>
            <w:pPr>
              <w:jc w:val="center"/>
            </w:pPr>
            <w:r>
              <w:rPr>
                <w:rFonts w:ascii="Times New Roman" w:hAnsi="Times New Roman"/>
                <w:b w:val="0"/>
                <w:sz w:val="22"/>
              </w:rPr>
              <w:t>Low</w:t>
            </w:r>
          </w:p>
        </w:tc>
        <w:tc>
          <w:tcPr>
            <w:tcW w:type="dxa" w:w="2160"/>
            <w:vAlign w:val="center"/>
          </w:tcPr>
          <w:p>
            <w:pPr>
              <w:jc w:val="center"/>
            </w:pPr>
            <w:r>
              <w:rPr>
                <w:rFonts w:ascii="Times New Roman" w:hAnsi="Times New Roman"/>
                <w:b w:val="0"/>
                <w:sz w:val="22"/>
              </w:rPr>
              <w:t>Critical</w:t>
            </w:r>
          </w:p>
        </w:tc>
        <w:tc>
          <w:tcPr>
            <w:tcW w:type="dxa" w:w="2160"/>
            <w:vAlign w:val="center"/>
          </w:tcPr>
          <w:p>
            <w:pPr>
              <w:jc w:val="center"/>
            </w:pPr>
            <w:r>
              <w:rPr>
                <w:rFonts w:ascii="Times New Roman" w:hAnsi="Times New Roman"/>
                <w:b w:val="0"/>
                <w:sz w:val="22"/>
              </w:rPr>
              <w:t>Role values are managed exclusively by the Administrator; RLS prevents self-modification</w:t>
            </w:r>
          </w:p>
        </w:tc>
      </w:tr>
    </w:tbl>
    <w:p>
      <w:pPr>
        <w:spacing w:line="240" w:lineRule="auto" w:before="0" w:after="120"/>
      </w:pPr>
    </w:p>
    <w:p>
      <w:pPr>
        <w:spacing w:line="480" w:lineRule="auto" w:before="0" w:after="0"/>
        <w:ind w:firstLine="720"/>
        <w:jc w:val="both"/>
      </w:pPr>
      <w:r>
        <w:rPr>
          <w:rFonts w:ascii="Times New Roman" w:hAnsi="Times New Roman"/>
          <w:b/>
          <w:i w:val="0"/>
          <w:sz w:val="24"/>
          <w:u w:val="none"/>
        </w:rPr>
        <w:t>Monitoring Plans:</w:t>
      </w:r>
      <w:r>
        <w:rPr>
          <w:rFonts w:ascii="Times New Roman" w:hAnsi="Times New Roman"/>
          <w:b w:val="0"/>
          <w:i w:val="0"/>
          <w:sz w:val="24"/>
          <w:u w:val="none"/>
        </w:rPr>
        <w:t xml:space="preserve"> The Administrator must conduct periodic reviews of the `audit_logs` table to identify anomalous patterns such as high-frequency failed queries, unexpected role-change events, or data modification spikes outside of normal working hours.</w:t>
      </w:r>
    </w:p>
    <w:p>
      <w:pPr>
        <w:spacing w:line="480" w:lineRule="auto" w:before="160" w:after="80"/>
        <w:jc w:val="left"/>
      </w:pPr>
      <w:r>
        <w:rPr>
          <w:rFonts w:ascii="Times New Roman" w:hAnsi="Times New Roman"/>
          <w:b/>
          <w:sz w:val="24"/>
        </w:rPr>
        <w:t>2.  Incident Response Plan</w:t>
      </w:r>
    </w:p>
    <w:p>
      <w:pPr>
        <w:spacing w:line="480" w:lineRule="auto" w:before="80" w:after="40"/>
        <w:jc w:val="left"/>
      </w:pPr>
      <w:r>
        <w:rPr>
          <w:rFonts w:ascii="Times New Roman" w:hAnsi="Times New Roman"/>
          <w:b/>
          <w:i/>
          <w:sz w:val="24"/>
        </w:rPr>
        <w:t>Step 1: Detection</w:t>
      </w:r>
    </w:p>
    <w:p>
      <w:pPr>
        <w:spacing w:line="480" w:lineRule="auto" w:before="0" w:after="0"/>
        <w:ind w:firstLine="720"/>
        <w:jc w:val="both"/>
      </w:pPr>
      <w:r>
        <w:rPr>
          <w:rFonts w:ascii="Times New Roman" w:hAnsi="Times New Roman"/>
          <w:b w:val="0"/>
          <w:i w:val="0"/>
          <w:sz w:val="24"/>
          <w:u w:val="none"/>
        </w:rPr>
        <w:t>Anomalous activity is identified through the Admin Dashboard's audit log viewer — unusual access patterns, unauthorized modification attempts, or repeated authentication failures are flagged for investigation.</w:t>
      </w:r>
    </w:p>
    <w:p>
      <w:pPr>
        <w:spacing w:line="480" w:lineRule="auto" w:before="80" w:after="40"/>
        <w:jc w:val="left"/>
      </w:pPr>
      <w:r>
        <w:rPr>
          <w:rFonts w:ascii="Times New Roman" w:hAnsi="Times New Roman"/>
          <w:b/>
          <w:i/>
          <w:sz w:val="24"/>
        </w:rPr>
        <w:t>Step 2: Reporting</w:t>
      </w:r>
    </w:p>
    <w:p>
      <w:pPr>
        <w:spacing w:line="480" w:lineRule="auto" w:before="0" w:after="0"/>
        <w:ind w:firstLine="720"/>
        <w:jc w:val="both"/>
      </w:pPr>
      <w:r>
        <w:rPr>
          <w:rFonts w:ascii="Times New Roman" w:hAnsi="Times New Roman"/>
          <w:b w:val="0"/>
          <w:i w:val="0"/>
          <w:sz w:val="24"/>
          <w:u w:val="none"/>
        </w:rPr>
        <w:t>The detecting administrator immediately reports the incident to the IT Security Officer or designated data protection officer, documenting the affected records, the timeline, and the responsible user ID from the audit log.</w:t>
      </w:r>
    </w:p>
    <w:p>
      <w:pPr>
        <w:spacing w:line="480" w:lineRule="auto" w:before="80" w:after="40"/>
        <w:jc w:val="left"/>
      </w:pPr>
      <w:r>
        <w:rPr>
          <w:rFonts w:ascii="Times New Roman" w:hAnsi="Times New Roman"/>
          <w:b/>
          <w:i/>
          <w:sz w:val="24"/>
        </w:rPr>
        <w:t>Step 3: Containment</w:t>
      </w:r>
    </w:p>
    <w:p>
      <w:pPr>
        <w:spacing w:line="480" w:lineRule="auto" w:before="0" w:after="0"/>
        <w:ind w:firstLine="720"/>
        <w:jc w:val="both"/>
      </w:pPr>
      <w:r>
        <w:rPr>
          <w:rFonts w:ascii="Times New Roman" w:hAnsi="Times New Roman"/>
          <w:b w:val="0"/>
          <w:i w:val="0"/>
          <w:sz w:val="24"/>
          <w:u w:val="none"/>
        </w:rPr>
        <w:t>The affected user account is immediately deactivated through the Administrator's User Management interface, invalidating all active sessions. If a broader compromise is suspected, Supabase's emergency access revocation controls can be engaged to suspend all API access to the database.</w:t>
      </w:r>
    </w:p>
    <w:p>
      <w:pPr>
        <w:spacing w:line="480" w:lineRule="auto" w:before="80" w:after="40"/>
        <w:jc w:val="left"/>
      </w:pPr>
      <w:r>
        <w:rPr>
          <w:rFonts w:ascii="Times New Roman" w:hAnsi="Times New Roman"/>
          <w:b/>
          <w:i/>
          <w:sz w:val="24"/>
        </w:rPr>
        <w:t>Step 4: Recovery</w:t>
      </w:r>
    </w:p>
    <w:p>
      <w:pPr>
        <w:spacing w:line="480" w:lineRule="auto" w:before="0" w:after="0"/>
        <w:ind w:firstLine="720"/>
        <w:jc w:val="both"/>
      </w:pPr>
      <w:r>
        <w:rPr>
          <w:rFonts w:ascii="Times New Roman" w:hAnsi="Times New Roman"/>
          <w:b w:val="0"/>
          <w:i w:val="0"/>
          <w:sz w:val="24"/>
          <w:u w:val="none"/>
        </w:rPr>
        <w:t>Affected records are restored from the most recent clean backup using Supabase's PITR capability. All recovery actions are documented and logged. The corrected records are reviewed by the HR Manager before re-entering live operation.</w:t>
      </w:r>
    </w:p>
    <w:p>
      <w:pPr>
        <w:spacing w:line="480" w:lineRule="auto" w:before="80" w:after="40"/>
        <w:jc w:val="left"/>
      </w:pPr>
      <w:r>
        <w:rPr>
          <w:rFonts w:ascii="Times New Roman" w:hAnsi="Times New Roman"/>
          <w:b/>
          <w:i/>
          <w:sz w:val="24"/>
        </w:rPr>
        <w:t>Step 5: Post-Incident Review</w:t>
      </w:r>
    </w:p>
    <w:p>
      <w:pPr>
        <w:spacing w:line="480" w:lineRule="auto" w:before="0" w:after="0"/>
        <w:ind w:firstLine="720"/>
        <w:jc w:val="both"/>
      </w:pPr>
      <w:r>
        <w:rPr>
          <w:rFonts w:ascii="Times New Roman" w:hAnsi="Times New Roman"/>
          <w:b w:val="0"/>
          <w:i w:val="0"/>
          <w:sz w:val="24"/>
          <w:u w:val="none"/>
        </w:rPr>
        <w:t>A complete review of the incident, its root cause, the response effectiveness, and recommended system hardening measures is conducted and documented within 72 hours of containment.</w:t>
      </w:r>
    </w:p>
    <w:p>
      <w:r>
        <w:br w:type="page"/>
      </w:r>
    </w:p>
    <w:p>
      <w:pPr>
        <w:spacing w:line="480" w:lineRule="auto" w:before="240" w:after="120"/>
        <w:jc w:val="center"/>
      </w:pPr>
      <w:r>
        <w:rPr>
          <w:rFonts w:ascii="Times New Roman" w:hAnsi="Times New Roman"/>
          <w:b/>
          <w:sz w:val="24"/>
        </w:rPr>
        <w:t>XII. PROJECT SCHEDULE / TIMELINE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000000"/>
          </w:tcPr>
          <w:p>
            <w:pPr>
              <w:jc w:val="center"/>
            </w:pPr>
            <w:r>
              <w:rPr>
                <w:rFonts w:ascii="Times New Roman" w:hAnsi="Times New Roman"/>
                <w:b/>
                <w:color w:val="FFFFFF"/>
                <w:sz w:val="22"/>
              </w:rPr>
              <w:t>Phase</w:t>
            </w:r>
          </w:p>
        </w:tc>
        <w:tc>
          <w:tcPr>
            <w:tcW w:type="dxa" w:w="2160"/>
            <w:vAlign w:val="center"/>
            <w:shd w:val="clear" w:color="auto" w:fill="000000"/>
          </w:tcPr>
          <w:p>
            <w:pPr>
              <w:jc w:val="center"/>
            </w:pPr>
            <w:r>
              <w:rPr>
                <w:rFonts w:ascii="Times New Roman" w:hAnsi="Times New Roman"/>
                <w:b/>
                <w:color w:val="FFFFFF"/>
                <w:sz w:val="22"/>
              </w:rPr>
              <w:t>Tasks</w:t>
            </w:r>
          </w:p>
        </w:tc>
        <w:tc>
          <w:tcPr>
            <w:tcW w:type="dxa" w:w="2160"/>
            <w:vAlign w:val="center"/>
            <w:shd w:val="clear" w:color="auto" w:fill="000000"/>
          </w:tcPr>
          <w:p>
            <w:pPr>
              <w:jc w:val="center"/>
            </w:pPr>
            <w:r>
              <w:rPr>
                <w:rFonts w:ascii="Times New Roman" w:hAnsi="Times New Roman"/>
                <w:b/>
                <w:color w:val="FFFFFF"/>
                <w:sz w:val="22"/>
              </w:rPr>
              <w:t>Duration</w:t>
            </w:r>
          </w:p>
        </w:tc>
        <w:tc>
          <w:tcPr>
            <w:tcW w:type="dxa" w:w="2160"/>
            <w:vAlign w:val="center"/>
            <w:shd w:val="clear" w:color="auto" w:fill="000000"/>
          </w:tcPr>
          <w:p>
            <w:pPr>
              <w:jc w:val="center"/>
            </w:pPr>
            <w:r>
              <w:rPr>
                <w:rFonts w:ascii="Times New Roman" w:hAnsi="Times New Roman"/>
                <w:b/>
                <w:color w:val="FFFFFF"/>
                <w:sz w:val="22"/>
              </w:rPr>
              <w:t>Responsible Members</w:t>
            </w:r>
          </w:p>
        </w:tc>
      </w:tr>
      <w:tr>
        <w:tc>
          <w:tcPr>
            <w:tcW w:type="dxa" w:w="2160"/>
            <w:vAlign w:val="center"/>
          </w:tcPr>
          <w:p>
            <w:pPr>
              <w:jc w:val="center"/>
            </w:pPr>
            <w:r>
              <w:rPr>
                <w:rFonts w:ascii="Times New Roman" w:hAnsi="Times New Roman"/>
                <w:b w:val="0"/>
                <w:sz w:val="22"/>
              </w:rPr>
              <w:t>Phase 1: Requirements &amp; Planning</w:t>
            </w:r>
          </w:p>
        </w:tc>
        <w:tc>
          <w:tcPr>
            <w:tcW w:type="dxa" w:w="2160"/>
            <w:vAlign w:val="center"/>
          </w:tcPr>
          <w:p>
            <w:pPr>
              <w:jc w:val="center"/>
            </w:pPr>
            <w:r>
              <w:rPr>
                <w:rFonts w:ascii="Times New Roman" w:hAnsi="Times New Roman"/>
                <w:b w:val="0"/>
                <w:sz w:val="22"/>
              </w:rPr>
              <w:t>Define system requirements, RBAC model, database schema design, threat modeling</w:t>
            </w:r>
          </w:p>
        </w:tc>
        <w:tc>
          <w:tcPr>
            <w:tcW w:type="dxa" w:w="2160"/>
            <w:vAlign w:val="center"/>
          </w:tcPr>
          <w:p>
            <w:pPr>
              <w:jc w:val="center"/>
            </w:pPr>
            <w:r>
              <w:rPr>
                <w:rFonts w:ascii="Times New Roman" w:hAnsi="Times New Roman"/>
                <w:b w:val="0"/>
                <w:sz w:val="22"/>
              </w:rPr>
              <w:t>Week 1–2</w:t>
            </w:r>
          </w:p>
        </w:tc>
        <w:tc>
          <w:tcPr>
            <w:tcW w:type="dxa" w:w="2160"/>
            <w:vAlign w:val="center"/>
          </w:tcPr>
          <w:p>
            <w:pPr>
              <w:jc w:val="center"/>
            </w:pPr>
            <w:r>
              <w:rPr>
                <w:rFonts w:ascii="Times New Roman" w:hAnsi="Times New Roman"/>
                <w:b w:val="0"/>
                <w:sz w:val="22"/>
              </w:rPr>
              <w:t>All members</w:t>
            </w:r>
          </w:p>
        </w:tc>
      </w:tr>
      <w:tr>
        <w:tc>
          <w:tcPr>
            <w:tcW w:type="dxa" w:w="2160"/>
            <w:vAlign w:val="center"/>
          </w:tcPr>
          <w:p>
            <w:pPr>
              <w:jc w:val="center"/>
            </w:pPr>
            <w:r>
              <w:rPr>
                <w:rFonts w:ascii="Times New Roman" w:hAnsi="Times New Roman"/>
                <w:b w:val="0"/>
                <w:sz w:val="22"/>
              </w:rPr>
              <w:t>Phase 2: System Design</w:t>
            </w:r>
          </w:p>
        </w:tc>
        <w:tc>
          <w:tcPr>
            <w:tcW w:type="dxa" w:w="2160"/>
            <w:vAlign w:val="center"/>
          </w:tcPr>
          <w:p>
            <w:pPr>
              <w:jc w:val="center"/>
            </w:pPr>
            <w:r>
              <w:rPr>
                <w:rFonts w:ascii="Times New Roman" w:hAnsi="Times New Roman"/>
                <w:b w:val="0"/>
                <w:sz w:val="22"/>
              </w:rPr>
              <w:t>UI/UX wireframes, ERD design, security policy specification, architecture blueprint</w:t>
            </w:r>
          </w:p>
        </w:tc>
        <w:tc>
          <w:tcPr>
            <w:tcW w:type="dxa" w:w="2160"/>
            <w:vAlign w:val="center"/>
          </w:tcPr>
          <w:p>
            <w:pPr>
              <w:jc w:val="center"/>
            </w:pPr>
            <w:r>
              <w:rPr>
                <w:rFonts w:ascii="Times New Roman" w:hAnsi="Times New Roman"/>
                <w:b w:val="0"/>
                <w:sz w:val="22"/>
              </w:rPr>
              <w:t>Week 3–4</w:t>
            </w:r>
          </w:p>
        </w:tc>
        <w:tc>
          <w:tcPr>
            <w:tcW w:type="dxa" w:w="2160"/>
            <w:vAlign w:val="center"/>
          </w:tcPr>
          <w:p>
            <w:pPr>
              <w:jc w:val="center"/>
            </w:pPr>
            <w:r>
              <w:rPr>
                <w:rFonts w:ascii="Times New Roman" w:hAnsi="Times New Roman"/>
                <w:b w:val="0"/>
                <w:sz w:val="22"/>
              </w:rPr>
              <w:t>Espeña, Monleon</w:t>
            </w:r>
          </w:p>
        </w:tc>
      </w:tr>
      <w:tr>
        <w:tc>
          <w:tcPr>
            <w:tcW w:type="dxa" w:w="2160"/>
            <w:vAlign w:val="center"/>
          </w:tcPr>
          <w:p>
            <w:pPr>
              <w:jc w:val="center"/>
            </w:pPr>
            <w:r>
              <w:rPr>
                <w:rFonts w:ascii="Times New Roman" w:hAnsi="Times New Roman"/>
                <w:b w:val="0"/>
                <w:sz w:val="22"/>
              </w:rPr>
              <w:t>Phase 3: Database Setup</w:t>
            </w:r>
          </w:p>
        </w:tc>
        <w:tc>
          <w:tcPr>
            <w:tcW w:type="dxa" w:w="2160"/>
            <w:vAlign w:val="center"/>
          </w:tcPr>
          <w:p>
            <w:pPr>
              <w:jc w:val="center"/>
            </w:pPr>
            <w:r>
              <w:rPr>
                <w:rFonts w:ascii="Times New Roman" w:hAnsi="Times New Roman"/>
                <w:b w:val="0"/>
                <w:sz w:val="22"/>
              </w:rPr>
              <w:t>PostgreSQL schema creation, RLS policy implementation, seed data configuration</w:t>
            </w:r>
          </w:p>
        </w:tc>
        <w:tc>
          <w:tcPr>
            <w:tcW w:type="dxa" w:w="2160"/>
            <w:vAlign w:val="center"/>
          </w:tcPr>
          <w:p>
            <w:pPr>
              <w:jc w:val="center"/>
            </w:pPr>
            <w:r>
              <w:rPr>
                <w:rFonts w:ascii="Times New Roman" w:hAnsi="Times New Roman"/>
                <w:b w:val="0"/>
                <w:sz w:val="22"/>
              </w:rPr>
              <w:t>Week 5–6</w:t>
            </w:r>
          </w:p>
        </w:tc>
        <w:tc>
          <w:tcPr>
            <w:tcW w:type="dxa" w:w="2160"/>
            <w:vAlign w:val="center"/>
          </w:tcPr>
          <w:p>
            <w:pPr>
              <w:jc w:val="center"/>
            </w:pPr>
            <w:r>
              <w:rPr>
                <w:rFonts w:ascii="Times New Roman" w:hAnsi="Times New Roman"/>
                <w:b w:val="0"/>
                <w:sz w:val="22"/>
              </w:rPr>
              <w:t>Cordon, Longares</w:t>
            </w:r>
          </w:p>
        </w:tc>
      </w:tr>
      <w:tr>
        <w:tc>
          <w:tcPr>
            <w:tcW w:type="dxa" w:w="2160"/>
            <w:vAlign w:val="center"/>
          </w:tcPr>
          <w:p>
            <w:pPr>
              <w:jc w:val="center"/>
            </w:pPr>
            <w:r>
              <w:rPr>
                <w:rFonts w:ascii="Times New Roman" w:hAnsi="Times New Roman"/>
                <w:b w:val="0"/>
                <w:sz w:val="22"/>
              </w:rPr>
              <w:t>Phase 4: Frontend Development</w:t>
            </w:r>
          </w:p>
        </w:tc>
        <w:tc>
          <w:tcPr>
            <w:tcW w:type="dxa" w:w="2160"/>
            <w:vAlign w:val="center"/>
          </w:tcPr>
          <w:p>
            <w:pPr>
              <w:jc w:val="center"/>
            </w:pPr>
            <w:r>
              <w:rPr>
                <w:rFonts w:ascii="Times New Roman" w:hAnsi="Times New Roman"/>
                <w:b w:val="0"/>
                <w:sz w:val="22"/>
              </w:rPr>
              <w:t>React component development, routing, role-based dashboards, form validation</w:t>
            </w:r>
          </w:p>
        </w:tc>
        <w:tc>
          <w:tcPr>
            <w:tcW w:type="dxa" w:w="2160"/>
            <w:vAlign w:val="center"/>
          </w:tcPr>
          <w:p>
            <w:pPr>
              <w:jc w:val="center"/>
            </w:pPr>
            <w:r>
              <w:rPr>
                <w:rFonts w:ascii="Times New Roman" w:hAnsi="Times New Roman"/>
                <w:b w:val="0"/>
                <w:sz w:val="22"/>
              </w:rPr>
              <w:t>Week 7–10</w:t>
            </w:r>
          </w:p>
        </w:tc>
        <w:tc>
          <w:tcPr>
            <w:tcW w:type="dxa" w:w="2160"/>
            <w:vAlign w:val="center"/>
          </w:tcPr>
          <w:p>
            <w:pPr>
              <w:jc w:val="center"/>
            </w:pPr>
            <w:r>
              <w:rPr>
                <w:rFonts w:ascii="Times New Roman" w:hAnsi="Times New Roman"/>
                <w:b w:val="0"/>
                <w:sz w:val="22"/>
              </w:rPr>
              <w:t>Espeña, Monleon, Quinsay</w:t>
            </w:r>
          </w:p>
        </w:tc>
      </w:tr>
      <w:tr>
        <w:tc>
          <w:tcPr>
            <w:tcW w:type="dxa" w:w="2160"/>
            <w:vAlign w:val="center"/>
          </w:tcPr>
          <w:p>
            <w:pPr>
              <w:jc w:val="center"/>
            </w:pPr>
            <w:r>
              <w:rPr>
                <w:rFonts w:ascii="Times New Roman" w:hAnsi="Times New Roman"/>
                <w:b w:val="0"/>
                <w:sz w:val="22"/>
              </w:rPr>
              <w:t>Phase 5: Module Integration</w:t>
            </w:r>
          </w:p>
        </w:tc>
        <w:tc>
          <w:tcPr>
            <w:tcW w:type="dxa" w:w="2160"/>
            <w:vAlign w:val="center"/>
          </w:tcPr>
          <w:p>
            <w:pPr>
              <w:jc w:val="center"/>
            </w:pPr>
            <w:r>
              <w:rPr>
                <w:rFonts w:ascii="Times New Roman" w:hAnsi="Times New Roman"/>
                <w:b w:val="0"/>
                <w:sz w:val="22"/>
              </w:rPr>
              <w:t>Leave workflow, payroll computation, attendance module, audit logging</w:t>
            </w:r>
          </w:p>
        </w:tc>
        <w:tc>
          <w:tcPr>
            <w:tcW w:type="dxa" w:w="2160"/>
            <w:vAlign w:val="center"/>
          </w:tcPr>
          <w:p>
            <w:pPr>
              <w:jc w:val="center"/>
            </w:pPr>
            <w:r>
              <w:rPr>
                <w:rFonts w:ascii="Times New Roman" w:hAnsi="Times New Roman"/>
                <w:b w:val="0"/>
                <w:sz w:val="22"/>
              </w:rPr>
              <w:t>Week 11–13</w:t>
            </w:r>
          </w:p>
        </w:tc>
        <w:tc>
          <w:tcPr>
            <w:tcW w:type="dxa" w:w="2160"/>
            <w:vAlign w:val="center"/>
          </w:tcPr>
          <w:p>
            <w:pPr>
              <w:jc w:val="center"/>
            </w:pPr>
            <w:r>
              <w:rPr>
                <w:rFonts w:ascii="Times New Roman" w:hAnsi="Times New Roman"/>
                <w:b w:val="0"/>
                <w:sz w:val="22"/>
              </w:rPr>
              <w:t>All members</w:t>
            </w:r>
          </w:p>
        </w:tc>
      </w:tr>
      <w:tr>
        <w:tc>
          <w:tcPr>
            <w:tcW w:type="dxa" w:w="2160"/>
            <w:vAlign w:val="center"/>
          </w:tcPr>
          <w:p>
            <w:pPr>
              <w:jc w:val="center"/>
            </w:pPr>
            <w:r>
              <w:rPr>
                <w:rFonts w:ascii="Times New Roman" w:hAnsi="Times New Roman"/>
                <w:b w:val="0"/>
                <w:sz w:val="22"/>
              </w:rPr>
              <w:t>Phase 6: Security Testing</w:t>
            </w:r>
          </w:p>
        </w:tc>
        <w:tc>
          <w:tcPr>
            <w:tcW w:type="dxa" w:w="2160"/>
            <w:vAlign w:val="center"/>
          </w:tcPr>
          <w:p>
            <w:pPr>
              <w:jc w:val="center"/>
            </w:pPr>
            <w:r>
              <w:rPr>
                <w:rFonts w:ascii="Times New Roman" w:hAnsi="Times New Roman"/>
                <w:b w:val="0"/>
                <w:sz w:val="22"/>
              </w:rPr>
              <w:t>Authorization tests, penetration testing, RLS verification, XSS/SQLi testing</w:t>
            </w:r>
          </w:p>
        </w:tc>
        <w:tc>
          <w:tcPr>
            <w:tcW w:type="dxa" w:w="2160"/>
            <w:vAlign w:val="center"/>
          </w:tcPr>
          <w:p>
            <w:pPr>
              <w:jc w:val="center"/>
            </w:pPr>
            <w:r>
              <w:rPr>
                <w:rFonts w:ascii="Times New Roman" w:hAnsi="Times New Roman"/>
                <w:b w:val="0"/>
                <w:sz w:val="22"/>
              </w:rPr>
              <w:t>Week 14</w:t>
            </w:r>
          </w:p>
        </w:tc>
        <w:tc>
          <w:tcPr>
            <w:tcW w:type="dxa" w:w="2160"/>
            <w:vAlign w:val="center"/>
          </w:tcPr>
          <w:p>
            <w:pPr>
              <w:jc w:val="center"/>
            </w:pPr>
            <w:r>
              <w:rPr>
                <w:rFonts w:ascii="Times New Roman" w:hAnsi="Times New Roman"/>
                <w:b w:val="0"/>
                <w:sz w:val="22"/>
              </w:rPr>
              <w:t>Cordon, Espeña</w:t>
            </w:r>
          </w:p>
        </w:tc>
      </w:tr>
      <w:tr>
        <w:tc>
          <w:tcPr>
            <w:tcW w:type="dxa" w:w="2160"/>
            <w:vAlign w:val="center"/>
          </w:tcPr>
          <w:p>
            <w:pPr>
              <w:jc w:val="center"/>
            </w:pPr>
            <w:r>
              <w:rPr>
                <w:rFonts w:ascii="Times New Roman" w:hAnsi="Times New Roman"/>
                <w:b w:val="0"/>
                <w:sz w:val="22"/>
              </w:rPr>
              <w:t>Phase 7: Documentation</w:t>
            </w:r>
          </w:p>
        </w:tc>
        <w:tc>
          <w:tcPr>
            <w:tcW w:type="dxa" w:w="2160"/>
            <w:vAlign w:val="center"/>
          </w:tcPr>
          <w:p>
            <w:pPr>
              <w:jc w:val="center"/>
            </w:pPr>
            <w:r>
              <w:rPr>
                <w:rFonts w:ascii="Times New Roman" w:hAnsi="Times New Roman"/>
                <w:b w:val="0"/>
                <w:sz w:val="22"/>
              </w:rPr>
              <w:t>Project document finalization, system diagrams, user guide</w:t>
            </w:r>
          </w:p>
        </w:tc>
        <w:tc>
          <w:tcPr>
            <w:tcW w:type="dxa" w:w="2160"/>
            <w:vAlign w:val="center"/>
          </w:tcPr>
          <w:p>
            <w:pPr>
              <w:jc w:val="center"/>
            </w:pPr>
            <w:r>
              <w:rPr>
                <w:rFonts w:ascii="Times New Roman" w:hAnsi="Times New Roman"/>
                <w:b w:val="0"/>
                <w:sz w:val="22"/>
              </w:rPr>
              <w:t>Week 15</w:t>
            </w:r>
          </w:p>
        </w:tc>
        <w:tc>
          <w:tcPr>
            <w:tcW w:type="dxa" w:w="2160"/>
            <w:vAlign w:val="center"/>
          </w:tcPr>
          <w:p>
            <w:pPr>
              <w:jc w:val="center"/>
            </w:pPr>
            <w:r>
              <w:rPr>
                <w:rFonts w:ascii="Times New Roman" w:hAnsi="Times New Roman"/>
                <w:b w:val="0"/>
                <w:sz w:val="22"/>
              </w:rPr>
              <w:t>All members</w:t>
            </w:r>
          </w:p>
        </w:tc>
      </w:tr>
      <w:tr>
        <w:tc>
          <w:tcPr>
            <w:tcW w:type="dxa" w:w="2160"/>
            <w:vAlign w:val="center"/>
          </w:tcPr>
          <w:p>
            <w:pPr>
              <w:jc w:val="center"/>
            </w:pPr>
            <w:r>
              <w:rPr>
                <w:rFonts w:ascii="Times New Roman" w:hAnsi="Times New Roman"/>
                <w:b w:val="0"/>
                <w:sz w:val="22"/>
              </w:rPr>
              <w:t>Phase 8: Presentation &amp; Demo</w:t>
            </w:r>
          </w:p>
        </w:tc>
        <w:tc>
          <w:tcPr>
            <w:tcW w:type="dxa" w:w="2160"/>
            <w:vAlign w:val="center"/>
          </w:tcPr>
          <w:p>
            <w:pPr>
              <w:jc w:val="center"/>
            </w:pPr>
            <w:r>
              <w:rPr>
                <w:rFonts w:ascii="Times New Roman" w:hAnsi="Times New Roman"/>
                <w:b w:val="0"/>
                <w:sz w:val="22"/>
              </w:rPr>
              <w:t>Final system demonstrations, Q&amp;A preparation</w:t>
            </w:r>
          </w:p>
        </w:tc>
        <w:tc>
          <w:tcPr>
            <w:tcW w:type="dxa" w:w="2160"/>
            <w:vAlign w:val="center"/>
          </w:tcPr>
          <w:p>
            <w:pPr>
              <w:jc w:val="center"/>
            </w:pPr>
            <w:r>
              <w:rPr>
                <w:rFonts w:ascii="Times New Roman" w:hAnsi="Times New Roman"/>
                <w:b w:val="0"/>
                <w:sz w:val="22"/>
              </w:rPr>
              <w:t>Week 16</w:t>
            </w:r>
          </w:p>
        </w:tc>
        <w:tc>
          <w:tcPr>
            <w:tcW w:type="dxa" w:w="2160"/>
            <w:vAlign w:val="center"/>
          </w:tcPr>
          <w:p>
            <w:pPr>
              <w:jc w:val="center"/>
            </w:pPr>
            <w:r>
              <w:rPr>
                <w:rFonts w:ascii="Times New Roman" w:hAnsi="Times New Roman"/>
                <w:b w:val="0"/>
                <w:sz w:val="22"/>
              </w:rPr>
              <w:t>All members</w:t>
            </w:r>
          </w:p>
        </w:tc>
      </w:tr>
    </w:tbl>
    <w:p>
      <w:pPr>
        <w:spacing w:line="240" w:lineRule="auto" w:before="0" w:after="120"/>
      </w:pPr>
    </w:p>
    <w:p>
      <w:pPr>
        <w:spacing w:line="480" w:lineRule="auto" w:before="0" w:after="0"/>
        <w:ind w:firstLine="720"/>
        <w:jc w:val="both"/>
      </w:pPr>
      <w:r>
        <w:rPr>
          <w:rFonts w:ascii="Times New Roman" w:hAnsi="Times New Roman"/>
          <w:b/>
          <w:i w:val="0"/>
          <w:sz w:val="24"/>
          <w:u w:val="none"/>
        </w:rPr>
        <w:t>Total Estimated Duration: 16 Weeks (4 Months)</w:t>
      </w:r>
    </w:p>
    <w:p>
      <w:r>
        <w:br w:type="page"/>
      </w:r>
    </w:p>
    <w:p>
      <w:pPr>
        <w:spacing w:line="480" w:lineRule="auto" w:before="240" w:after="120"/>
        <w:jc w:val="center"/>
      </w:pPr>
      <w:r>
        <w:rPr>
          <w:rFonts w:ascii="Times New Roman" w:hAnsi="Times New Roman"/>
          <w:b/>
          <w:sz w:val="24"/>
        </w:rPr>
        <w:t>XIII. COST AND RESOURCE REQUIREMENTS</w:t>
      </w:r>
    </w:p>
    <w:p>
      <w:pPr>
        <w:spacing w:line="480" w:lineRule="auto" w:before="160" w:after="80"/>
        <w:jc w:val="left"/>
      </w:pPr>
      <w:r>
        <w:rPr>
          <w:rFonts w:ascii="Times New Roman" w:hAnsi="Times New Roman"/>
          <w:b/>
          <w:sz w:val="24"/>
        </w:rPr>
        <w:t>Hardware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000000"/>
          </w:tcPr>
          <w:p>
            <w:pPr>
              <w:jc w:val="center"/>
            </w:pPr>
            <w:r>
              <w:rPr>
                <w:rFonts w:ascii="Times New Roman" w:hAnsi="Times New Roman"/>
                <w:b/>
                <w:color w:val="FFFFFF"/>
                <w:sz w:val="22"/>
              </w:rPr>
              <w:t>Item</w:t>
            </w:r>
          </w:p>
        </w:tc>
        <w:tc>
          <w:tcPr>
            <w:tcW w:type="dxa" w:w="2160"/>
            <w:vAlign w:val="center"/>
            <w:shd w:val="clear" w:color="auto" w:fill="000000"/>
          </w:tcPr>
          <w:p>
            <w:pPr>
              <w:jc w:val="center"/>
            </w:pPr>
            <w:r>
              <w:rPr>
                <w:rFonts w:ascii="Times New Roman" w:hAnsi="Times New Roman"/>
                <w:b/>
                <w:color w:val="FFFFFF"/>
                <w:sz w:val="22"/>
              </w:rPr>
              <w:t>Specification</w:t>
            </w:r>
          </w:p>
        </w:tc>
        <w:tc>
          <w:tcPr>
            <w:tcW w:type="dxa" w:w="2160"/>
            <w:vAlign w:val="center"/>
            <w:shd w:val="clear" w:color="auto" w:fill="000000"/>
          </w:tcPr>
          <w:p>
            <w:pPr>
              <w:jc w:val="center"/>
            </w:pPr>
            <w:r>
              <w:rPr>
                <w:rFonts w:ascii="Times New Roman" w:hAnsi="Times New Roman"/>
                <w:b/>
                <w:color w:val="FFFFFF"/>
                <w:sz w:val="22"/>
              </w:rPr>
              <w:t>Purpose</w:t>
            </w:r>
          </w:p>
        </w:tc>
        <w:tc>
          <w:tcPr>
            <w:tcW w:type="dxa" w:w="2160"/>
            <w:vAlign w:val="center"/>
            <w:shd w:val="clear" w:color="auto" w:fill="000000"/>
          </w:tcPr>
          <w:p>
            <w:pPr>
              <w:jc w:val="center"/>
            </w:pPr>
            <w:r>
              <w:rPr>
                <w:rFonts w:ascii="Times New Roman" w:hAnsi="Times New Roman"/>
                <w:b/>
                <w:color w:val="FFFFFF"/>
                <w:sz w:val="22"/>
              </w:rPr>
              <w:t>Estimated Cost</w:t>
            </w:r>
          </w:p>
        </w:tc>
      </w:tr>
      <w:tr>
        <w:tc>
          <w:tcPr>
            <w:tcW w:type="dxa" w:w="2160"/>
            <w:vAlign w:val="center"/>
          </w:tcPr>
          <w:p>
            <w:pPr>
              <w:jc w:val="center"/>
            </w:pPr>
            <w:r>
              <w:rPr>
                <w:rFonts w:ascii="Times New Roman" w:hAnsi="Times New Roman"/>
                <w:b w:val="0"/>
                <w:sz w:val="22"/>
              </w:rPr>
              <w:t>Development Laptops (5 units)</w:t>
            </w:r>
          </w:p>
        </w:tc>
        <w:tc>
          <w:tcPr>
            <w:tcW w:type="dxa" w:w="2160"/>
            <w:vAlign w:val="center"/>
          </w:tcPr>
          <w:p>
            <w:pPr>
              <w:jc w:val="center"/>
            </w:pPr>
            <w:r>
              <w:rPr>
                <w:rFonts w:ascii="Times New Roman" w:hAnsi="Times New Roman"/>
                <w:b w:val="0"/>
                <w:sz w:val="22"/>
              </w:rPr>
              <w:t>Core i5 / 8GB RAM minimum</w:t>
            </w:r>
          </w:p>
        </w:tc>
        <w:tc>
          <w:tcPr>
            <w:tcW w:type="dxa" w:w="2160"/>
            <w:vAlign w:val="center"/>
          </w:tcPr>
          <w:p>
            <w:pPr>
              <w:jc w:val="center"/>
            </w:pPr>
            <w:r>
              <w:rPr>
                <w:rFonts w:ascii="Times New Roman" w:hAnsi="Times New Roman"/>
                <w:b w:val="0"/>
                <w:sz w:val="22"/>
              </w:rPr>
              <w:t>Frontend development and testing</w:t>
            </w:r>
          </w:p>
        </w:tc>
        <w:tc>
          <w:tcPr>
            <w:tcW w:type="dxa" w:w="2160"/>
            <w:vAlign w:val="center"/>
          </w:tcPr>
          <w:p>
            <w:pPr>
              <w:jc w:val="center"/>
            </w:pPr>
            <w:r>
              <w:rPr>
                <w:rFonts w:ascii="Times New Roman" w:hAnsi="Times New Roman"/>
                <w:b w:val="0"/>
                <w:sz w:val="22"/>
              </w:rPr>
              <w:t>Existing (owned by team)</w:t>
            </w:r>
          </w:p>
        </w:tc>
      </w:tr>
      <w:tr>
        <w:tc>
          <w:tcPr>
            <w:tcW w:type="dxa" w:w="2160"/>
            <w:vAlign w:val="center"/>
          </w:tcPr>
          <w:p>
            <w:pPr>
              <w:jc w:val="center"/>
            </w:pPr>
            <w:r>
              <w:rPr>
                <w:rFonts w:ascii="Times New Roman" w:hAnsi="Times New Roman"/>
                <w:b w:val="0"/>
                <w:sz w:val="22"/>
              </w:rPr>
              <w:t>Network Access</w:t>
            </w:r>
          </w:p>
        </w:tc>
        <w:tc>
          <w:tcPr>
            <w:tcW w:type="dxa" w:w="2160"/>
            <w:vAlign w:val="center"/>
          </w:tcPr>
          <w:p>
            <w:pPr>
              <w:jc w:val="center"/>
            </w:pPr>
            <w:r>
              <w:rPr>
                <w:rFonts w:ascii="Times New Roman" w:hAnsi="Times New Roman"/>
                <w:b w:val="0"/>
                <w:sz w:val="22"/>
              </w:rPr>
              <w:t>Stable broadband internet connection</w:t>
            </w:r>
          </w:p>
        </w:tc>
        <w:tc>
          <w:tcPr>
            <w:tcW w:type="dxa" w:w="2160"/>
            <w:vAlign w:val="center"/>
          </w:tcPr>
          <w:p>
            <w:pPr>
              <w:jc w:val="center"/>
            </w:pPr>
            <w:r>
              <w:rPr>
                <w:rFonts w:ascii="Times New Roman" w:hAnsi="Times New Roman"/>
                <w:b w:val="0"/>
                <w:sz w:val="22"/>
              </w:rPr>
              <w:t>Supabase API access, version control</w:t>
            </w:r>
          </w:p>
        </w:tc>
        <w:tc>
          <w:tcPr>
            <w:tcW w:type="dxa" w:w="2160"/>
            <w:vAlign w:val="center"/>
          </w:tcPr>
          <w:p>
            <w:pPr>
              <w:jc w:val="center"/>
            </w:pPr>
            <w:r>
              <w:rPr>
                <w:rFonts w:ascii="Times New Roman" w:hAnsi="Times New Roman"/>
                <w:b w:val="0"/>
                <w:sz w:val="22"/>
              </w:rPr>
              <w:t>PHP 500/month per member</w:t>
            </w:r>
          </w:p>
        </w:tc>
      </w:tr>
    </w:tbl>
    <w:p>
      <w:pPr>
        <w:spacing w:line="240" w:lineRule="auto" w:before="0" w:after="120"/>
      </w:pPr>
    </w:p>
    <w:p>
      <w:pPr>
        <w:spacing w:line="480" w:lineRule="auto" w:before="160" w:after="80"/>
        <w:jc w:val="left"/>
      </w:pPr>
      <w:r>
        <w:rPr>
          <w:rFonts w:ascii="Times New Roman" w:hAnsi="Times New Roman"/>
          <w:b/>
          <w:sz w:val="24"/>
        </w:rPr>
        <w:t>Software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000000"/>
          </w:tcPr>
          <w:p>
            <w:pPr>
              <w:jc w:val="center"/>
            </w:pPr>
            <w:r>
              <w:rPr>
                <w:rFonts w:ascii="Times New Roman" w:hAnsi="Times New Roman"/>
                <w:b/>
                <w:color w:val="FFFFFF"/>
                <w:sz w:val="22"/>
              </w:rPr>
              <w:t>Tool / Service</w:t>
            </w:r>
          </w:p>
        </w:tc>
        <w:tc>
          <w:tcPr>
            <w:tcW w:type="dxa" w:w="2160"/>
            <w:vAlign w:val="center"/>
            <w:shd w:val="clear" w:color="auto" w:fill="000000"/>
          </w:tcPr>
          <w:p>
            <w:pPr>
              <w:jc w:val="center"/>
            </w:pPr>
            <w:r>
              <w:rPr>
                <w:rFonts w:ascii="Times New Roman" w:hAnsi="Times New Roman"/>
                <w:b/>
                <w:color w:val="FFFFFF"/>
                <w:sz w:val="22"/>
              </w:rPr>
              <w:t>License Type</w:t>
            </w:r>
          </w:p>
        </w:tc>
        <w:tc>
          <w:tcPr>
            <w:tcW w:type="dxa" w:w="2160"/>
            <w:vAlign w:val="center"/>
            <w:shd w:val="clear" w:color="auto" w:fill="000000"/>
          </w:tcPr>
          <w:p>
            <w:pPr>
              <w:jc w:val="center"/>
            </w:pPr>
            <w:r>
              <w:rPr>
                <w:rFonts w:ascii="Times New Roman" w:hAnsi="Times New Roman"/>
                <w:b/>
                <w:color w:val="FFFFFF"/>
                <w:sz w:val="22"/>
              </w:rPr>
              <w:t>Purpose</w:t>
            </w:r>
          </w:p>
        </w:tc>
        <w:tc>
          <w:tcPr>
            <w:tcW w:type="dxa" w:w="2160"/>
            <w:vAlign w:val="center"/>
            <w:shd w:val="clear" w:color="auto" w:fill="000000"/>
          </w:tcPr>
          <w:p>
            <w:pPr>
              <w:jc w:val="center"/>
            </w:pPr>
            <w:r>
              <w:rPr>
                <w:rFonts w:ascii="Times New Roman" w:hAnsi="Times New Roman"/>
                <w:b/>
                <w:color w:val="FFFFFF"/>
                <w:sz w:val="22"/>
              </w:rPr>
              <w:t>Cost</w:t>
            </w:r>
          </w:p>
        </w:tc>
      </w:tr>
      <w:tr>
        <w:tc>
          <w:tcPr>
            <w:tcW w:type="dxa" w:w="2160"/>
            <w:vAlign w:val="center"/>
          </w:tcPr>
          <w:p>
            <w:pPr>
              <w:jc w:val="center"/>
            </w:pPr>
            <w:r>
              <w:rPr>
                <w:rFonts w:ascii="Times New Roman" w:hAnsi="Times New Roman"/>
                <w:b w:val="0"/>
                <w:sz w:val="22"/>
              </w:rPr>
              <w:t>Supabase (Free Tier)</w:t>
            </w:r>
          </w:p>
        </w:tc>
        <w:tc>
          <w:tcPr>
            <w:tcW w:type="dxa" w:w="2160"/>
            <w:vAlign w:val="center"/>
          </w:tcPr>
          <w:p>
            <w:pPr>
              <w:jc w:val="center"/>
            </w:pPr>
            <w:r>
              <w:rPr>
                <w:rFonts w:ascii="Times New Roman" w:hAnsi="Times New Roman"/>
                <w:b w:val="0"/>
                <w:sz w:val="22"/>
              </w:rPr>
              <w:t>Free</w:t>
            </w:r>
          </w:p>
        </w:tc>
        <w:tc>
          <w:tcPr>
            <w:tcW w:type="dxa" w:w="2160"/>
            <w:vAlign w:val="center"/>
          </w:tcPr>
          <w:p>
            <w:pPr>
              <w:jc w:val="center"/>
            </w:pPr>
            <w:r>
              <w:rPr>
                <w:rFonts w:ascii="Times New Roman" w:hAnsi="Times New Roman"/>
                <w:b w:val="0"/>
                <w:sz w:val="22"/>
              </w:rPr>
              <w:t>Database, authentication, RLS, real-time</w:t>
            </w:r>
          </w:p>
        </w:tc>
        <w:tc>
          <w:tcPr>
            <w:tcW w:type="dxa" w:w="2160"/>
            <w:vAlign w:val="center"/>
          </w:tcPr>
          <w:p>
            <w:pPr>
              <w:jc w:val="center"/>
            </w:pPr>
            <w:r>
              <w:rPr>
                <w:rFonts w:ascii="Times New Roman" w:hAnsi="Times New Roman"/>
                <w:b w:val="0"/>
                <w:sz w:val="22"/>
              </w:rPr>
              <w:t>PHP 0</w:t>
            </w:r>
          </w:p>
        </w:tc>
      </w:tr>
      <w:tr>
        <w:tc>
          <w:tcPr>
            <w:tcW w:type="dxa" w:w="2160"/>
            <w:vAlign w:val="center"/>
          </w:tcPr>
          <w:p>
            <w:pPr>
              <w:jc w:val="center"/>
            </w:pPr>
            <w:r>
              <w:rPr>
                <w:rFonts w:ascii="Times New Roman" w:hAnsi="Times New Roman"/>
                <w:b w:val="0"/>
                <w:sz w:val="22"/>
              </w:rPr>
              <w:t>Vite + React + TypeScript</w:t>
            </w:r>
          </w:p>
        </w:tc>
        <w:tc>
          <w:tcPr>
            <w:tcW w:type="dxa" w:w="2160"/>
            <w:vAlign w:val="center"/>
          </w:tcPr>
          <w:p>
            <w:pPr>
              <w:jc w:val="center"/>
            </w:pPr>
            <w:r>
              <w:rPr>
                <w:rFonts w:ascii="Times New Roman" w:hAnsi="Times New Roman"/>
                <w:b w:val="0"/>
                <w:sz w:val="22"/>
              </w:rPr>
              <w:t>Open Source</w:t>
            </w:r>
          </w:p>
        </w:tc>
        <w:tc>
          <w:tcPr>
            <w:tcW w:type="dxa" w:w="2160"/>
            <w:vAlign w:val="center"/>
          </w:tcPr>
          <w:p>
            <w:pPr>
              <w:jc w:val="center"/>
            </w:pPr>
            <w:r>
              <w:rPr>
                <w:rFonts w:ascii="Times New Roman" w:hAnsi="Times New Roman"/>
                <w:b w:val="0"/>
                <w:sz w:val="22"/>
              </w:rPr>
              <w:t>Frontend framework and build tooling</w:t>
            </w:r>
          </w:p>
        </w:tc>
        <w:tc>
          <w:tcPr>
            <w:tcW w:type="dxa" w:w="2160"/>
            <w:vAlign w:val="center"/>
          </w:tcPr>
          <w:p>
            <w:pPr>
              <w:jc w:val="center"/>
            </w:pPr>
            <w:r>
              <w:rPr>
                <w:rFonts w:ascii="Times New Roman" w:hAnsi="Times New Roman"/>
                <w:b w:val="0"/>
                <w:sz w:val="22"/>
              </w:rPr>
              <w:t>PHP 0</w:t>
            </w:r>
          </w:p>
        </w:tc>
      </w:tr>
      <w:tr>
        <w:tc>
          <w:tcPr>
            <w:tcW w:type="dxa" w:w="2160"/>
            <w:vAlign w:val="center"/>
          </w:tcPr>
          <w:p>
            <w:pPr>
              <w:jc w:val="center"/>
            </w:pPr>
            <w:r>
              <w:rPr>
                <w:rFonts w:ascii="Times New Roman" w:hAnsi="Times New Roman"/>
                <w:b w:val="0"/>
                <w:sz w:val="22"/>
              </w:rPr>
              <w:t>GitHub</w:t>
            </w:r>
          </w:p>
        </w:tc>
        <w:tc>
          <w:tcPr>
            <w:tcW w:type="dxa" w:w="2160"/>
            <w:vAlign w:val="center"/>
          </w:tcPr>
          <w:p>
            <w:pPr>
              <w:jc w:val="center"/>
            </w:pPr>
            <w:r>
              <w:rPr>
                <w:rFonts w:ascii="Times New Roman" w:hAnsi="Times New Roman"/>
                <w:b w:val="0"/>
                <w:sz w:val="22"/>
              </w:rPr>
              <w:t>Free (private repo)</w:t>
            </w:r>
          </w:p>
        </w:tc>
        <w:tc>
          <w:tcPr>
            <w:tcW w:type="dxa" w:w="2160"/>
            <w:vAlign w:val="center"/>
          </w:tcPr>
          <w:p>
            <w:pPr>
              <w:jc w:val="center"/>
            </w:pPr>
            <w:r>
              <w:rPr>
                <w:rFonts w:ascii="Times New Roman" w:hAnsi="Times New Roman"/>
                <w:b w:val="0"/>
                <w:sz w:val="22"/>
              </w:rPr>
              <w:t>Version control and collaboration</w:t>
            </w:r>
          </w:p>
        </w:tc>
        <w:tc>
          <w:tcPr>
            <w:tcW w:type="dxa" w:w="2160"/>
            <w:vAlign w:val="center"/>
          </w:tcPr>
          <w:p>
            <w:pPr>
              <w:jc w:val="center"/>
            </w:pPr>
            <w:r>
              <w:rPr>
                <w:rFonts w:ascii="Times New Roman" w:hAnsi="Times New Roman"/>
                <w:b w:val="0"/>
                <w:sz w:val="22"/>
              </w:rPr>
              <w:t>PHP 0</w:t>
            </w:r>
          </w:p>
        </w:tc>
      </w:tr>
      <w:tr>
        <w:tc>
          <w:tcPr>
            <w:tcW w:type="dxa" w:w="2160"/>
            <w:vAlign w:val="center"/>
          </w:tcPr>
          <w:p>
            <w:pPr>
              <w:jc w:val="center"/>
            </w:pPr>
            <w:r>
              <w:rPr>
                <w:rFonts w:ascii="Times New Roman" w:hAnsi="Times New Roman"/>
                <w:b w:val="0"/>
                <w:sz w:val="22"/>
              </w:rPr>
              <w:t>Visual Studio Code</w:t>
            </w:r>
          </w:p>
        </w:tc>
        <w:tc>
          <w:tcPr>
            <w:tcW w:type="dxa" w:w="2160"/>
            <w:vAlign w:val="center"/>
          </w:tcPr>
          <w:p>
            <w:pPr>
              <w:jc w:val="center"/>
            </w:pPr>
            <w:r>
              <w:rPr>
                <w:rFonts w:ascii="Times New Roman" w:hAnsi="Times New Roman"/>
                <w:b w:val="0"/>
                <w:sz w:val="22"/>
              </w:rPr>
              <w:t>Free</w:t>
            </w:r>
          </w:p>
        </w:tc>
        <w:tc>
          <w:tcPr>
            <w:tcW w:type="dxa" w:w="2160"/>
            <w:vAlign w:val="center"/>
          </w:tcPr>
          <w:p>
            <w:pPr>
              <w:jc w:val="center"/>
            </w:pPr>
            <w:r>
              <w:rPr>
                <w:rFonts w:ascii="Times New Roman" w:hAnsi="Times New Roman"/>
                <w:b w:val="0"/>
                <w:sz w:val="22"/>
              </w:rPr>
              <w:t>Development IDE</w:t>
            </w:r>
          </w:p>
        </w:tc>
        <w:tc>
          <w:tcPr>
            <w:tcW w:type="dxa" w:w="2160"/>
            <w:vAlign w:val="center"/>
          </w:tcPr>
          <w:p>
            <w:pPr>
              <w:jc w:val="center"/>
            </w:pPr>
            <w:r>
              <w:rPr>
                <w:rFonts w:ascii="Times New Roman" w:hAnsi="Times New Roman"/>
                <w:b w:val="0"/>
                <w:sz w:val="22"/>
              </w:rPr>
              <w:t>PHP 0</w:t>
            </w:r>
          </w:p>
        </w:tc>
      </w:tr>
      <w:tr>
        <w:tc>
          <w:tcPr>
            <w:tcW w:type="dxa" w:w="2160"/>
            <w:vAlign w:val="center"/>
          </w:tcPr>
          <w:p>
            <w:pPr>
              <w:jc w:val="center"/>
            </w:pPr>
            <w:r>
              <w:rPr>
                <w:rFonts w:ascii="Times New Roman" w:hAnsi="Times New Roman"/>
                <w:b w:val="0"/>
                <w:sz w:val="22"/>
              </w:rPr>
              <w:t>Postman</w:t>
            </w:r>
          </w:p>
        </w:tc>
        <w:tc>
          <w:tcPr>
            <w:tcW w:type="dxa" w:w="2160"/>
            <w:vAlign w:val="center"/>
          </w:tcPr>
          <w:p>
            <w:pPr>
              <w:jc w:val="center"/>
            </w:pPr>
            <w:r>
              <w:rPr>
                <w:rFonts w:ascii="Times New Roman" w:hAnsi="Times New Roman"/>
                <w:b w:val="0"/>
                <w:sz w:val="22"/>
              </w:rPr>
              <w:t>Free Tier</w:t>
            </w:r>
          </w:p>
        </w:tc>
        <w:tc>
          <w:tcPr>
            <w:tcW w:type="dxa" w:w="2160"/>
            <w:vAlign w:val="center"/>
          </w:tcPr>
          <w:p>
            <w:pPr>
              <w:jc w:val="center"/>
            </w:pPr>
            <w:r>
              <w:rPr>
                <w:rFonts w:ascii="Times New Roman" w:hAnsi="Times New Roman"/>
                <w:b w:val="0"/>
                <w:sz w:val="22"/>
              </w:rPr>
              <w:t>API testing and security testing</w:t>
            </w:r>
          </w:p>
        </w:tc>
        <w:tc>
          <w:tcPr>
            <w:tcW w:type="dxa" w:w="2160"/>
            <w:vAlign w:val="center"/>
          </w:tcPr>
          <w:p>
            <w:pPr>
              <w:jc w:val="center"/>
            </w:pPr>
            <w:r>
              <w:rPr>
                <w:rFonts w:ascii="Times New Roman" w:hAnsi="Times New Roman"/>
                <w:b w:val="0"/>
                <w:sz w:val="22"/>
              </w:rPr>
              <w:t>PHP 0</w:t>
            </w:r>
          </w:p>
        </w:tc>
      </w:tr>
      <w:tr>
        <w:tc>
          <w:tcPr>
            <w:tcW w:type="dxa" w:w="2160"/>
            <w:vAlign w:val="center"/>
          </w:tcPr>
          <w:p>
            <w:pPr>
              <w:jc w:val="center"/>
            </w:pPr>
            <w:r>
              <w:rPr>
                <w:rFonts w:ascii="Times New Roman" w:hAnsi="Times New Roman"/>
                <w:b w:val="0"/>
                <w:sz w:val="22"/>
              </w:rPr>
              <w:t>Netlify (Free Tier)</w:t>
            </w:r>
          </w:p>
        </w:tc>
        <w:tc>
          <w:tcPr>
            <w:tcW w:type="dxa" w:w="2160"/>
            <w:vAlign w:val="center"/>
          </w:tcPr>
          <w:p>
            <w:pPr>
              <w:jc w:val="center"/>
            </w:pPr>
            <w:r>
              <w:rPr>
                <w:rFonts w:ascii="Times New Roman" w:hAnsi="Times New Roman"/>
                <w:b w:val="0"/>
                <w:sz w:val="22"/>
              </w:rPr>
              <w:t>Free</w:t>
            </w:r>
          </w:p>
        </w:tc>
        <w:tc>
          <w:tcPr>
            <w:tcW w:type="dxa" w:w="2160"/>
            <w:vAlign w:val="center"/>
          </w:tcPr>
          <w:p>
            <w:pPr>
              <w:jc w:val="center"/>
            </w:pPr>
            <w:r>
              <w:rPr>
                <w:rFonts w:ascii="Times New Roman" w:hAnsi="Times New Roman"/>
                <w:b w:val="0"/>
                <w:sz w:val="22"/>
              </w:rPr>
              <w:t>Application hosting and deployment</w:t>
            </w:r>
          </w:p>
        </w:tc>
        <w:tc>
          <w:tcPr>
            <w:tcW w:type="dxa" w:w="2160"/>
            <w:vAlign w:val="center"/>
          </w:tcPr>
          <w:p>
            <w:pPr>
              <w:jc w:val="center"/>
            </w:pPr>
            <w:r>
              <w:rPr>
                <w:rFonts w:ascii="Times New Roman" w:hAnsi="Times New Roman"/>
                <w:b w:val="0"/>
                <w:sz w:val="22"/>
              </w:rPr>
              <w:t>PHP 0</w:t>
            </w:r>
          </w:p>
        </w:tc>
      </w:tr>
    </w:tbl>
    <w:p>
      <w:pPr>
        <w:spacing w:line="240" w:lineRule="auto" w:before="0" w:after="120"/>
      </w:pPr>
    </w:p>
    <w:p>
      <w:pPr>
        <w:spacing w:line="480" w:lineRule="auto" w:before="160" w:after="80"/>
        <w:jc w:val="left"/>
      </w:pPr>
      <w:r>
        <w:rPr>
          <w:rFonts w:ascii="Times New Roman" w:hAnsi="Times New Roman"/>
          <w:b/>
          <w:sz w:val="24"/>
        </w:rPr>
        <w:t>Manpower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000000"/>
          </w:tcPr>
          <w:p>
            <w:pPr>
              <w:jc w:val="center"/>
            </w:pPr>
            <w:r>
              <w:rPr>
                <w:rFonts w:ascii="Times New Roman" w:hAnsi="Times New Roman"/>
                <w:b/>
                <w:color w:val="FFFFFF"/>
                <w:sz w:val="22"/>
              </w:rPr>
              <w:t>Role</w:t>
            </w:r>
          </w:p>
        </w:tc>
        <w:tc>
          <w:tcPr>
            <w:tcW w:type="dxa" w:w="2880"/>
            <w:vAlign w:val="center"/>
            <w:shd w:val="clear" w:color="auto" w:fill="000000"/>
          </w:tcPr>
          <w:p>
            <w:pPr>
              <w:jc w:val="center"/>
            </w:pPr>
            <w:r>
              <w:rPr>
                <w:rFonts w:ascii="Times New Roman" w:hAnsi="Times New Roman"/>
                <w:b/>
                <w:color w:val="FFFFFF"/>
                <w:sz w:val="22"/>
              </w:rPr>
              <w:t>Member</w:t>
            </w:r>
          </w:p>
        </w:tc>
        <w:tc>
          <w:tcPr>
            <w:tcW w:type="dxa" w:w="2880"/>
            <w:vAlign w:val="center"/>
            <w:shd w:val="clear" w:color="auto" w:fill="000000"/>
          </w:tcPr>
          <w:p>
            <w:pPr>
              <w:jc w:val="center"/>
            </w:pPr>
            <w:r>
              <w:rPr>
                <w:rFonts w:ascii="Times New Roman" w:hAnsi="Times New Roman"/>
                <w:b/>
                <w:color w:val="FFFFFF"/>
                <w:sz w:val="22"/>
              </w:rPr>
              <w:t>Estimated Hours</w:t>
            </w:r>
          </w:p>
        </w:tc>
      </w:tr>
      <w:tr>
        <w:tc>
          <w:tcPr>
            <w:tcW w:type="dxa" w:w="2880"/>
            <w:vAlign w:val="center"/>
          </w:tcPr>
          <w:p>
            <w:pPr>
              <w:jc w:val="center"/>
            </w:pPr>
            <w:r>
              <w:rPr>
                <w:rFonts w:ascii="Times New Roman" w:hAnsi="Times New Roman"/>
                <w:b w:val="0"/>
                <w:sz w:val="22"/>
              </w:rPr>
              <w:t>Project Lead / Full-Stack Developer</w:t>
            </w:r>
          </w:p>
        </w:tc>
        <w:tc>
          <w:tcPr>
            <w:tcW w:type="dxa" w:w="2880"/>
            <w:vAlign w:val="center"/>
          </w:tcPr>
          <w:p>
            <w:pPr>
              <w:jc w:val="center"/>
            </w:pPr>
            <w:r>
              <w:rPr>
                <w:rFonts w:ascii="Times New Roman" w:hAnsi="Times New Roman"/>
                <w:b w:val="0"/>
                <w:sz w:val="22"/>
              </w:rPr>
              <w:t>Ferdinand G. Espeña Jr.</w:t>
            </w:r>
          </w:p>
        </w:tc>
        <w:tc>
          <w:tcPr>
            <w:tcW w:type="dxa" w:w="2880"/>
            <w:vAlign w:val="center"/>
          </w:tcPr>
          <w:p>
            <w:pPr>
              <w:jc w:val="center"/>
            </w:pPr>
            <w:r>
              <w:rPr>
                <w:rFonts w:ascii="Times New Roman" w:hAnsi="Times New Roman"/>
                <w:b w:val="0"/>
                <w:sz w:val="22"/>
              </w:rPr>
              <w:t>120 hrs</w:t>
            </w:r>
          </w:p>
        </w:tc>
      </w:tr>
      <w:tr>
        <w:tc>
          <w:tcPr>
            <w:tcW w:type="dxa" w:w="2880"/>
            <w:vAlign w:val="center"/>
          </w:tcPr>
          <w:p>
            <w:pPr>
              <w:jc w:val="center"/>
            </w:pPr>
            <w:r>
              <w:rPr>
                <w:rFonts w:ascii="Times New Roman" w:hAnsi="Times New Roman"/>
                <w:b w:val="0"/>
                <w:sz w:val="22"/>
              </w:rPr>
              <w:t>Frontend Developer</w:t>
            </w:r>
          </w:p>
        </w:tc>
        <w:tc>
          <w:tcPr>
            <w:tcW w:type="dxa" w:w="2880"/>
            <w:vAlign w:val="center"/>
          </w:tcPr>
          <w:p>
            <w:pPr>
              <w:jc w:val="center"/>
            </w:pPr>
            <w:r>
              <w:rPr>
                <w:rFonts w:ascii="Times New Roman" w:hAnsi="Times New Roman"/>
                <w:b w:val="0"/>
                <w:sz w:val="22"/>
              </w:rPr>
              <w:t>Jhon Lesther S. Monleon</w:t>
            </w:r>
          </w:p>
        </w:tc>
        <w:tc>
          <w:tcPr>
            <w:tcW w:type="dxa" w:w="2880"/>
            <w:vAlign w:val="center"/>
          </w:tcPr>
          <w:p>
            <w:pPr>
              <w:jc w:val="center"/>
            </w:pPr>
            <w:r>
              <w:rPr>
                <w:rFonts w:ascii="Times New Roman" w:hAnsi="Times New Roman"/>
                <w:b w:val="0"/>
                <w:sz w:val="22"/>
              </w:rPr>
              <w:t>100 hrs</w:t>
            </w:r>
          </w:p>
        </w:tc>
      </w:tr>
      <w:tr>
        <w:tc>
          <w:tcPr>
            <w:tcW w:type="dxa" w:w="2880"/>
            <w:vAlign w:val="center"/>
          </w:tcPr>
          <w:p>
            <w:pPr>
              <w:jc w:val="center"/>
            </w:pPr>
            <w:r>
              <w:rPr>
                <w:rFonts w:ascii="Times New Roman" w:hAnsi="Times New Roman"/>
                <w:b w:val="0"/>
                <w:sz w:val="22"/>
              </w:rPr>
              <w:t>Backend / Database Developer</w:t>
            </w:r>
          </w:p>
        </w:tc>
        <w:tc>
          <w:tcPr>
            <w:tcW w:type="dxa" w:w="2880"/>
            <w:vAlign w:val="center"/>
          </w:tcPr>
          <w:p>
            <w:pPr>
              <w:jc w:val="center"/>
            </w:pPr>
            <w:r>
              <w:rPr>
                <w:rFonts w:ascii="Times New Roman" w:hAnsi="Times New Roman"/>
                <w:b w:val="0"/>
                <w:sz w:val="22"/>
              </w:rPr>
              <w:t>Aldrex M. Cordon</w:t>
            </w:r>
          </w:p>
        </w:tc>
        <w:tc>
          <w:tcPr>
            <w:tcW w:type="dxa" w:w="2880"/>
            <w:vAlign w:val="center"/>
          </w:tcPr>
          <w:p>
            <w:pPr>
              <w:jc w:val="center"/>
            </w:pPr>
            <w:r>
              <w:rPr>
                <w:rFonts w:ascii="Times New Roman" w:hAnsi="Times New Roman"/>
                <w:b w:val="0"/>
                <w:sz w:val="22"/>
              </w:rPr>
              <w:t>100 hrs</w:t>
            </w:r>
          </w:p>
        </w:tc>
      </w:tr>
      <w:tr>
        <w:tc>
          <w:tcPr>
            <w:tcW w:type="dxa" w:w="2880"/>
            <w:vAlign w:val="center"/>
          </w:tcPr>
          <w:p>
            <w:pPr>
              <w:jc w:val="center"/>
            </w:pPr>
            <w:r>
              <w:rPr>
                <w:rFonts w:ascii="Times New Roman" w:hAnsi="Times New Roman"/>
                <w:b w:val="0"/>
                <w:sz w:val="22"/>
              </w:rPr>
              <w:t>Documentation &amp; QA</w:t>
            </w:r>
          </w:p>
        </w:tc>
        <w:tc>
          <w:tcPr>
            <w:tcW w:type="dxa" w:w="2880"/>
            <w:vAlign w:val="center"/>
          </w:tcPr>
          <w:p>
            <w:pPr>
              <w:jc w:val="center"/>
            </w:pPr>
            <w:r>
              <w:rPr>
                <w:rFonts w:ascii="Times New Roman" w:hAnsi="Times New Roman"/>
                <w:b w:val="0"/>
                <w:sz w:val="22"/>
              </w:rPr>
              <w:t>Meryl Longares</w:t>
            </w:r>
          </w:p>
        </w:tc>
        <w:tc>
          <w:tcPr>
            <w:tcW w:type="dxa" w:w="2880"/>
            <w:vAlign w:val="center"/>
          </w:tcPr>
          <w:p>
            <w:pPr>
              <w:jc w:val="center"/>
            </w:pPr>
            <w:r>
              <w:rPr>
                <w:rFonts w:ascii="Times New Roman" w:hAnsi="Times New Roman"/>
                <w:b w:val="0"/>
                <w:sz w:val="22"/>
              </w:rPr>
              <w:t>80 hrs</w:t>
            </w:r>
          </w:p>
        </w:tc>
      </w:tr>
      <w:tr>
        <w:tc>
          <w:tcPr>
            <w:tcW w:type="dxa" w:w="2880"/>
            <w:vAlign w:val="center"/>
          </w:tcPr>
          <w:p>
            <w:pPr>
              <w:jc w:val="center"/>
            </w:pPr>
            <w:r>
              <w:rPr>
                <w:rFonts w:ascii="Times New Roman" w:hAnsi="Times New Roman"/>
                <w:b w:val="0"/>
                <w:sz w:val="22"/>
              </w:rPr>
              <w:t>Security Testing &amp; Integration</w:t>
            </w:r>
          </w:p>
        </w:tc>
        <w:tc>
          <w:tcPr>
            <w:tcW w:type="dxa" w:w="2880"/>
            <w:vAlign w:val="center"/>
          </w:tcPr>
          <w:p>
            <w:pPr>
              <w:jc w:val="center"/>
            </w:pPr>
            <w:r>
              <w:rPr>
                <w:rFonts w:ascii="Times New Roman" w:hAnsi="Times New Roman"/>
                <w:b w:val="0"/>
                <w:sz w:val="22"/>
              </w:rPr>
              <w:t>Justin Quinsay</w:t>
            </w:r>
          </w:p>
        </w:tc>
        <w:tc>
          <w:tcPr>
            <w:tcW w:type="dxa" w:w="2880"/>
            <w:vAlign w:val="center"/>
          </w:tcPr>
          <w:p>
            <w:pPr>
              <w:jc w:val="center"/>
            </w:pPr>
            <w:r>
              <w:rPr>
                <w:rFonts w:ascii="Times New Roman" w:hAnsi="Times New Roman"/>
                <w:b w:val="0"/>
                <w:sz w:val="22"/>
              </w:rPr>
              <w:t>80 hrs</w:t>
            </w:r>
          </w:p>
        </w:tc>
      </w:tr>
    </w:tbl>
    <w:p>
      <w:pPr>
        <w:spacing w:line="240" w:lineRule="auto" w:before="0" w:after="120"/>
      </w:pPr>
    </w:p>
    <w:p>
      <w:pPr>
        <w:spacing w:line="480" w:lineRule="auto" w:before="160" w:after="80"/>
        <w:jc w:val="left"/>
      </w:pPr>
      <w:r>
        <w:rPr>
          <w:rFonts w:ascii="Times New Roman" w:hAnsi="Times New Roman"/>
          <w:b/>
          <w:sz w:val="24"/>
        </w:rPr>
        <w:t>Total Estimated Project Cost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val="clear" w:color="auto" w:fill="000000"/>
          </w:tcPr>
          <w:p>
            <w:pPr>
              <w:jc w:val="center"/>
            </w:pPr>
            <w:r>
              <w:rPr>
                <w:rFonts w:ascii="Times New Roman" w:hAnsi="Times New Roman"/>
                <w:b/>
                <w:color w:val="FFFFFF"/>
                <w:sz w:val="22"/>
              </w:rPr>
              <w:t>Category</w:t>
            </w:r>
          </w:p>
        </w:tc>
        <w:tc>
          <w:tcPr>
            <w:tcW w:type="dxa" w:w="4320"/>
            <w:vAlign w:val="center"/>
            <w:shd w:val="clear" w:color="auto" w:fill="000000"/>
          </w:tcPr>
          <w:p>
            <w:pPr>
              <w:jc w:val="center"/>
            </w:pPr>
            <w:r>
              <w:rPr>
                <w:rFonts w:ascii="Times New Roman" w:hAnsi="Times New Roman"/>
                <w:b/>
                <w:color w:val="FFFFFF"/>
                <w:sz w:val="22"/>
              </w:rPr>
              <w:t>Estimated Cost</w:t>
            </w:r>
          </w:p>
        </w:tc>
      </w:tr>
      <w:tr>
        <w:tc>
          <w:tcPr>
            <w:tcW w:type="dxa" w:w="4320"/>
            <w:vAlign w:val="center"/>
          </w:tcPr>
          <w:p>
            <w:pPr>
              <w:jc w:val="center"/>
            </w:pPr>
            <w:r>
              <w:rPr>
                <w:rFonts w:ascii="Times New Roman" w:hAnsi="Times New Roman"/>
                <w:b w:val="0"/>
                <w:sz w:val="22"/>
              </w:rPr>
              <w:t>Internet connectivity (4 months)</w:t>
            </w:r>
          </w:p>
        </w:tc>
        <w:tc>
          <w:tcPr>
            <w:tcW w:type="dxa" w:w="4320"/>
            <w:vAlign w:val="center"/>
          </w:tcPr>
          <w:p>
            <w:pPr>
              <w:jc w:val="center"/>
            </w:pPr>
            <w:r>
              <w:rPr>
                <w:rFonts w:ascii="Times New Roman" w:hAnsi="Times New Roman"/>
                <w:b w:val="0"/>
                <w:sz w:val="22"/>
              </w:rPr>
              <w:t>PHP 10,000</w:t>
            </w:r>
          </w:p>
        </w:tc>
      </w:tr>
      <w:tr>
        <w:tc>
          <w:tcPr>
            <w:tcW w:type="dxa" w:w="4320"/>
            <w:vAlign w:val="center"/>
          </w:tcPr>
          <w:p>
            <w:pPr>
              <w:jc w:val="center"/>
            </w:pPr>
            <w:r>
              <w:rPr>
                <w:rFonts w:ascii="Times New Roman" w:hAnsi="Times New Roman"/>
                <w:b w:val="0"/>
                <w:sz w:val="22"/>
              </w:rPr>
              <w:t>Software licenses</w:t>
            </w:r>
          </w:p>
        </w:tc>
        <w:tc>
          <w:tcPr>
            <w:tcW w:type="dxa" w:w="4320"/>
            <w:vAlign w:val="center"/>
          </w:tcPr>
          <w:p>
            <w:pPr>
              <w:jc w:val="center"/>
            </w:pPr>
            <w:r>
              <w:rPr>
                <w:rFonts w:ascii="Times New Roman" w:hAnsi="Times New Roman"/>
                <w:b w:val="0"/>
                <w:sz w:val="22"/>
              </w:rPr>
              <w:t>PHP 0 (all open-source/free tier)</w:t>
            </w:r>
          </w:p>
        </w:tc>
      </w:tr>
      <w:tr>
        <w:tc>
          <w:tcPr>
            <w:tcW w:type="dxa" w:w="4320"/>
            <w:vAlign w:val="center"/>
          </w:tcPr>
          <w:p>
            <w:pPr>
              <w:jc w:val="center"/>
            </w:pPr>
            <w:r>
              <w:rPr>
                <w:rFonts w:ascii="Times New Roman" w:hAnsi="Times New Roman"/>
                <w:b w:val="0"/>
                <w:sz w:val="22"/>
              </w:rPr>
              <w:t>Printing and documentation</w:t>
            </w:r>
          </w:p>
        </w:tc>
        <w:tc>
          <w:tcPr>
            <w:tcW w:type="dxa" w:w="4320"/>
            <w:vAlign w:val="center"/>
          </w:tcPr>
          <w:p>
            <w:pPr>
              <w:jc w:val="center"/>
            </w:pPr>
            <w:r>
              <w:rPr>
                <w:rFonts w:ascii="Times New Roman" w:hAnsi="Times New Roman"/>
                <w:b w:val="0"/>
                <w:sz w:val="22"/>
              </w:rPr>
              <w:t>PHP 500</w:t>
            </w:r>
          </w:p>
        </w:tc>
      </w:tr>
      <w:tr>
        <w:tc>
          <w:tcPr>
            <w:tcW w:type="dxa" w:w="4320"/>
            <w:vAlign w:val="center"/>
          </w:tcPr>
          <w:p>
            <w:pPr>
              <w:jc w:val="center"/>
            </w:pPr>
            <w:r>
              <w:rPr>
                <w:rFonts w:ascii="Times New Roman" w:hAnsi="Times New Roman"/>
                <w:b w:val="0"/>
                <w:sz w:val="22"/>
              </w:rPr>
              <w:t>Miscellaneous</w:t>
            </w:r>
          </w:p>
        </w:tc>
        <w:tc>
          <w:tcPr>
            <w:tcW w:type="dxa" w:w="4320"/>
            <w:vAlign w:val="center"/>
          </w:tcPr>
          <w:p>
            <w:pPr>
              <w:jc w:val="center"/>
            </w:pPr>
            <w:r>
              <w:rPr>
                <w:rFonts w:ascii="Times New Roman" w:hAnsi="Times New Roman"/>
                <w:b w:val="0"/>
                <w:sz w:val="22"/>
              </w:rPr>
              <w:t>PHP 1,000</w:t>
            </w:r>
          </w:p>
        </w:tc>
      </w:tr>
      <w:tr>
        <w:tc>
          <w:tcPr>
            <w:tcW w:type="dxa" w:w="4320"/>
            <w:vAlign w:val="center"/>
          </w:tcPr>
          <w:p>
            <w:pPr>
              <w:jc w:val="center"/>
            </w:pPr>
            <w:r>
              <w:rPr>
                <w:rFonts w:ascii="Times New Roman" w:hAnsi="Times New Roman"/>
                <w:b w:val="0"/>
                <w:sz w:val="22"/>
              </w:rPr>
              <w:t>Total</w:t>
            </w:r>
          </w:p>
        </w:tc>
        <w:tc>
          <w:tcPr>
            <w:tcW w:type="dxa" w:w="4320"/>
            <w:vAlign w:val="center"/>
          </w:tcPr>
          <w:p>
            <w:pPr>
              <w:jc w:val="center"/>
            </w:pPr>
            <w:r>
              <w:rPr>
                <w:rFonts w:ascii="Times New Roman" w:hAnsi="Times New Roman"/>
                <w:b w:val="0"/>
                <w:sz w:val="22"/>
              </w:rPr>
              <w:t>PHP 11,500</w:t>
            </w:r>
          </w:p>
        </w:tc>
      </w:tr>
    </w:tbl>
    <w:p>
      <w:pPr>
        <w:spacing w:line="240" w:lineRule="auto" w:before="0" w:after="120"/>
      </w:pPr>
    </w:p>
    <w:p>
      <w:pPr>
        <w:spacing w:line="480" w:lineRule="auto" w:before="0" w:after="0"/>
        <w:ind w:firstLine="720"/>
        <w:jc w:val="both"/>
      </w:pPr>
      <w:r>
        <w:rPr>
          <w:rFonts w:ascii="Times New Roman" w:hAnsi="Times New Roman"/>
          <w:b w:val="0"/>
          <w:i w:val="0"/>
          <w:sz w:val="24"/>
          <w:u w:val="none"/>
        </w:rPr>
        <w:t>The lean cost profile of HRMatrix is made possible by leveraging the Supabase free tier for backend infrastructure and open-source frontend technologies, making the project highly feasible for an academic development team.</w:t>
      </w:r>
    </w:p>
    <w:p>
      <w:r>
        <w:br w:type="page"/>
      </w:r>
    </w:p>
    <w:p>
      <w:pPr>
        <w:spacing w:line="480" w:lineRule="auto" w:before="240" w:after="120"/>
        <w:jc w:val="center"/>
      </w:pPr>
      <w:r>
        <w:rPr>
          <w:rFonts w:ascii="Times New Roman" w:hAnsi="Times New Roman"/>
          <w:b/>
          <w:sz w:val="24"/>
        </w:rPr>
        <w:t>XIV. EXPECTED OUTPUTS AND BENEFITS</w:t>
      </w:r>
    </w:p>
    <w:p>
      <w:pPr>
        <w:spacing w:line="480" w:lineRule="auto" w:before="0" w:after="0"/>
        <w:ind w:firstLine="720"/>
        <w:jc w:val="both"/>
      </w:pPr>
      <w:r>
        <w:rPr>
          <w:rFonts w:ascii="Times New Roman" w:hAnsi="Times New Roman"/>
          <w:b/>
          <w:i w:val="0"/>
          <w:sz w:val="24"/>
          <w:u w:val="none"/>
        </w:rPr>
        <w:t>Functional System:</w:t>
      </w:r>
      <w:r>
        <w:rPr>
          <w:rFonts w:ascii="Times New Roman" w:hAnsi="Times New Roman"/>
          <w:b w:val="0"/>
          <w:i w:val="0"/>
          <w:sz w:val="24"/>
          <w:u w:val="none"/>
        </w:rPr>
        <w:t xml:space="preserve"> A centralized, role-stratified, and secure HRMatrix web application accessible from any internet-connected device — encompassing employee management, leave workflows, attendance tracking, and payroll processing under a single unified platform.</w:t>
      </w:r>
    </w:p>
    <w:p>
      <w:pPr>
        <w:spacing w:line="480" w:lineRule="auto" w:before="0" w:after="0"/>
        <w:ind w:firstLine="720"/>
        <w:jc w:val="both"/>
      </w:pPr>
      <w:r>
        <w:rPr>
          <w:rFonts w:ascii="Times New Roman" w:hAnsi="Times New Roman"/>
          <w:b/>
          <w:i w:val="0"/>
          <w:sz w:val="24"/>
          <w:u w:val="none"/>
        </w:rPr>
        <w:t>Technical Documentation:</w:t>
      </w:r>
      <w:r>
        <w:rPr>
          <w:rFonts w:ascii="Times New Roman" w:hAnsi="Times New Roman"/>
          <w:b w:val="0"/>
          <w:i w:val="0"/>
          <w:sz w:val="24"/>
          <w:u w:val="none"/>
        </w:rPr>
        <w:t xml:space="preserve"> Comprehensive system architecture documentation, database schema reference, RLS policy specifications, API endpoint reference, and a user guide for each of the five user roles.</w:t>
      </w:r>
    </w:p>
    <w:p>
      <w:pPr>
        <w:spacing w:line="480" w:lineRule="auto" w:before="0" w:after="0"/>
        <w:ind w:firstLine="720"/>
        <w:jc w:val="both"/>
      </w:pPr>
      <w:r>
        <w:rPr>
          <w:rFonts w:ascii="Times New Roman" w:hAnsi="Times New Roman"/>
          <w:b/>
          <w:i w:val="0"/>
          <w:sz w:val="24"/>
          <w:u w:val="none"/>
        </w:rPr>
        <w:t>Security Improvements:</w:t>
      </w:r>
      <w:r>
        <w:rPr>
          <w:rFonts w:ascii="Times New Roman" w:hAnsi="Times New Roman"/>
          <w:b w:val="0"/>
          <w:i w:val="0"/>
          <w:sz w:val="24"/>
          <w:u w:val="none"/>
        </w:rPr>
        <w:t xml:space="preserve"> Elimination of paper-trail vulnerabilities, establishment of a database-level RLS enforcement layer, JWT-secured authenticated sessions, and a complete tamper-evident audit log replacing the current system's total absence of accountability controls.</w:t>
      </w:r>
    </w:p>
    <w:p>
      <w:pPr>
        <w:spacing w:line="480" w:lineRule="auto" w:before="0" w:after="0"/>
        <w:ind w:firstLine="720"/>
        <w:jc w:val="both"/>
      </w:pPr>
      <w:r>
        <w:rPr>
          <w:rFonts w:ascii="Times New Roman" w:hAnsi="Times New Roman"/>
          <w:b/>
          <w:i w:val="0"/>
          <w:sz w:val="24"/>
          <w:u w:val="none"/>
        </w:rPr>
        <w:t>Organizational Benefits:</w:t>
      </w:r>
    </w:p>
    <w:p>
      <w:pPr>
        <w:pStyle w:val="ListBullet"/>
        <w:spacing w:line="480" w:lineRule="auto" w:before="0" w:after="0"/>
        <w:ind w:left="720"/>
        <w:jc w:val="left"/>
      </w:pPr>
      <w:r>
        <w:rPr>
          <w:rFonts w:ascii="Times New Roman" w:hAnsi="Times New Roman"/>
          <w:b w:val="0"/>
          <w:i w:val="0"/>
          <w:sz w:val="24"/>
          <w:u w:val="none"/>
        </w:rPr>
        <w:t>Significant reduction in HR administrative processing time through workflow automation</w:t>
      </w:r>
    </w:p>
    <w:p>
      <w:pPr>
        <w:pStyle w:val="ListBullet"/>
        <w:spacing w:line="480" w:lineRule="auto" w:before="0" w:after="0"/>
        <w:ind w:left="720"/>
        <w:jc w:val="left"/>
      </w:pPr>
      <w:r>
        <w:rPr>
          <w:rFonts w:ascii="Times New Roman" w:hAnsi="Times New Roman"/>
          <w:b w:val="0"/>
          <w:i w:val="0"/>
          <w:sz w:val="24"/>
          <w:u w:val="none"/>
        </w:rPr>
        <w:t>Improved payroll accuracy through automated government contribution computation (SSS, PhilHealth, Pag-IBIG, withholding tax)</w:t>
      </w:r>
    </w:p>
    <w:p>
      <w:pPr>
        <w:pStyle w:val="ListBullet"/>
        <w:spacing w:line="480" w:lineRule="auto" w:before="0" w:after="0"/>
        <w:ind w:left="720"/>
        <w:jc w:val="left"/>
      </w:pPr>
      <w:r>
        <w:rPr>
          <w:rFonts w:ascii="Times New Roman" w:hAnsi="Times New Roman"/>
          <w:b w:val="0"/>
          <w:i w:val="0"/>
          <w:sz w:val="24"/>
          <w:u w:val="none"/>
        </w:rPr>
        <w:t>Establishment of a single, authoritative source of truth for all employee data</w:t>
      </w:r>
    </w:p>
    <w:p>
      <w:pPr>
        <w:pStyle w:val="ListBullet"/>
        <w:spacing w:line="480" w:lineRule="auto" w:before="0" w:after="0"/>
        <w:ind w:left="720"/>
        <w:jc w:val="left"/>
      </w:pPr>
      <w:r>
        <w:rPr>
          <w:rFonts w:ascii="Times New Roman" w:hAnsi="Times New Roman"/>
          <w:b w:val="0"/>
          <w:i w:val="0"/>
          <w:sz w:val="24"/>
          <w:u w:val="none"/>
        </w:rPr>
        <w:t>Increased data privacy compliance readiness through strict access control and audit logging</w:t>
      </w:r>
    </w:p>
    <w:p>
      <w:pPr>
        <w:pStyle w:val="ListBullet"/>
        <w:spacing w:line="480" w:lineRule="auto" w:before="0" w:after="0"/>
        <w:ind w:left="720"/>
        <w:jc w:val="left"/>
      </w:pPr>
      <w:r>
        <w:rPr>
          <w:rFonts w:ascii="Times New Roman" w:hAnsi="Times New Roman"/>
          <w:b w:val="0"/>
          <w:i w:val="0"/>
          <w:sz w:val="24"/>
          <w:u w:val="none"/>
        </w:rPr>
        <w:t>Scalable architecture ready to support organizational growth without infrastructure redesign</w:t>
      </w:r>
    </w:p>
    <w:p>
      <w:r>
        <w:br w:type="page"/>
      </w:r>
    </w:p>
    <w:p>
      <w:pPr>
        <w:spacing w:line="480" w:lineRule="auto" w:before="240" w:after="120"/>
        <w:jc w:val="center"/>
      </w:pPr>
      <w:r>
        <w:rPr>
          <w:rFonts w:ascii="Times New Roman" w:hAnsi="Times New Roman"/>
          <w:b/>
          <w:sz w:val="24"/>
        </w:rPr>
        <w:t>XV. CONCLUSION AND RECOMMENDATIONS</w:t>
      </w:r>
    </w:p>
    <w:p>
      <w:pPr>
        <w:spacing w:line="480" w:lineRule="auto" w:before="0" w:after="0"/>
        <w:ind w:firstLine="720"/>
        <w:jc w:val="both"/>
      </w:pPr>
      <w:r>
        <w:rPr>
          <w:rFonts w:ascii="Times New Roman" w:hAnsi="Times New Roman"/>
          <w:b w:val="0"/>
          <w:i w:val="0"/>
          <w:sz w:val="24"/>
          <w:u w:val="none"/>
        </w:rPr>
        <w:t>The HRMatrix Secure Integrated Human Resource Management System represents a comprehensive modernization of fragmented, manual HR operations into a centralized, highly secure, and fully automated digital infrastructure. The system successfully delivers automated leave tracking with multi-tier approval workflows, complete employee lifecycle management, automated payroll computation with government-mandated deductions, and daily attendance monitoring — all governed by a robust five-tier Role-Based Access Control model enforced at both the application and PostgreSQL database layers through Row-Level Security policies.</w:t>
      </w:r>
    </w:p>
    <w:p>
      <w:pPr>
        <w:spacing w:line="480" w:lineRule="auto" w:before="0" w:after="0"/>
        <w:ind w:firstLine="720"/>
        <w:jc w:val="both"/>
      </w:pPr>
      <w:r>
        <w:rPr>
          <w:rFonts w:ascii="Times New Roman" w:hAnsi="Times New Roman"/>
          <w:b w:val="0"/>
          <w:i w:val="0"/>
          <w:sz w:val="24"/>
          <w:u w:val="none"/>
        </w:rPr>
        <w:t>The platform directly addresses all identified problems in the existing manual system: data isolation is enforced through RLS, unauthorized access is prevented through JWT authentication and RBAC, payroll accuracy is ensured through automated computation, and complete organizational accountability is established through an immutable audit logging system.</w:t>
      </w:r>
    </w:p>
    <w:p>
      <w:pPr>
        <w:spacing w:line="480" w:lineRule="auto" w:before="0" w:after="0"/>
        <w:ind w:firstLine="720"/>
        <w:jc w:val="both"/>
      </w:pPr>
      <w:r>
        <w:rPr>
          <w:rFonts w:ascii="Times New Roman" w:hAnsi="Times New Roman"/>
          <w:b/>
          <w:i w:val="0"/>
          <w:sz w:val="24"/>
          <w:u w:val="none"/>
        </w:rPr>
        <w:t>Recommendations for future iterations:</w:t>
      </w:r>
    </w:p>
    <w:p>
      <w:pPr>
        <w:pStyle w:val="ListNumber"/>
        <w:spacing w:line="480" w:lineRule="auto" w:before="0" w:after="0"/>
        <w:ind w:left="720"/>
        <w:jc w:val="left"/>
      </w:pPr>
      <w:r>
        <w:rPr>
          <w:rFonts w:ascii="Times New Roman" w:hAnsi="Times New Roman"/>
          <w:b/>
          <w:i w:val="0"/>
          <w:sz w:val="24"/>
          <w:u w:val="none"/>
        </w:rPr>
        <w:t>Multi-Factor Authentication (MFA)</w:t>
      </w:r>
      <w:r>
        <w:rPr>
          <w:rFonts w:ascii="Times New Roman" w:hAnsi="Times New Roman"/>
          <w:b w:val="0"/>
          <w:i w:val="0"/>
          <w:sz w:val="24"/>
          <w:u w:val="none"/>
        </w:rPr>
        <w:t xml:space="preserve"> — Integrate TOTP-based MFA via Supabase Auth for administrative-tier accounts to add an additional layer of authentication security.</w:t>
      </w:r>
    </w:p>
    <w:p>
      <w:pPr>
        <w:pStyle w:val="ListNumber"/>
        <w:spacing w:line="480" w:lineRule="auto" w:before="0" w:after="0"/>
        <w:ind w:left="720"/>
        <w:jc w:val="left"/>
      </w:pPr>
      <w:r>
        <w:rPr>
          <w:rFonts w:ascii="Times New Roman" w:hAnsi="Times New Roman"/>
          <w:b/>
          <w:i w:val="0"/>
          <w:sz w:val="24"/>
          <w:u w:val="none"/>
        </w:rPr>
        <w:t>Automated Payroll Disbursement Integration</w:t>
      </w:r>
      <w:r>
        <w:rPr>
          <w:rFonts w:ascii="Times New Roman" w:hAnsi="Times New Roman"/>
          <w:b w:val="0"/>
          <w:i w:val="0"/>
          <w:sz w:val="24"/>
          <w:u w:val="none"/>
        </w:rPr>
        <w:t xml:space="preserve"> — Connect the payroll module to banking APIs for direct salary transfer upon Administrator approval.</w:t>
      </w:r>
    </w:p>
    <w:p>
      <w:pPr>
        <w:pStyle w:val="ListNumber"/>
        <w:spacing w:line="480" w:lineRule="auto" w:before="0" w:after="0"/>
        <w:ind w:left="720"/>
        <w:jc w:val="left"/>
      </w:pPr>
      <w:r>
        <w:rPr>
          <w:rFonts w:ascii="Times New Roman" w:hAnsi="Times New Roman"/>
          <w:b/>
          <w:i w:val="0"/>
          <w:sz w:val="24"/>
          <w:u w:val="none"/>
        </w:rPr>
        <w:t>Native Mobile Application</w:t>
      </w:r>
      <w:r>
        <w:rPr>
          <w:rFonts w:ascii="Times New Roman" w:hAnsi="Times New Roman"/>
          <w:b w:val="0"/>
          <w:i w:val="0"/>
          <w:sz w:val="24"/>
          <w:u w:val="none"/>
        </w:rPr>
        <w:t xml:space="preserve"> — Develop a React Native companion app to allow employees to submit leave requests and check payroll records from mobile devices.</w:t>
      </w:r>
    </w:p>
    <w:p>
      <w:pPr>
        <w:pStyle w:val="ListNumber"/>
        <w:spacing w:line="480" w:lineRule="auto" w:before="0" w:after="0"/>
        <w:ind w:left="720"/>
        <w:jc w:val="left"/>
      </w:pPr>
      <w:r>
        <w:rPr>
          <w:rFonts w:ascii="Times New Roman" w:hAnsi="Times New Roman"/>
          <w:b/>
          <w:i w:val="0"/>
          <w:sz w:val="24"/>
          <w:u w:val="none"/>
        </w:rPr>
        <w:t>Biometric Attendance Integration</w:t>
      </w:r>
      <w:r>
        <w:rPr>
          <w:rFonts w:ascii="Times New Roman" w:hAnsi="Times New Roman"/>
          <w:b w:val="0"/>
          <w:i w:val="0"/>
          <w:sz w:val="24"/>
          <w:u w:val="none"/>
        </w:rPr>
        <w:t xml:space="preserve"> — Interface with biometric hardware APIs to automate attendance logging and eliminate manual time-in/time-out recording.</w:t>
      </w:r>
    </w:p>
    <w:p>
      <w:pPr>
        <w:pStyle w:val="ListNumber"/>
        <w:spacing w:line="480" w:lineRule="auto" w:before="0" w:after="0"/>
        <w:ind w:left="720"/>
        <w:jc w:val="left"/>
      </w:pPr>
      <w:r>
        <w:rPr>
          <w:rFonts w:ascii="Times New Roman" w:hAnsi="Times New Roman"/>
          <w:b/>
          <w:i w:val="0"/>
          <w:sz w:val="24"/>
          <w:u w:val="none"/>
        </w:rPr>
        <w:t>Advanced Analytics and HR Intelligence</w:t>
      </w:r>
      <w:r>
        <w:rPr>
          <w:rFonts w:ascii="Times New Roman" w:hAnsi="Times New Roman"/>
          <w:b w:val="0"/>
          <w:i w:val="0"/>
          <w:sz w:val="24"/>
          <w:u w:val="none"/>
        </w:rPr>
        <w:t xml:space="preserve"> — Implement predictive analytics for workforce planning, attrition risk modeling, and leave pattern analysis using historical system data.</w:t>
      </w:r>
    </w:p>
    <w:p>
      <w:r>
        <w:br w:type="page"/>
      </w:r>
    </w:p>
    <w:p>
      <w:pPr>
        <w:spacing w:line="480" w:lineRule="auto" w:before="240" w:after="120"/>
        <w:jc w:val="center"/>
      </w:pPr>
      <w:r>
        <w:rPr>
          <w:rFonts w:ascii="Times New Roman" w:hAnsi="Times New Roman"/>
          <w:b/>
          <w:sz w:val="24"/>
        </w:rPr>
        <w:t>XVI. REFERENCES</w:t>
      </w:r>
    </w:p>
    <w:p>
      <w:pPr>
        <w:pStyle w:val="ListBullet"/>
        <w:spacing w:line="480" w:lineRule="auto" w:before="0" w:after="0"/>
        <w:ind w:left="720"/>
        <w:jc w:val="left"/>
      </w:pPr>
      <w:r>
        <w:rPr>
          <w:rFonts w:ascii="Times New Roman" w:hAnsi="Times New Roman"/>
          <w:b w:val="0"/>
          <w:i w:val="0"/>
          <w:sz w:val="24"/>
          <w:u w:val="none"/>
        </w:rPr>
        <w:t>National Institute of Standards and Technology (NIST). *Special Publication 800-53: Security and Privacy Controls for Federal Information Systems and Organizations.*</w:t>
      </w:r>
    </w:p>
    <w:p>
      <w:pPr>
        <w:pStyle w:val="ListBullet"/>
        <w:spacing w:line="480" w:lineRule="auto" w:before="0" w:after="0"/>
        <w:ind w:left="720"/>
        <w:jc w:val="left"/>
      </w:pPr>
      <w:r>
        <w:rPr>
          <w:rFonts w:ascii="Times New Roman" w:hAnsi="Times New Roman"/>
          <w:b w:val="0"/>
          <w:i w:val="0"/>
          <w:sz w:val="24"/>
          <w:u w:val="none"/>
        </w:rPr>
        <w:t>Supabase, Inc. (2024). *Supabase Documentation: Row-Level Security.* https://supabase.com/docs/guides/database/postgres/row-level-security</w:t>
      </w:r>
    </w:p>
    <w:p>
      <w:pPr>
        <w:pStyle w:val="ListBullet"/>
        <w:spacing w:line="480" w:lineRule="auto" w:before="0" w:after="0"/>
        <w:ind w:left="720"/>
        <w:jc w:val="left"/>
      </w:pPr>
      <w:r>
        <w:rPr>
          <w:rFonts w:ascii="Times New Roman" w:hAnsi="Times New Roman"/>
          <w:b w:val="0"/>
          <w:i w:val="0"/>
          <w:sz w:val="24"/>
          <w:u w:val="none"/>
        </w:rPr>
        <w:t>Supabase, Inc. (2024). *Supabase Auth Documentation.* https://supabase.com/docs/guides/auth</w:t>
      </w:r>
    </w:p>
    <w:p>
      <w:pPr>
        <w:pStyle w:val="ListBullet"/>
        <w:spacing w:line="480" w:lineRule="auto" w:before="0" w:after="0"/>
        <w:ind w:left="720"/>
        <w:jc w:val="left"/>
      </w:pPr>
      <w:r>
        <w:rPr>
          <w:rFonts w:ascii="Times New Roman" w:hAnsi="Times New Roman"/>
          <w:b w:val="0"/>
          <w:i w:val="0"/>
          <w:sz w:val="24"/>
          <w:u w:val="none"/>
        </w:rPr>
        <w:t>React Team. (2024). *React 18 Official Documentation.* https://react.dev</w:t>
      </w:r>
    </w:p>
    <w:p>
      <w:pPr>
        <w:pStyle w:val="ListBullet"/>
        <w:spacing w:line="480" w:lineRule="auto" w:before="0" w:after="0"/>
        <w:ind w:left="720"/>
        <w:jc w:val="left"/>
      </w:pPr>
      <w:r>
        <w:rPr>
          <w:rFonts w:ascii="Times New Roman" w:hAnsi="Times New Roman"/>
          <w:b w:val="0"/>
          <w:i w:val="0"/>
          <w:sz w:val="24"/>
          <w:u w:val="none"/>
        </w:rPr>
        <w:t>TypeScript Team. (2024). *TypeScript Handbook.* https://www.typescriptlang.org/docs</w:t>
      </w:r>
    </w:p>
    <w:p>
      <w:pPr>
        <w:pStyle w:val="ListBullet"/>
        <w:spacing w:line="480" w:lineRule="auto" w:before="0" w:after="0"/>
        <w:ind w:left="720"/>
        <w:jc w:val="left"/>
      </w:pPr>
      <w:r>
        <w:rPr>
          <w:rFonts w:ascii="Times New Roman" w:hAnsi="Times New Roman"/>
          <w:b w:val="0"/>
          <w:i w:val="0"/>
          <w:sz w:val="24"/>
          <w:u w:val="none"/>
        </w:rPr>
        <w:t>OWASP Foundation. (2023). *OWASP Top Ten Web Application Security Risks.* https://owasp.org/www-project-top-ten/</w:t>
      </w:r>
    </w:p>
    <w:p>
      <w:pPr>
        <w:pStyle w:val="ListBullet"/>
        <w:spacing w:line="480" w:lineRule="auto" w:before="0" w:after="0"/>
        <w:ind w:left="720"/>
        <w:jc w:val="left"/>
      </w:pPr>
      <w:r>
        <w:rPr>
          <w:rFonts w:ascii="Times New Roman" w:hAnsi="Times New Roman"/>
          <w:b w:val="0"/>
          <w:i w:val="0"/>
          <w:sz w:val="24"/>
          <w:u w:val="none"/>
        </w:rPr>
        <w:t>Philippine Social Security System (SSS). *SSS Contribution Table and Computation Guidelines.* https://www.sss.gov.ph</w:t>
      </w:r>
    </w:p>
    <w:p>
      <w:pPr>
        <w:pStyle w:val="ListBullet"/>
        <w:spacing w:line="480" w:lineRule="auto" w:before="0" w:after="0"/>
        <w:ind w:left="720"/>
        <w:jc w:val="left"/>
      </w:pPr>
      <w:r>
        <w:rPr>
          <w:rFonts w:ascii="Times New Roman" w:hAnsi="Times New Roman"/>
          <w:b w:val="0"/>
          <w:i w:val="0"/>
          <w:sz w:val="24"/>
          <w:u w:val="none"/>
        </w:rPr>
        <w:t>Philippine Health Insurance Corporation (PhilHealth). *Premium Contribution Schedule.* https://www.philhealth.gov.ph</w:t>
      </w:r>
    </w:p>
    <w:p>
      <w:pPr>
        <w:pStyle w:val="ListBullet"/>
        <w:spacing w:line="480" w:lineRule="auto" w:before="0" w:after="0"/>
        <w:ind w:left="720"/>
        <w:jc w:val="left"/>
      </w:pPr>
      <w:r>
        <w:rPr>
          <w:rFonts w:ascii="Times New Roman" w:hAnsi="Times New Roman"/>
          <w:b w:val="0"/>
          <w:i w:val="0"/>
          <w:sz w:val="24"/>
          <w:u w:val="none"/>
        </w:rPr>
        <w:t>Home Development Mutual Fund (Pag-IBIG). *Contribution and Benefits Guidelines.* https://www.pagibigfund.gov.ph</w:t>
      </w:r>
    </w:p>
    <w:p>
      <w:pPr>
        <w:pStyle w:val="ListBullet"/>
        <w:spacing w:line="480" w:lineRule="auto" w:before="0" w:after="0"/>
        <w:ind w:left="720"/>
        <w:jc w:val="left"/>
      </w:pPr>
      <w:r>
        <w:rPr>
          <w:rFonts w:ascii="Times New Roman" w:hAnsi="Times New Roman"/>
          <w:b w:val="0"/>
          <w:i w:val="0"/>
          <w:sz w:val="24"/>
          <w:u w:val="none"/>
        </w:rPr>
        <w:t>Bureau of Internal Revenue (BIR). *Revised Withholding Tax Table.* https://www.bir.gov.ph</w:t>
      </w:r>
    </w:p>
    <w:p>
      <w:pPr>
        <w:pStyle w:val="ListBullet"/>
        <w:spacing w:line="480" w:lineRule="auto" w:before="0" w:after="0"/>
        <w:ind w:left="720"/>
        <w:jc w:val="left"/>
      </w:pPr>
      <w:r>
        <w:rPr>
          <w:rFonts w:ascii="Times New Roman" w:hAnsi="Times New Roman"/>
          <w:b w:val="0"/>
          <w:i w:val="0"/>
          <w:sz w:val="24"/>
          <w:u w:val="none"/>
        </w:rPr>
        <w:t>Pressman, R. S. &amp; Maxim, B. (2020). *Software Engineering: A Practitioner's Approach* (9th ed.). McGraw-Hill Education.</w:t>
      </w:r>
    </w:p>
    <w:p>
      <w:pPr>
        <w:pStyle w:val="ListBullet"/>
        <w:spacing w:line="480" w:lineRule="auto" w:before="0" w:after="0"/>
        <w:ind w:left="720"/>
        <w:jc w:val="left"/>
      </w:pPr>
      <w:r>
        <w:rPr>
          <w:rFonts w:ascii="Times New Roman" w:hAnsi="Times New Roman"/>
          <w:b w:val="0"/>
          <w:i w:val="0"/>
          <w:sz w:val="24"/>
          <w:u w:val="none"/>
        </w:rPr>
        <w:t>ISO/IEC 27001:2022. *Information Security Management Systems — Requirements.* International Organization for Standardization.</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