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pwnt2qhr7k7s" w:id="0"/>
      <w:bookmarkEnd w:id="0"/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Вступление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Данный документ содержит информацию о тестировании сайта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https://www.saucedemo.com</w:t>
        </w:r>
      </w:hyperlink>
      <w:r w:rsidDel="00000000" w:rsidR="00000000" w:rsidRPr="00000000">
        <w:rPr>
          <w:rtl w:val="0"/>
        </w:rPr>
        <w:t xml:space="preserve">/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Перед 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Дата составления документа 19.11.22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Обзор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Функционал приложения, который был протестирован: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r w:rsidDel="00000000" w:rsidR="00000000" w:rsidRPr="00000000">
        <w:rPr>
          <w:i w:val="1"/>
          <w:sz w:val="20"/>
          <w:szCs w:val="20"/>
          <w:rtl w:val="0"/>
        </w:rPr>
        <w:t xml:space="preserve">Страница авторизации</w:t>
      </w:r>
    </w:p>
    <w:p w:rsidR="00000000" w:rsidDel="00000000" w:rsidP="00000000" w:rsidRDefault="00000000" w:rsidRPr="00000000" w14:paraId="0000000D">
      <w:pPr>
        <w:widowControl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 Главна страница - Страница каталога</w:t>
      </w:r>
    </w:p>
    <w:p w:rsidR="00000000" w:rsidDel="00000000" w:rsidP="00000000" w:rsidRDefault="00000000" w:rsidRPr="00000000" w14:paraId="0000000E">
      <w:pPr>
        <w:widowControl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 Главна страница - Сортировка</w:t>
      </w:r>
    </w:p>
    <w:p w:rsidR="00000000" w:rsidDel="00000000" w:rsidP="00000000" w:rsidRDefault="00000000" w:rsidRPr="00000000" w14:paraId="0000000F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Главна страница - Меню</w:t>
      </w:r>
    </w:p>
    <w:p w:rsidR="00000000" w:rsidDel="00000000" w:rsidP="00000000" w:rsidRDefault="00000000" w:rsidRPr="00000000" w14:paraId="00000010">
      <w:pPr>
        <w:widowControl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5. Главна страница - Корзина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6. Свторизация для доставки товара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Ноутбук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Ноутбук ASUS X553M - операционная система Windows 10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shd w:fill="cfe2f3" w:val="clear"/>
          <w:rtl w:val="0"/>
        </w:rPr>
        <w:t xml:space="preserve">Google Chrome Версия 108.0.5359.125 (Официальная сборка), (64 бит)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shd w:fill="cfe2f3" w:val="clear"/>
          <w:rtl w:val="0"/>
        </w:rPr>
        <w:t xml:space="preserve">Opera Версия:93.0.4585.37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b w:val="1"/>
          <w:sz w:val="23"/>
          <w:szCs w:val="23"/>
          <w:shd w:fill="cfe2f3" w:val="clear"/>
        </w:rPr>
      </w:pPr>
      <w:r w:rsidDel="00000000" w:rsidR="00000000" w:rsidRPr="00000000">
        <w:rPr>
          <w:sz w:val="24"/>
          <w:szCs w:val="24"/>
          <w:rtl w:val="0"/>
        </w:rPr>
        <w:t xml:space="preserve">Айфон 8 plus iOS 16.2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3"/>
          <w:szCs w:val="23"/>
          <w:shd w:fill="cfe2f3" w:val="clear"/>
        </w:rPr>
      </w:pPr>
      <w:r w:rsidDel="00000000" w:rsidR="00000000" w:rsidRPr="00000000">
        <w:rPr>
          <w:b w:val="1"/>
          <w:sz w:val="23"/>
          <w:szCs w:val="23"/>
          <w:shd w:fill="cfe2f3" w:val="clear"/>
          <w:rtl w:val="0"/>
        </w:rPr>
        <w:t xml:space="preserve">Safari моб.версия iOS 16.2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3"/>
          <w:szCs w:val="23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Модули в которых были выявлены дефекты: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Модуль "Сортировка";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Модуль "меню";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Модуль Корзина;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количество выполненных тестовых случаев: 14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число пройденных тестовых случаев: 13.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число не пройденных тестовых случаев: 5.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  <w:t xml:space="preserve">- количество неудавшихся тестовых случаев: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49700"/>
            <wp:effectExtent b="0" l="0" r="0" t="0"/>
            <wp:docPr descr="Test Cases" id="2" name="image2.png"/>
            <a:graphic>
              <a:graphicData uri="http://schemas.openxmlformats.org/drawingml/2006/picture">
                <pic:pic>
                  <pic:nvPicPr>
                    <pic:cNvPr descr="Test Cases" id="0" name="image2.png"/>
                    <pic:cNvPicPr preferRelativeResize="0"/>
                  </pic:nvPicPr>
                  <pic:blipFill>
                    <a:blip r:embed="rId7"/>
                    <a:srcRect b="-113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общее количество найденных дефектов: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количество </w:t>
      </w:r>
      <w:r w:rsidDel="00000000" w:rsidR="00000000" w:rsidRPr="00000000">
        <w:rPr>
          <w:highlight w:val="white"/>
          <w:rtl w:val="0"/>
        </w:rPr>
        <w:t xml:space="preserve">Blocker</w:t>
      </w:r>
      <w:r w:rsidDel="00000000" w:rsidR="00000000" w:rsidRPr="00000000">
        <w:rPr>
          <w:rtl w:val="0"/>
        </w:rPr>
        <w:t xml:space="preserve"> дефектов: 1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  <w:t xml:space="preserve">- количество </w:t>
      </w:r>
      <w:r w:rsidDel="00000000" w:rsidR="00000000" w:rsidRPr="00000000">
        <w:rPr>
          <w:highlight w:val="white"/>
          <w:rtl w:val="0"/>
        </w:rPr>
        <w:t xml:space="preserve">Trivial дефектов: 1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 количество Major дефектов: 1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  <w:t xml:space="preserve">После проведения тестирования сайта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https://www.saucedemo.com</w:t>
        </w:r>
      </w:hyperlink>
      <w:r w:rsidDel="00000000" w:rsidR="00000000" w:rsidRPr="00000000">
        <w:rPr>
          <w:rtl w:val="0"/>
        </w:rPr>
        <w:t xml:space="preserve">/  были обнаружены дефекты с  серьезностью</w:t>
      </w:r>
      <w:r w:rsidDel="00000000" w:rsidR="00000000" w:rsidRPr="00000000">
        <w:rPr>
          <w:highlight w:val="white"/>
          <w:rtl w:val="0"/>
        </w:rPr>
        <w:t xml:space="preserve">Trivial</w:t>
      </w:r>
      <w:r w:rsidDel="00000000" w:rsidR="00000000" w:rsidRPr="00000000">
        <w:rPr>
          <w:rtl w:val="0"/>
        </w:rPr>
        <w:t xml:space="preserve">, blocker </w:t>
      </w:r>
      <w:r w:rsidDel="00000000" w:rsidR="00000000" w:rsidRPr="00000000">
        <w:rPr>
          <w:highlight w:val="white"/>
          <w:rtl w:val="0"/>
        </w:rPr>
        <w:t xml:space="preserve"> и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Major.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Соглассно єтим дефектам нет возможности обновить страницу до изначальных параметров, можно отправить заказ без наличия товара в корзине. Эти дефекты не влият на работу сайта в целом, пользователь может пользоваться сайтом.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Дефект, который не дает увеличить количество товара может повлиять на бизнесс-концепцию сайта. Кроме того, это доставляет колосальное неудобство пользователю, в случае если он решит купить более 1 шт товара. Для этого придется возвращяться на главную страницу и вновь делать заказ.</w:t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ucedem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