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2A7C" w:rsidRDefault="007C2A7C" w:rsidP="007C2A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_Проект СЕРФИНГ</w:t>
      </w:r>
    </w:p>
    <w:p w:rsidR="001D7F56" w:rsidRPr="000A20E9" w:rsidRDefault="007C2A7C" w:rsidP="000A20E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4C26" w:rsidRPr="00164C26" w:rsidRDefault="00AC0AD2" w:rsidP="00164C26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4093325</wp:posOffset>
            </wp:positionH>
            <wp:positionV relativeFrom="paragraph">
              <wp:posOffset>100445</wp:posOffset>
            </wp:positionV>
            <wp:extent cx="2607945" cy="1928495"/>
            <wp:effectExtent l="0" t="0" r="1905" b="0"/>
            <wp:wrapThrough wrapText="bothSides">
              <wp:wrapPolygon edited="0">
                <wp:start x="0" y="0"/>
                <wp:lineTo x="0" y="21337"/>
                <wp:lineTo x="21458" y="21337"/>
                <wp:lineTo x="21458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C26" w:rsidRPr="00164C26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ru-RU"/>
        </w:rPr>
        <w:t>Создание карточки из компонентов</w:t>
      </w:r>
    </w:p>
    <w:p w:rsidR="000A20E9" w:rsidRDefault="00164C26" w:rsidP="00164C2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прямоугольник для карточки</w:t>
      </w:r>
    </w:p>
    <w:p w:rsidR="00164C26" w:rsidRDefault="00AC0AD2" w:rsidP="00164C2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</w:t>
      </w:r>
      <w:r w:rsidR="00164C26">
        <w:rPr>
          <w:rFonts w:ascii="Times New Roman" w:hAnsi="Times New Roman" w:cs="Times New Roman"/>
          <w:sz w:val="24"/>
          <w:szCs w:val="24"/>
        </w:rPr>
        <w:t>елать его компонентом</w:t>
      </w:r>
    </w:p>
    <w:p w:rsidR="00164C26" w:rsidRDefault="00BA4CCE" w:rsidP="00164C2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Удерживая нажатыми кнопки </w:t>
      </w:r>
      <w:r>
        <w:rPr>
          <w:rFonts w:ascii="Times New Roman" w:hAnsi="Times New Roman" w:cs="Times New Roman"/>
          <w:sz w:val="24"/>
          <w:szCs w:val="24"/>
          <w:lang w:val="en-US"/>
        </w:rPr>
        <w:t>Alt</w:t>
      </w:r>
      <w:r w:rsidRPr="00BA4C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Shift</w:t>
      </w:r>
      <w:r>
        <w:rPr>
          <w:rFonts w:ascii="Times New Roman" w:hAnsi="Times New Roman" w:cs="Times New Roman"/>
          <w:sz w:val="24"/>
          <w:szCs w:val="24"/>
        </w:rPr>
        <w:t xml:space="preserve">, продублировать созданный </w:t>
      </w:r>
      <w:r w:rsidR="008C6920">
        <w:rPr>
          <w:rFonts w:ascii="Times New Roman" w:hAnsi="Times New Roman" w:cs="Times New Roman"/>
          <w:sz w:val="24"/>
          <w:szCs w:val="24"/>
        </w:rPr>
        <w:t>компонент</w:t>
      </w:r>
      <w:r>
        <w:rPr>
          <w:rFonts w:ascii="Times New Roman" w:hAnsi="Times New Roman" w:cs="Times New Roman"/>
          <w:sz w:val="24"/>
          <w:szCs w:val="24"/>
        </w:rPr>
        <w:t xml:space="preserve"> 8 </w:t>
      </w:r>
      <w:r w:rsidR="00AC0AD2">
        <w:rPr>
          <w:rFonts w:ascii="Times New Roman" w:hAnsi="Times New Roman" w:cs="Times New Roman"/>
          <w:sz w:val="24"/>
          <w:szCs w:val="24"/>
        </w:rPr>
        <w:t xml:space="preserve">раз </w:t>
      </w:r>
      <w:r>
        <w:rPr>
          <w:rFonts w:ascii="Times New Roman" w:hAnsi="Times New Roman" w:cs="Times New Roman"/>
          <w:sz w:val="24"/>
          <w:szCs w:val="24"/>
        </w:rPr>
        <w:t>с расстоянием между ними в 16 пикселей.</w:t>
      </w:r>
    </w:p>
    <w:p w:rsidR="00BA4CCE" w:rsidRDefault="00BA4CCE" w:rsidP="00164C2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того, чтобы на экране были видны добавляемые прямоугольники, в свойствах фрейма включить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галочку  </w:t>
      </w:r>
      <w:r>
        <w:rPr>
          <w:rFonts w:ascii="Times New Roman" w:hAnsi="Times New Roman" w:cs="Times New Roman"/>
          <w:sz w:val="24"/>
          <w:szCs w:val="24"/>
          <w:lang w:val="en-US"/>
        </w:rPr>
        <w:t>Clip</w:t>
      </w:r>
      <w:proofErr w:type="gramEnd"/>
      <w:r w:rsidRPr="00BA4C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</w:p>
    <w:p w:rsidR="00BA4CCE" w:rsidRPr="00BA4CCE" w:rsidRDefault="00AC0AD2" w:rsidP="00BA4CC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82896</wp:posOffset>
            </wp:positionH>
            <wp:positionV relativeFrom="paragraph">
              <wp:posOffset>281305</wp:posOffset>
            </wp:positionV>
            <wp:extent cx="5074887" cy="2995988"/>
            <wp:effectExtent l="0" t="0" r="0" b="0"/>
            <wp:wrapThrough wrapText="bothSides">
              <wp:wrapPolygon edited="0">
                <wp:start x="0" y="0"/>
                <wp:lineTo x="0" y="21426"/>
                <wp:lineTo x="21489" y="21426"/>
                <wp:lineTo x="21489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87" cy="2995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C26" w:rsidRPr="00164C26" w:rsidRDefault="00164C26" w:rsidP="00164C26">
      <w:pPr>
        <w:rPr>
          <w:rFonts w:ascii="Times New Roman" w:hAnsi="Times New Roman" w:cs="Times New Roman"/>
          <w:sz w:val="24"/>
          <w:szCs w:val="24"/>
        </w:rPr>
      </w:pPr>
    </w:p>
    <w:p w:rsidR="00BA4CCE" w:rsidRDefault="00BA4CCE">
      <w:pPr>
        <w:rPr>
          <w:rFonts w:ascii="Times New Roman" w:hAnsi="Times New Roman" w:cs="Times New Roman"/>
          <w:sz w:val="24"/>
          <w:szCs w:val="24"/>
        </w:rPr>
      </w:pPr>
    </w:p>
    <w:p w:rsidR="00BA4CCE" w:rsidRPr="00BA4CCE" w:rsidRDefault="00BA4CCE" w:rsidP="00BA4CCE">
      <w:pPr>
        <w:rPr>
          <w:rFonts w:ascii="Times New Roman" w:hAnsi="Times New Roman" w:cs="Times New Roman"/>
          <w:sz w:val="24"/>
          <w:szCs w:val="24"/>
        </w:rPr>
      </w:pPr>
    </w:p>
    <w:p w:rsidR="00BA4CCE" w:rsidRPr="00BA4CCE" w:rsidRDefault="00AC0AD2" w:rsidP="00BA4C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4325620</wp:posOffset>
                </wp:positionH>
                <wp:positionV relativeFrom="paragraph">
                  <wp:posOffset>209723</wp:posOffset>
                </wp:positionV>
                <wp:extent cx="831272" cy="197427"/>
                <wp:effectExtent l="19050" t="19050" r="26035" b="1270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2" cy="1974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15881" id="Овал 3" o:spid="_x0000_s1026" style="position:absolute;margin-left:340.6pt;margin-top:16.5pt;width:65.45pt;height:15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" filled="f" strokecolor="red" strokeweight="3pt">
                <v:stroke joinstyle="miter"/>
              </v:oval>
            </w:pict>
          </mc:Fallback>
        </mc:AlternateContent>
      </w:r>
    </w:p>
    <w:p w:rsidR="00BA4CCE" w:rsidRPr="00BA4CCE" w:rsidRDefault="00BA4CCE" w:rsidP="00BA4CCE">
      <w:pPr>
        <w:rPr>
          <w:rFonts w:ascii="Times New Roman" w:hAnsi="Times New Roman" w:cs="Times New Roman"/>
          <w:sz w:val="24"/>
          <w:szCs w:val="24"/>
        </w:rPr>
      </w:pPr>
    </w:p>
    <w:p w:rsidR="00BA4CCE" w:rsidRPr="00BA4CCE" w:rsidRDefault="00BA4CCE" w:rsidP="00BA4CCE">
      <w:pPr>
        <w:rPr>
          <w:rFonts w:ascii="Times New Roman" w:hAnsi="Times New Roman" w:cs="Times New Roman"/>
          <w:sz w:val="24"/>
          <w:szCs w:val="24"/>
        </w:rPr>
      </w:pPr>
    </w:p>
    <w:p w:rsidR="00BA4CCE" w:rsidRPr="00BA4CCE" w:rsidRDefault="00BA4CCE" w:rsidP="00BA4CCE">
      <w:pPr>
        <w:rPr>
          <w:rFonts w:ascii="Times New Roman" w:hAnsi="Times New Roman" w:cs="Times New Roman"/>
          <w:sz w:val="24"/>
          <w:szCs w:val="24"/>
        </w:rPr>
      </w:pPr>
    </w:p>
    <w:p w:rsidR="00BA4CCE" w:rsidRPr="00BA4CCE" w:rsidRDefault="00BA4CCE" w:rsidP="00BA4CCE">
      <w:pPr>
        <w:rPr>
          <w:rFonts w:ascii="Times New Roman" w:hAnsi="Times New Roman" w:cs="Times New Roman"/>
          <w:sz w:val="24"/>
          <w:szCs w:val="24"/>
        </w:rPr>
      </w:pPr>
    </w:p>
    <w:p w:rsidR="00BA4CCE" w:rsidRPr="00BA4CCE" w:rsidRDefault="00BA4CCE" w:rsidP="00BA4CCE">
      <w:pPr>
        <w:rPr>
          <w:rFonts w:ascii="Times New Roman" w:hAnsi="Times New Roman" w:cs="Times New Roman"/>
          <w:sz w:val="24"/>
          <w:szCs w:val="24"/>
        </w:rPr>
      </w:pPr>
    </w:p>
    <w:p w:rsidR="00BA4CCE" w:rsidRPr="00BA4CCE" w:rsidRDefault="00BA4CCE" w:rsidP="00BA4CCE">
      <w:pPr>
        <w:rPr>
          <w:rFonts w:ascii="Times New Roman" w:hAnsi="Times New Roman" w:cs="Times New Roman"/>
          <w:sz w:val="24"/>
          <w:szCs w:val="24"/>
        </w:rPr>
      </w:pPr>
    </w:p>
    <w:p w:rsidR="00BA4CCE" w:rsidRDefault="00BA4CCE" w:rsidP="00BA4CC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2875280</wp:posOffset>
            </wp:positionH>
            <wp:positionV relativeFrom="paragraph">
              <wp:posOffset>295275</wp:posOffset>
            </wp:positionV>
            <wp:extent cx="3553460" cy="1871980"/>
            <wp:effectExtent l="0" t="0" r="8890" b="0"/>
            <wp:wrapThrough wrapText="bothSides">
              <wp:wrapPolygon edited="0">
                <wp:start x="0" y="0"/>
                <wp:lineTo x="0" y="21322"/>
                <wp:lineTo x="21538" y="21322"/>
                <wp:lineTo x="21538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4AAF" w:rsidRDefault="00454AAF" w:rsidP="00BA4CC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окне слоев выделить прямоугольники, не поместившиеся во фрейм, и перенести их в дерево фрейма</w:t>
      </w:r>
      <w:r w:rsidR="00B10BC1">
        <w:rPr>
          <w:rFonts w:ascii="Times New Roman" w:hAnsi="Times New Roman" w:cs="Times New Roman"/>
          <w:sz w:val="24"/>
          <w:szCs w:val="24"/>
        </w:rPr>
        <w:t>.</w:t>
      </w:r>
    </w:p>
    <w:p w:rsidR="00B10BC1" w:rsidRDefault="00DF7958" w:rsidP="00BA4CC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Выдел</w:t>
      </w:r>
      <w:r w:rsidR="00BA4CCE">
        <w:rPr>
          <w:rFonts w:ascii="Times New Roman" w:hAnsi="Times New Roman" w:cs="Times New Roman"/>
          <w:sz w:val="24"/>
          <w:szCs w:val="24"/>
        </w:rPr>
        <w:t xml:space="preserve">ить 1-ый прямоугольник </w:t>
      </w:r>
      <w:r w:rsidR="008C6920">
        <w:rPr>
          <w:rFonts w:ascii="Times New Roman" w:hAnsi="Times New Roman" w:cs="Times New Roman"/>
          <w:sz w:val="24"/>
          <w:szCs w:val="24"/>
        </w:rPr>
        <w:t xml:space="preserve">(изначальный компонент) </w:t>
      </w:r>
      <w:r w:rsidR="00BA4CCE">
        <w:rPr>
          <w:rFonts w:ascii="Times New Roman" w:hAnsi="Times New Roman" w:cs="Times New Roman"/>
          <w:sz w:val="24"/>
          <w:szCs w:val="24"/>
        </w:rPr>
        <w:t xml:space="preserve">и установить </w:t>
      </w:r>
      <w:proofErr w:type="spellStart"/>
      <w:r w:rsidR="00BA4CCE">
        <w:rPr>
          <w:rFonts w:ascii="Times New Roman" w:hAnsi="Times New Roman" w:cs="Times New Roman"/>
          <w:sz w:val="24"/>
          <w:szCs w:val="24"/>
        </w:rPr>
        <w:t>скругление</w:t>
      </w:r>
      <w:proofErr w:type="spellEnd"/>
      <w:r w:rsidR="00BA4CCE">
        <w:rPr>
          <w:rFonts w:ascii="Times New Roman" w:hAnsi="Times New Roman" w:cs="Times New Roman"/>
          <w:sz w:val="24"/>
          <w:szCs w:val="24"/>
        </w:rPr>
        <w:t xml:space="preserve"> в </w:t>
      </w:r>
      <w:r w:rsidR="00B10BC1">
        <w:rPr>
          <w:rFonts w:ascii="Times New Roman" w:hAnsi="Times New Roman" w:cs="Times New Roman"/>
          <w:sz w:val="24"/>
          <w:szCs w:val="24"/>
        </w:rPr>
        <w:t>16.</w:t>
      </w:r>
    </w:p>
    <w:p w:rsidR="00B10BC1" w:rsidRDefault="00B10BC1" w:rsidP="00BA4CC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CBA3739" wp14:editId="0EE57AE6">
            <wp:simplePos x="0" y="0"/>
            <wp:positionH relativeFrom="column">
              <wp:posOffset>1911797</wp:posOffset>
            </wp:positionH>
            <wp:positionV relativeFrom="paragraph">
              <wp:posOffset>544356</wp:posOffset>
            </wp:positionV>
            <wp:extent cx="1371600" cy="2005330"/>
            <wp:effectExtent l="0" t="0" r="0" b="0"/>
            <wp:wrapThrough wrapText="bothSides">
              <wp:wrapPolygon edited="0">
                <wp:start x="0" y="0"/>
                <wp:lineTo x="0" y="21340"/>
                <wp:lineTo x="21300" y="21340"/>
                <wp:lineTo x="21300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0BC1">
        <w:rPr>
          <w:rFonts w:ascii="Times New Roman" w:hAnsi="Times New Roman" w:cs="Times New Roman"/>
          <w:sz w:val="24"/>
          <w:szCs w:val="24"/>
        </w:rPr>
        <w:t>Добавить текст с отступами сверху и слева по 24 пиксела, размер рамки 140х28</w:t>
      </w:r>
    </w:p>
    <w:p w:rsidR="00B10BC1" w:rsidRPr="00B10BC1" w:rsidRDefault="00B10BC1" w:rsidP="00B10BC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10BC1" w:rsidRPr="00B10BC1" w:rsidRDefault="00B10BC1" w:rsidP="00B10BC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F7958" w:rsidRDefault="00DF7958" w:rsidP="00DF7958">
      <w:pPr>
        <w:rPr>
          <w:rFonts w:ascii="Times New Roman" w:hAnsi="Times New Roman" w:cs="Times New Roman"/>
          <w:sz w:val="24"/>
          <w:szCs w:val="24"/>
        </w:rPr>
      </w:pPr>
    </w:p>
    <w:p w:rsidR="00DF7958" w:rsidRPr="00DF7958" w:rsidRDefault="00DF7958" w:rsidP="00DF7958">
      <w:pPr>
        <w:rPr>
          <w:rFonts w:ascii="Times New Roman" w:hAnsi="Times New Roman" w:cs="Times New Roman"/>
          <w:sz w:val="24"/>
          <w:szCs w:val="24"/>
        </w:rPr>
      </w:pPr>
    </w:p>
    <w:p w:rsidR="00DF7958" w:rsidRPr="00DF7958" w:rsidRDefault="00DF7958" w:rsidP="00DF7958">
      <w:pPr>
        <w:rPr>
          <w:rFonts w:ascii="Times New Roman" w:hAnsi="Times New Roman" w:cs="Times New Roman"/>
          <w:sz w:val="24"/>
          <w:szCs w:val="24"/>
        </w:rPr>
      </w:pPr>
    </w:p>
    <w:p w:rsidR="00DF7958" w:rsidRPr="00DF7958" w:rsidRDefault="00DF7958" w:rsidP="00DF7958">
      <w:pPr>
        <w:rPr>
          <w:rFonts w:ascii="Times New Roman" w:hAnsi="Times New Roman" w:cs="Times New Roman"/>
          <w:sz w:val="24"/>
          <w:szCs w:val="24"/>
        </w:rPr>
      </w:pPr>
    </w:p>
    <w:p w:rsidR="00DF7958" w:rsidRDefault="003D1156" w:rsidP="00DF795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5153891</wp:posOffset>
            </wp:positionH>
            <wp:positionV relativeFrom="paragraph">
              <wp:posOffset>289</wp:posOffset>
            </wp:positionV>
            <wp:extent cx="1101437" cy="2805454"/>
            <wp:effectExtent l="0" t="0" r="3810" b="0"/>
            <wp:wrapThrough wrapText="bothSides">
              <wp:wrapPolygon edited="0">
                <wp:start x="0" y="0"/>
                <wp:lineTo x="0" y="21414"/>
                <wp:lineTo x="21301" y="21414"/>
                <wp:lineTo x="21301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437" cy="2805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Добавить еще два текстовых поля.</w:t>
      </w:r>
    </w:p>
    <w:p w:rsidR="003D1156" w:rsidRDefault="003D1156" w:rsidP="00DF795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 последнего текста добавить компоне</w:t>
      </w:r>
      <w:r w:rsidR="008C6920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т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аватаркой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подписью (изменить немного цвет, чтобы эллипс не сливался с фоном).</w:t>
      </w:r>
    </w:p>
    <w:p w:rsidR="00936819" w:rsidRPr="008655C1" w:rsidRDefault="008655C1" w:rsidP="00DF795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1381356</wp:posOffset>
            </wp:positionH>
            <wp:positionV relativeFrom="paragraph">
              <wp:posOffset>385791</wp:posOffset>
            </wp:positionV>
            <wp:extent cx="3034146" cy="2005317"/>
            <wp:effectExtent l="0" t="0" r="0" b="0"/>
            <wp:wrapThrough wrapText="bothSides">
              <wp:wrapPolygon edited="0">
                <wp:start x="0" y="0"/>
                <wp:lineTo x="0" y="21347"/>
                <wp:lineTo x="21428" y="21347"/>
                <wp:lineTo x="21428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51" r="53816" b="29960"/>
                    <a:stretch/>
                  </pic:blipFill>
                  <pic:spPr bwMode="auto">
                    <a:xfrm>
                      <a:off x="0" y="0"/>
                      <a:ext cx="3034146" cy="200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36819">
        <w:rPr>
          <w:rFonts w:ascii="Times New Roman" w:hAnsi="Times New Roman" w:cs="Times New Roman"/>
          <w:sz w:val="24"/>
          <w:szCs w:val="24"/>
        </w:rPr>
        <w:t>Требуется изменить этот компонент,</w:t>
      </w:r>
      <w:r>
        <w:rPr>
          <w:rFonts w:ascii="Times New Roman" w:hAnsi="Times New Roman" w:cs="Times New Roman"/>
          <w:sz w:val="24"/>
          <w:szCs w:val="24"/>
        </w:rPr>
        <w:t xml:space="preserve"> чтобы можно было работать с текстом,</w:t>
      </w:r>
      <w:r w:rsidR="00936819">
        <w:rPr>
          <w:rFonts w:ascii="Times New Roman" w:hAnsi="Times New Roman" w:cs="Times New Roman"/>
          <w:sz w:val="24"/>
          <w:szCs w:val="24"/>
        </w:rPr>
        <w:t xml:space="preserve"> для этого его надо преобразовать </w:t>
      </w:r>
      <w:r w:rsidR="0093681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936819" w:rsidRPr="00936819">
        <w:rPr>
          <w:rFonts w:ascii="Times New Roman" w:hAnsi="Times New Roman" w:cs="Times New Roman"/>
          <w:sz w:val="24"/>
          <w:szCs w:val="24"/>
        </w:rPr>
        <w:t xml:space="preserve">+ </w:t>
      </w:r>
      <w:r w:rsidR="00936819">
        <w:rPr>
          <w:rFonts w:ascii="Times New Roman" w:hAnsi="Times New Roman" w:cs="Times New Roman"/>
          <w:sz w:val="24"/>
          <w:szCs w:val="24"/>
          <w:lang w:val="en-US"/>
        </w:rPr>
        <w:t>Alt</w:t>
      </w:r>
      <w:r w:rsidR="00936819" w:rsidRPr="00936819">
        <w:rPr>
          <w:rFonts w:ascii="Times New Roman" w:hAnsi="Times New Roman" w:cs="Times New Roman"/>
          <w:sz w:val="24"/>
          <w:szCs w:val="24"/>
        </w:rPr>
        <w:t>+</w:t>
      </w:r>
      <w:r w:rsidR="00936819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655C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655C1" w:rsidRDefault="008655C1" w:rsidP="008655C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655C1" w:rsidRDefault="008655C1" w:rsidP="008655C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655C1" w:rsidRDefault="008655C1" w:rsidP="008655C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655C1" w:rsidRDefault="008655C1" w:rsidP="008655C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655C1" w:rsidRDefault="008655C1" w:rsidP="008655C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655C1" w:rsidRDefault="008655C1" w:rsidP="008655C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655C1" w:rsidRPr="008655C1" w:rsidRDefault="008655C1" w:rsidP="008655C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655C1" w:rsidRDefault="008655C1" w:rsidP="00DF795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Продублировать текстовое поле, изменить размер текста на 13, ширину рамки – 20.</w:t>
      </w:r>
    </w:p>
    <w:p w:rsidR="008655C1" w:rsidRDefault="001D5256" w:rsidP="00DF795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Объединить оба текста в одну папку, выделить ее и эллипс и выровнять их по центру</w:t>
      </w:r>
    </w:p>
    <w:p w:rsidR="001D5256" w:rsidRPr="001D5256" w:rsidRDefault="001D5256" w:rsidP="001D525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4908945</wp:posOffset>
                </wp:positionH>
                <wp:positionV relativeFrom="paragraph">
                  <wp:posOffset>123859</wp:posOffset>
                </wp:positionV>
                <wp:extent cx="123567" cy="139014"/>
                <wp:effectExtent l="0" t="0" r="10160" b="1397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567" cy="1390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D83137" id="Овал 9" o:spid="_x0000_s1026" style="position:absolute;margin-left:386.55pt;margin-top:9.75pt;width:9.75pt;height:10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51C4883" wp14:editId="3BDDD6FB">
            <wp:extent cx="4125191" cy="278653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1596" cy="27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20" w:rsidRDefault="008C6920" w:rsidP="008C692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Сделанные изменения автоматически отобразятся во всех остальных карточках, что является большим преимуществом использования компонент</w:t>
      </w:r>
    </w:p>
    <w:p w:rsidR="00993AFC" w:rsidRDefault="008C6920" w:rsidP="008C6920">
      <w:pPr>
        <w:tabs>
          <w:tab w:val="left" w:pos="4279"/>
        </w:tabs>
      </w:pPr>
      <w:r>
        <w:tab/>
      </w:r>
      <w:r>
        <w:rPr>
          <w:noProof/>
          <w:lang w:eastAsia="ru-RU"/>
        </w:rPr>
        <w:drawing>
          <wp:inline distT="0" distB="0" distL="0" distR="0" wp14:anchorId="442C660A" wp14:editId="663E72A9">
            <wp:extent cx="3741312" cy="15286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5286" cy="15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FC" w:rsidRDefault="00993AFC" w:rsidP="00993AFC"/>
    <w:p w:rsidR="003D1156" w:rsidRDefault="00993AFC" w:rsidP="00993AFC">
      <w:pPr>
        <w:tabs>
          <w:tab w:val="left" w:pos="5639"/>
        </w:tabs>
      </w:pPr>
      <w:r>
        <w:tab/>
      </w:r>
    </w:p>
    <w:p w:rsidR="00993AFC" w:rsidRDefault="00993AFC" w:rsidP="00993AFC">
      <w:pPr>
        <w:tabs>
          <w:tab w:val="left" w:pos="5639"/>
        </w:tabs>
      </w:pPr>
    </w:p>
    <w:p w:rsidR="00993AFC" w:rsidRPr="00993AFC" w:rsidRDefault="00E13CFE" w:rsidP="00993AFC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3637448</wp:posOffset>
            </wp:positionH>
            <wp:positionV relativeFrom="paragraph">
              <wp:posOffset>144565</wp:posOffset>
            </wp:positionV>
            <wp:extent cx="2850515" cy="1958340"/>
            <wp:effectExtent l="0" t="0" r="6985" b="3810"/>
            <wp:wrapTight wrapText="bothSides">
              <wp:wrapPolygon edited="0">
                <wp:start x="0" y="0"/>
                <wp:lineTo x="0" y="21432"/>
                <wp:lineTo x="21509" y="21432"/>
                <wp:lineTo x="21509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AFC" w:rsidRPr="00993AFC">
        <w:rPr>
          <w:rFonts w:ascii="Times New Roman" w:hAnsi="Times New Roman" w:cs="Times New Roman"/>
          <w:b/>
          <w:sz w:val="24"/>
          <w:szCs w:val="24"/>
        </w:rPr>
        <w:t>Добавление цвета</w:t>
      </w:r>
    </w:p>
    <w:p w:rsidR="00993AFC" w:rsidRDefault="00517F82" w:rsidP="00517F82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Выделить весь фрейм и залить его темно-синим цветом.</w:t>
      </w:r>
    </w:p>
    <w:p w:rsidR="00517F82" w:rsidRDefault="00E13CFE" w:rsidP="00517F82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выделения цветом той части фрейма, где располагаются карточки, создать прямоугольник и поместить его ниже всех элементов фрейма (перетащить вниз в дереве слоев).</w:t>
      </w:r>
    </w:p>
    <w:p w:rsidR="00E13CFE" w:rsidRDefault="00E13CFE" w:rsidP="00517F82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Созданный прямоугольник залить более светлым синим цветом.</w:t>
      </w:r>
    </w:p>
    <w:p w:rsidR="00E13CFE" w:rsidRDefault="00E13CFE" w:rsidP="00517F82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отключения линий сетки фрейм выглядит так:</w:t>
      </w:r>
    </w:p>
    <w:p w:rsidR="00E13CFE" w:rsidRDefault="00A42CCA" w:rsidP="00517F82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825630</wp:posOffset>
            </wp:positionH>
            <wp:positionV relativeFrom="paragraph">
              <wp:posOffset>475883</wp:posOffset>
            </wp:positionV>
            <wp:extent cx="3803650" cy="2070735"/>
            <wp:effectExtent l="0" t="0" r="6350" b="5715"/>
            <wp:wrapTight wrapText="bothSides">
              <wp:wrapPolygon edited="0">
                <wp:start x="0" y="0"/>
                <wp:lineTo x="0" y="21461"/>
                <wp:lineTo x="21528" y="21461"/>
                <wp:lineTo x="21528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1" t="9571" b="12165"/>
                    <a:stretch/>
                  </pic:blipFill>
                  <pic:spPr bwMode="auto">
                    <a:xfrm>
                      <a:off x="0" y="0"/>
                      <a:ext cx="3803650" cy="207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13CFE">
        <w:rPr>
          <w:rFonts w:ascii="Times New Roman" w:hAnsi="Times New Roman" w:cs="Times New Roman"/>
          <w:sz w:val="24"/>
          <w:szCs w:val="24"/>
        </w:rPr>
        <w:t>Кнопку залить светло-синим цветом, цвет текста –белый, для фона добавить обводку в 1 пиксель более светлым тоном</w:t>
      </w:r>
    </w:p>
    <w:p w:rsidR="00E13CFE" w:rsidRDefault="00E13CFE" w:rsidP="00E13CFE">
      <w:pPr>
        <w:spacing w:before="100" w:beforeAutospacing="1" w:after="100" w:afterAutospacing="1" w:line="240" w:lineRule="auto"/>
        <w:outlineLvl w:val="0"/>
        <w:rPr>
          <w:noProof/>
          <w:lang w:eastAsia="ru-RU"/>
        </w:rPr>
      </w:pPr>
    </w:p>
    <w:p w:rsidR="00E13CFE" w:rsidRPr="00E13CFE" w:rsidRDefault="00E13CFE" w:rsidP="00E13CFE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:rsidR="00E13CFE" w:rsidRPr="00E13CFE" w:rsidRDefault="00E13CFE" w:rsidP="00E13CFE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:rsidR="00993AFC" w:rsidRDefault="00993AFC" w:rsidP="00993AFC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:rsidR="006D496C" w:rsidRDefault="006D496C" w:rsidP="00993AFC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:rsidR="006D496C" w:rsidRDefault="006D496C" w:rsidP="00993AFC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:rsidR="006D496C" w:rsidRDefault="006D496C" w:rsidP="00993AFC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p w:rsidR="006D496C" w:rsidRDefault="006D496C" w:rsidP="006D496C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Текст подзаголовка и подписи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аватарок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сделать светло серыми </w:t>
      </w:r>
      <w:r>
        <w:rPr>
          <w:rFonts w:ascii="Times New Roman" w:hAnsi="Times New Roman" w:cs="Times New Roman"/>
          <w:sz w:val="24"/>
          <w:szCs w:val="24"/>
          <w:lang w:val="en-US"/>
        </w:rPr>
        <w:t>Gray</w:t>
      </w:r>
      <w:r w:rsidRPr="006D496C">
        <w:rPr>
          <w:rFonts w:ascii="Times New Roman" w:hAnsi="Times New Roman" w:cs="Times New Roman"/>
          <w:sz w:val="24"/>
          <w:szCs w:val="24"/>
        </w:rPr>
        <w:t>5</w:t>
      </w:r>
    </w:p>
    <w:p w:rsidR="00787B1D" w:rsidRPr="00787B1D" w:rsidRDefault="00787B1D" w:rsidP="00787B1D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3085465</wp:posOffset>
            </wp:positionH>
            <wp:positionV relativeFrom="paragraph">
              <wp:posOffset>314202</wp:posOffset>
            </wp:positionV>
            <wp:extent cx="3400425" cy="3476625"/>
            <wp:effectExtent l="0" t="0" r="9525" b="9525"/>
            <wp:wrapThrough wrapText="bothSides">
              <wp:wrapPolygon edited="0">
                <wp:start x="0" y="0"/>
                <wp:lineTo x="0" y="21541"/>
                <wp:lineTo x="21539" y="21541"/>
                <wp:lineTo x="21539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96C" w:rsidRDefault="006D496C" w:rsidP="006D496C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1-ой карточке цвет второго сверху текста и подпись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аватарки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также сделать цветом </w:t>
      </w:r>
      <w:r>
        <w:rPr>
          <w:rFonts w:ascii="Times New Roman" w:hAnsi="Times New Roman" w:cs="Times New Roman"/>
          <w:sz w:val="24"/>
          <w:szCs w:val="24"/>
          <w:lang w:val="en-US"/>
        </w:rPr>
        <w:t>Gray</w:t>
      </w:r>
      <w:r w:rsidRPr="006D496C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, самый нижний текст – цветом </w:t>
      </w:r>
      <w:r>
        <w:rPr>
          <w:rFonts w:ascii="Times New Roman" w:hAnsi="Times New Roman" w:cs="Times New Roman"/>
          <w:sz w:val="24"/>
          <w:szCs w:val="24"/>
          <w:lang w:val="en-US"/>
        </w:rPr>
        <w:t>Gray</w:t>
      </w:r>
      <w:r>
        <w:rPr>
          <w:rFonts w:ascii="Times New Roman" w:hAnsi="Times New Roman" w:cs="Times New Roman"/>
          <w:sz w:val="24"/>
          <w:szCs w:val="24"/>
        </w:rPr>
        <w:t>6. При этом цвет текста на остальных карточках также изменится.</w:t>
      </w:r>
    </w:p>
    <w:p w:rsidR="00787B1D" w:rsidRPr="00787B1D" w:rsidRDefault="00787B1D" w:rsidP="00787B1D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sz w:val="24"/>
          <w:szCs w:val="24"/>
        </w:rPr>
      </w:pPr>
    </w:p>
    <w:sectPr w:rsidR="00787B1D" w:rsidRPr="00787B1D" w:rsidSect="00AC0AD2">
      <w:pgSz w:w="11906" w:h="16838"/>
      <w:pgMar w:top="709" w:right="707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3F3960"/>
    <w:multiLevelType w:val="hybridMultilevel"/>
    <w:tmpl w:val="5350BB20"/>
    <w:lvl w:ilvl="0" w:tplc="C602EB02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A279D"/>
    <w:multiLevelType w:val="hybridMultilevel"/>
    <w:tmpl w:val="B89CD564"/>
    <w:lvl w:ilvl="0" w:tplc="FF305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952038"/>
    <w:multiLevelType w:val="hybridMultilevel"/>
    <w:tmpl w:val="0F849070"/>
    <w:lvl w:ilvl="0" w:tplc="DD8267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0E9"/>
    <w:rsid w:val="000176B2"/>
    <w:rsid w:val="00047C52"/>
    <w:rsid w:val="000A20E9"/>
    <w:rsid w:val="00164C26"/>
    <w:rsid w:val="001D5256"/>
    <w:rsid w:val="003D1156"/>
    <w:rsid w:val="00454AAF"/>
    <w:rsid w:val="00517F82"/>
    <w:rsid w:val="006D496C"/>
    <w:rsid w:val="00787B1D"/>
    <w:rsid w:val="007B163B"/>
    <w:rsid w:val="007C2A7C"/>
    <w:rsid w:val="008655C1"/>
    <w:rsid w:val="00885171"/>
    <w:rsid w:val="008C6920"/>
    <w:rsid w:val="00936819"/>
    <w:rsid w:val="00993AFC"/>
    <w:rsid w:val="00A42CCA"/>
    <w:rsid w:val="00AC0AD2"/>
    <w:rsid w:val="00B10BC1"/>
    <w:rsid w:val="00BA4CCE"/>
    <w:rsid w:val="00DF7958"/>
    <w:rsid w:val="00E13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8D1B1F-900B-48DF-A3D5-67DFBDD98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64C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4C2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64C2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2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1080</TotalTime>
  <Pages>4</Pages>
  <Words>288</Words>
  <Characters>1647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11</vt:i4>
      </vt:variant>
    </vt:vector>
  </HeadingPairs>
  <TitlesOfParts>
    <vt:vector size="12" baseType="lpstr">
      <vt:lpstr/>
      <vt:lpstr>/Создание карточки из компонентов</vt:lpstr>
      <vt:lpstr>/Добавление цвета</vt:lpstr>
      <vt:lpstr>Выделить весь фрейм и залить его темно-синим цветом.</vt:lpstr>
      <vt:lpstr>Для выделения цветом той части фрейма, где располагаются карточки, создать прямо</vt:lpstr>
      <vt:lpstr>Созданный прямоугольник залить более светлым синим цветом.</vt:lpstr>
      <vt:lpstr>После отключения линий сетки фрейм выглядит так:</vt:lpstr>
      <vt:lpstr>Кнопку залить светло-синим цветом, цвет текста –белый, для фона добавить обводку</vt:lpstr>
      <vt:lpstr/>
      <vt:lpstr>/ </vt:lpstr>
      <vt:lpstr/>
      <vt:lpstr/>
    </vt:vector>
  </TitlesOfParts>
  <Company/>
  <LinksUpToDate>false</LinksUpToDate>
  <CharactersWithSpaces>1932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2021-03-09T10:32:00Z</dcterms:created>
  <dcterms:modified xsi:type="dcterms:W3CDTF">2021-03-10T07:50:00Z</dcterms:modified>
</cp:coreProperties>
</file>