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Характеристика ПК или ноутбука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Часть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Один SSD (вирт. диск C и 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180648" cy="245316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0648" cy="2453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 системе: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266373" cy="561693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373" cy="561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1. Версия ОС: 24H2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2. Оценка производительности: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862501" cy="364902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01" cy="364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3. Проц: 12th Gen Intel(R) Core(TM) i5-12450H   2.00 GHz</w:t>
        <w:br w:type="textWrapping"/>
        <w:t xml:space="preserve">4. Оператива: 16,0 ГБ (доступно: 15,7 ГБ)</w:t>
        <w:br w:type="textWrapping"/>
        <w:t xml:space="preserve">5. Разряд: 64-разрядная операционная система, процессор x64</w:t>
        <w:br w:type="textWrapping"/>
        <w:t xml:space="preserve">6. </w:t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840986" cy="51978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0986" cy="51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Что означает информация: Физические и системные характеристики ПК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266248" cy="307873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248" cy="307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571539" cy="335124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539" cy="3351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Драйвер - Это программное обеспечение которое позволяет ОС и другим программам взаимодействовать с аппаратным устройством. Выступает в качестве проводника между ОС и физическим устройством.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286005" cy="384654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005" cy="3846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Узнала нового: Модель платы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3505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hard - hardware: Аппаратное обеспечение (CPU, Видеокарта)</w:t>
        <w:br w:type="textWrapping"/>
        <w:t xml:space="preserve">soft - software: Программное обеспечение (Драйвер, ОС)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351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Адаптер - Может быть внешним (usb) так и в мат. плате. Преобразовать сигналы от устройств к ПК</w:t>
        <w:br w:type="textWrapping"/>
        <w:t xml:space="preserve">Сетевой адаптер - обеспечивает физическое подключение ПК к сети (LAN, WAN). Поддерживает протоколы передачи TCP/IP (Транспортный уровень семиуровневой системы OSI)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3530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3568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Байтов на сектор:</w:t>
        <w:br w:type="textWrapping"/>
        <w:t xml:space="preserve">Секторов на трек:</w:t>
        <w:br w:type="textWrapping"/>
        <w:t xml:space="preserve">Треков на цилиндр:</w:t>
        <w:br w:type="textWrapping"/>
        <w:t xml:space="preserve">Что значит:</w:t>
        <w:br w:type="textWrapping"/>
        <w:t xml:space="preserve">Зачем нужно:</w:t>
      </w:r>
    </w:p>
    <w:sectPr>
      <w:headerReference r:id="rId17" w:type="default"/>
      <w:footerReference r:id="rId18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