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ADE" w:rsidRPr="001976F6" w:rsidRDefault="001976F6" w:rsidP="001976F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76F6">
        <w:rPr>
          <w:rFonts w:ascii="Times New Roman" w:hAnsi="Times New Roman" w:cs="Times New Roman"/>
          <w:b/>
          <w:sz w:val="24"/>
          <w:szCs w:val="24"/>
        </w:rPr>
        <w:t>Контрольные вопросы по разделу</w:t>
      </w:r>
    </w:p>
    <w:p w:rsidR="001976F6" w:rsidRPr="001976F6" w:rsidRDefault="001976F6" w:rsidP="001976F6">
      <w:pPr>
        <w:jc w:val="center"/>
        <w:rPr>
          <w:b/>
        </w:rPr>
      </w:pPr>
      <w:r w:rsidRPr="001976F6">
        <w:rPr>
          <w:b/>
        </w:rPr>
        <w:t>КОМАНДНЫЙ ИНТЕРФЕЙС</w:t>
      </w:r>
    </w:p>
    <w:p w:rsidR="001976F6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Для чего предназначены объекты конфигурации </w:t>
      </w:r>
      <w:r w:rsidRPr="00484235">
        <w:rPr>
          <w:rFonts w:cs="Times New Roman"/>
          <w:b/>
          <w:i/>
          <w:sz w:val="24"/>
          <w:szCs w:val="24"/>
        </w:rPr>
        <w:t>Подсистемы</w:t>
      </w:r>
      <w:r w:rsidRPr="00484235">
        <w:rPr>
          <w:rFonts w:ascii="Times New Roman" w:hAnsi="Times New Roman" w:cs="Times New Roman"/>
          <w:sz w:val="24"/>
          <w:szCs w:val="24"/>
        </w:rPr>
        <w:t>?</w:t>
      </w:r>
    </w:p>
    <w:p w:rsidR="00BC05D7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Как отображаются подсистемы у пользователя?</w:t>
      </w:r>
    </w:p>
    <w:p w:rsidR="0040382E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Какое свойство подсистемы должно быть включено, чтобы она отображалась у пользователя?</w:t>
      </w:r>
    </w:p>
    <w:p w:rsidR="0040382E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В каком случае у пользователя не будет отображаться панель разделов?</w:t>
      </w:r>
    </w:p>
    <w:p w:rsidR="0040382E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Каким образом можно привязать к подсистеме пиктограмму?</w:t>
      </w:r>
    </w:p>
    <w:p w:rsidR="0040382E" w:rsidRPr="00484235" w:rsidRDefault="00BC05D7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Каким образом можно привязать объект метаданных к подсистеме</w:t>
      </w:r>
      <w:r w:rsidR="00536855" w:rsidRPr="00484235">
        <w:rPr>
          <w:rFonts w:ascii="Times New Roman" w:hAnsi="Times New Roman" w:cs="Times New Roman"/>
          <w:sz w:val="24"/>
          <w:szCs w:val="24"/>
        </w:rPr>
        <w:t>?</w:t>
      </w:r>
    </w:p>
    <w:p w:rsidR="00536855" w:rsidRPr="00484235" w:rsidRDefault="00794E11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Для чего в конфигурации используется </w:t>
      </w:r>
      <w:r w:rsidRPr="00484235">
        <w:rPr>
          <w:rFonts w:cs="Times New Roman"/>
          <w:b/>
          <w:i/>
          <w:sz w:val="24"/>
          <w:szCs w:val="24"/>
        </w:rPr>
        <w:t>Роль</w:t>
      </w:r>
      <w:r w:rsidRPr="00484235">
        <w:rPr>
          <w:rFonts w:ascii="Times New Roman" w:hAnsi="Times New Roman" w:cs="Times New Roman"/>
          <w:sz w:val="24"/>
          <w:szCs w:val="24"/>
        </w:rPr>
        <w:t>?</w:t>
      </w:r>
    </w:p>
    <w:p w:rsidR="0040382E" w:rsidRPr="00484235" w:rsidRDefault="00794E11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Каким образом можно запретить удаление документов и справочников без контроля ссылочной целостности?</w:t>
      </w:r>
    </w:p>
    <w:p w:rsidR="00794E11" w:rsidRPr="00484235" w:rsidRDefault="00794E11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Сколько пользователей можно добавить для одной роли?</w:t>
      </w:r>
    </w:p>
    <w:p w:rsidR="0040382E" w:rsidRPr="00484235" w:rsidRDefault="00794E11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Какую возможность дает пользователю право </w:t>
      </w:r>
      <w:r w:rsidRPr="00484235">
        <w:rPr>
          <w:rFonts w:cs="Times New Roman"/>
          <w:b/>
          <w:i/>
          <w:sz w:val="24"/>
          <w:szCs w:val="24"/>
        </w:rPr>
        <w:t>Сохранение данных пользователя</w:t>
      </w:r>
      <w:r w:rsidR="0040382E" w:rsidRPr="00484235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40382E" w:rsidRPr="00484235" w:rsidRDefault="00794E11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Можно ли одному пользователю добавить сразу несколько ролей? </w:t>
      </w:r>
    </w:p>
    <w:p w:rsidR="00855360" w:rsidRPr="00484235" w:rsidRDefault="00855360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Для чего служит объект </w:t>
      </w:r>
      <w:r w:rsidRPr="00484235">
        <w:rPr>
          <w:rFonts w:cs="Times New Roman"/>
          <w:b/>
          <w:i/>
          <w:sz w:val="24"/>
          <w:szCs w:val="24"/>
        </w:rPr>
        <w:t>Команда</w:t>
      </w:r>
      <w:r w:rsidRPr="0048423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0382E" w:rsidRPr="00484235" w:rsidRDefault="00855360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Чем отличаются </w:t>
      </w:r>
      <w:r w:rsidRPr="00484235">
        <w:rPr>
          <w:rFonts w:cs="Times New Roman"/>
          <w:b/>
          <w:i/>
          <w:sz w:val="24"/>
          <w:szCs w:val="24"/>
        </w:rPr>
        <w:t>глобальные</w:t>
      </w:r>
      <w:r w:rsidRPr="00484235">
        <w:rPr>
          <w:rFonts w:ascii="Times New Roman" w:hAnsi="Times New Roman" w:cs="Times New Roman"/>
          <w:sz w:val="24"/>
          <w:szCs w:val="24"/>
        </w:rPr>
        <w:t xml:space="preserve"> и </w:t>
      </w:r>
      <w:r w:rsidRPr="00484235">
        <w:rPr>
          <w:rFonts w:cs="Times New Roman"/>
          <w:b/>
          <w:i/>
          <w:sz w:val="24"/>
          <w:szCs w:val="24"/>
        </w:rPr>
        <w:t>локальные</w:t>
      </w:r>
      <w:r w:rsidRPr="00484235">
        <w:rPr>
          <w:rFonts w:ascii="Times New Roman" w:hAnsi="Times New Roman" w:cs="Times New Roman"/>
          <w:sz w:val="24"/>
          <w:szCs w:val="24"/>
        </w:rPr>
        <w:t xml:space="preserve"> команды?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>Какие виды команд включают в себя глобальные команды</w:t>
      </w:r>
      <w:r w:rsidR="00FE7F98" w:rsidRPr="00484235">
        <w:rPr>
          <w:rFonts w:ascii="Times New Roman" w:hAnsi="Times New Roman" w:cs="Times New Roman"/>
          <w:sz w:val="24"/>
          <w:szCs w:val="24"/>
        </w:rPr>
        <w:t>?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Чем отличаются </w:t>
      </w:r>
      <w:r w:rsidRPr="00484235">
        <w:rPr>
          <w:rFonts w:cs="Times New Roman"/>
          <w:b/>
          <w:i/>
          <w:sz w:val="24"/>
          <w:szCs w:val="24"/>
        </w:rPr>
        <w:t>независимые</w:t>
      </w:r>
      <w:r w:rsidRPr="00484235">
        <w:rPr>
          <w:rFonts w:ascii="Times New Roman" w:hAnsi="Times New Roman" w:cs="Times New Roman"/>
          <w:sz w:val="24"/>
          <w:szCs w:val="24"/>
        </w:rPr>
        <w:t xml:space="preserve"> глобальные команды от </w:t>
      </w:r>
      <w:proofErr w:type="spellStart"/>
      <w:r w:rsidRPr="00484235">
        <w:rPr>
          <w:rFonts w:cs="Times New Roman"/>
          <w:b/>
          <w:i/>
          <w:sz w:val="24"/>
          <w:szCs w:val="24"/>
        </w:rPr>
        <w:t>параметризуемых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Для чего служат </w:t>
      </w:r>
      <w:r w:rsidRPr="00484235">
        <w:rPr>
          <w:rFonts w:cs="Times New Roman"/>
          <w:b/>
          <w:i/>
          <w:sz w:val="24"/>
          <w:szCs w:val="24"/>
        </w:rPr>
        <w:t>системные</w:t>
      </w:r>
      <w:r w:rsidRPr="00484235">
        <w:rPr>
          <w:rFonts w:ascii="Times New Roman" w:hAnsi="Times New Roman" w:cs="Times New Roman"/>
          <w:sz w:val="24"/>
          <w:szCs w:val="24"/>
        </w:rPr>
        <w:t xml:space="preserve"> команды? 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Приведите примеры </w:t>
      </w:r>
      <w:r w:rsidRPr="00484235">
        <w:rPr>
          <w:rFonts w:cs="Times New Roman"/>
          <w:b/>
          <w:i/>
          <w:sz w:val="24"/>
          <w:szCs w:val="24"/>
        </w:rPr>
        <w:t>стандартных</w:t>
      </w:r>
      <w:r w:rsidRPr="00484235">
        <w:rPr>
          <w:rFonts w:ascii="Times New Roman" w:hAnsi="Times New Roman" w:cs="Times New Roman"/>
          <w:sz w:val="24"/>
          <w:szCs w:val="24"/>
        </w:rPr>
        <w:t xml:space="preserve"> команд 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>На какие виды можн</w:t>
      </w:r>
      <w:r w:rsidR="00FE7F98" w:rsidRPr="00484235">
        <w:rPr>
          <w:rFonts w:ascii="Times New Roman" w:hAnsi="Times New Roman" w:cs="Times New Roman"/>
          <w:sz w:val="24"/>
          <w:szCs w:val="24"/>
        </w:rPr>
        <w:t xml:space="preserve">о разделить </w:t>
      </w:r>
      <w:r w:rsidR="00FE7F98" w:rsidRPr="00484235">
        <w:rPr>
          <w:rFonts w:cs="Times New Roman"/>
          <w:b/>
          <w:i/>
          <w:sz w:val="24"/>
          <w:szCs w:val="24"/>
        </w:rPr>
        <w:t>собственные</w:t>
      </w:r>
      <w:r w:rsidR="00FE7F98" w:rsidRPr="00484235">
        <w:rPr>
          <w:rFonts w:ascii="Times New Roman" w:hAnsi="Times New Roman" w:cs="Times New Roman"/>
          <w:sz w:val="24"/>
          <w:szCs w:val="24"/>
        </w:rPr>
        <w:t xml:space="preserve"> команды?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Где размещается описание действий собственной команды?  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Для чего служит объект конфигурации </w:t>
      </w:r>
      <w:r w:rsidRPr="00484235">
        <w:rPr>
          <w:rFonts w:cs="Times New Roman"/>
          <w:b/>
          <w:i/>
          <w:sz w:val="24"/>
          <w:szCs w:val="24"/>
        </w:rPr>
        <w:t>Функциональная опция</w:t>
      </w:r>
      <w:r w:rsidRPr="0048423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Где может храниться значение функциональной опции? </w:t>
      </w:r>
    </w:p>
    <w:p w:rsidR="002764B5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Какую возможность дает выбор в качестве места хранения опции константы с типом </w:t>
      </w:r>
      <w:r w:rsidRPr="00484235">
        <w:rPr>
          <w:rFonts w:cs="Times New Roman"/>
          <w:b/>
          <w:i/>
          <w:sz w:val="24"/>
          <w:szCs w:val="24"/>
        </w:rPr>
        <w:t>Булево</w:t>
      </w:r>
      <w:r w:rsidRPr="00484235">
        <w:rPr>
          <w:rFonts w:ascii="Times New Roman" w:hAnsi="Times New Roman" w:cs="Times New Roman"/>
          <w:sz w:val="24"/>
          <w:szCs w:val="24"/>
        </w:rPr>
        <w:t>?</w:t>
      </w:r>
    </w:p>
    <w:p w:rsidR="0040382E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Что означает свойство опции </w:t>
      </w:r>
      <w:r w:rsidRPr="00484235">
        <w:rPr>
          <w:rFonts w:cs="Times New Roman"/>
          <w:b/>
          <w:i/>
          <w:sz w:val="24"/>
          <w:szCs w:val="24"/>
        </w:rPr>
        <w:t>Привилегированный режим при получении</w:t>
      </w:r>
      <w:r w:rsidRPr="0048423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2764B5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sz w:val="24"/>
          <w:szCs w:val="24"/>
        </w:rPr>
        <w:t>На какие объекты конфигура</w:t>
      </w:r>
      <w:bookmarkStart w:id="0" w:name="_GoBack"/>
      <w:bookmarkEnd w:id="0"/>
      <w:r w:rsidRPr="00484235">
        <w:rPr>
          <w:rFonts w:ascii="Times New Roman" w:hAnsi="Times New Roman" w:cs="Times New Roman"/>
          <w:sz w:val="24"/>
          <w:szCs w:val="24"/>
        </w:rPr>
        <w:t xml:space="preserve">ции может влиять </w:t>
      </w:r>
      <w:proofErr w:type="spellStart"/>
      <w:r w:rsidRPr="00484235">
        <w:rPr>
          <w:rFonts w:ascii="Times New Roman" w:hAnsi="Times New Roman" w:cs="Times New Roman"/>
          <w:sz w:val="24"/>
          <w:szCs w:val="24"/>
        </w:rPr>
        <w:t>функц.опция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 xml:space="preserve"> и как их можно назначить?</w:t>
      </w:r>
    </w:p>
    <w:p w:rsidR="00484235" w:rsidRPr="00484235" w:rsidRDefault="002764B5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Сможет ли пользователь получить доступ к выключенному </w:t>
      </w:r>
      <w:proofErr w:type="spellStart"/>
      <w:r w:rsidRPr="00484235">
        <w:rPr>
          <w:rFonts w:ascii="Times New Roman" w:hAnsi="Times New Roman" w:cs="Times New Roman"/>
          <w:sz w:val="24"/>
          <w:szCs w:val="24"/>
        </w:rPr>
        <w:t>функц</w:t>
      </w:r>
      <w:r w:rsidR="00FE7F98" w:rsidRPr="00484235">
        <w:rPr>
          <w:rFonts w:ascii="Times New Roman" w:hAnsi="Times New Roman" w:cs="Times New Roman"/>
          <w:sz w:val="24"/>
          <w:szCs w:val="24"/>
        </w:rPr>
        <w:t>.</w:t>
      </w:r>
      <w:r w:rsidRPr="00484235">
        <w:rPr>
          <w:rFonts w:ascii="Times New Roman" w:hAnsi="Times New Roman" w:cs="Times New Roman"/>
          <w:sz w:val="24"/>
          <w:szCs w:val="24"/>
        </w:rPr>
        <w:t>опцией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 xml:space="preserve"> объекту с помощью </w:t>
      </w:r>
      <w:r w:rsidRPr="00484235">
        <w:rPr>
          <w:rFonts w:cs="Times New Roman"/>
          <w:b/>
          <w:i/>
          <w:sz w:val="24"/>
          <w:szCs w:val="24"/>
        </w:rPr>
        <w:t>Функций для технического специалиста</w:t>
      </w:r>
      <w:r w:rsidRPr="00484235">
        <w:rPr>
          <w:rFonts w:ascii="Times New Roman" w:hAnsi="Times New Roman" w:cs="Times New Roman"/>
          <w:sz w:val="24"/>
          <w:szCs w:val="24"/>
        </w:rPr>
        <w:t>?</w:t>
      </w:r>
    </w:p>
    <w:p w:rsidR="002764B5" w:rsidRPr="00484235" w:rsidRDefault="00FE7F98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484235">
        <w:rPr>
          <w:rFonts w:ascii="Times New Roman" w:hAnsi="Times New Roman" w:cs="Times New Roman"/>
          <w:sz w:val="24"/>
          <w:szCs w:val="24"/>
        </w:rPr>
        <w:t xml:space="preserve">Каким образом можно избежать перезапуска приложения после </w:t>
      </w:r>
      <w:proofErr w:type="spellStart"/>
      <w:r w:rsidRPr="00484235">
        <w:rPr>
          <w:rFonts w:ascii="Times New Roman" w:hAnsi="Times New Roman" w:cs="Times New Roman"/>
          <w:sz w:val="24"/>
          <w:szCs w:val="24"/>
        </w:rPr>
        <w:t>вкл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84235">
        <w:rPr>
          <w:rFonts w:ascii="Times New Roman" w:hAnsi="Times New Roman" w:cs="Times New Roman"/>
          <w:sz w:val="24"/>
          <w:szCs w:val="24"/>
        </w:rPr>
        <w:t>выкл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4235">
        <w:rPr>
          <w:rFonts w:ascii="Times New Roman" w:hAnsi="Times New Roman" w:cs="Times New Roman"/>
          <w:sz w:val="24"/>
          <w:szCs w:val="24"/>
        </w:rPr>
        <w:t>функц.опции</w:t>
      </w:r>
      <w:proofErr w:type="spellEnd"/>
      <w:r w:rsidRPr="00484235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84235" w:rsidRPr="00484235" w:rsidRDefault="00FE7F98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bCs/>
          <w:iCs/>
          <w:sz w:val="24"/>
          <w:szCs w:val="24"/>
        </w:rPr>
        <w:t xml:space="preserve">Что представляет собой командный интерфейс управляемой формы? </w:t>
      </w:r>
    </w:p>
    <w:p w:rsidR="00FE7F98" w:rsidRPr="00484235" w:rsidRDefault="00FE7F98" w:rsidP="00484235">
      <w:pPr>
        <w:pStyle w:val="a3"/>
        <w:numPr>
          <w:ilvl w:val="0"/>
          <w:numId w:val="7"/>
        </w:numPr>
        <w:spacing w:before="120" w:line="240" w:lineRule="auto"/>
        <w:ind w:left="107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484235">
        <w:rPr>
          <w:rFonts w:ascii="Times New Roman" w:hAnsi="Times New Roman" w:cs="Times New Roman"/>
          <w:bCs/>
          <w:iCs/>
          <w:sz w:val="24"/>
          <w:szCs w:val="24"/>
        </w:rPr>
        <w:t>Что необходимо указать для автоматического размещения команд на командной панели формы?</w:t>
      </w:r>
      <w:r w:rsidRPr="0048423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:rsidR="00794E11" w:rsidRPr="00794E11" w:rsidRDefault="00794E11" w:rsidP="00794E11">
      <w:pPr>
        <w:rPr>
          <w:rFonts w:ascii="Times New Roman" w:hAnsi="Times New Roman" w:cs="Times New Roman"/>
          <w:sz w:val="24"/>
          <w:szCs w:val="24"/>
        </w:rPr>
      </w:pPr>
    </w:p>
    <w:sectPr w:rsidR="00794E11" w:rsidRPr="00794E11" w:rsidSect="00484235">
      <w:pgSz w:w="11906" w:h="16838"/>
      <w:pgMar w:top="426" w:right="707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413C6"/>
    <w:multiLevelType w:val="hybridMultilevel"/>
    <w:tmpl w:val="6AB4D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1304F"/>
    <w:multiLevelType w:val="hybridMultilevel"/>
    <w:tmpl w:val="194E43D6"/>
    <w:lvl w:ilvl="0" w:tplc="C5666B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CAA406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F5C73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EA84D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BD0640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30B6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42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634122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D4A3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800FA5"/>
    <w:multiLevelType w:val="hybridMultilevel"/>
    <w:tmpl w:val="BF384EB6"/>
    <w:lvl w:ilvl="0" w:tplc="05642C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CEC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82AB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6C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FAD1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89E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FA37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4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2BE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747D54"/>
    <w:multiLevelType w:val="hybridMultilevel"/>
    <w:tmpl w:val="A3684C66"/>
    <w:lvl w:ilvl="0" w:tplc="3AA0586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22E60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6E6A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6C7D3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CF8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80B22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0A98E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61643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9C6C9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4821E25"/>
    <w:multiLevelType w:val="hybridMultilevel"/>
    <w:tmpl w:val="3C7EFA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AA4325"/>
    <w:multiLevelType w:val="hybridMultilevel"/>
    <w:tmpl w:val="418AB022"/>
    <w:lvl w:ilvl="0" w:tplc="B8BEC75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414682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8C91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74066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26D2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C8A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5CAE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E88F6A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A8AB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6DB63416"/>
    <w:multiLevelType w:val="hybridMultilevel"/>
    <w:tmpl w:val="6AB4D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6F6"/>
    <w:rsid w:val="001976F6"/>
    <w:rsid w:val="0023169D"/>
    <w:rsid w:val="002764B5"/>
    <w:rsid w:val="003A6C4B"/>
    <w:rsid w:val="0040382E"/>
    <w:rsid w:val="00484235"/>
    <w:rsid w:val="00536855"/>
    <w:rsid w:val="00794E11"/>
    <w:rsid w:val="00855360"/>
    <w:rsid w:val="0089106E"/>
    <w:rsid w:val="00B2720E"/>
    <w:rsid w:val="00BC05D7"/>
    <w:rsid w:val="00E602E4"/>
    <w:rsid w:val="00FE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A84C47-6623-431F-938D-E26C0448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6F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6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5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920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792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70">
          <w:marLeft w:val="226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7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32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26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1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Nikonova</cp:lastModifiedBy>
  <cp:revision>3</cp:revision>
  <dcterms:created xsi:type="dcterms:W3CDTF">2024-04-01T06:01:00Z</dcterms:created>
  <dcterms:modified xsi:type="dcterms:W3CDTF">2024-04-01T06:06:00Z</dcterms:modified>
</cp:coreProperties>
</file>