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60"/>
      </w:pPr>
    </w:p>
    <w:p>
      <w:pPr>
        <w:spacing w:after="200"/>
        <w:jc w:val="center"/>
      </w:pPr>
      <w:r>
        <w:rPr>
          <w:rFonts w:ascii="Arial" w:cs="Arial" w:eastAsia="Arial" w:hAnsi="Arial"/>
          <w:b/>
          <w:bCs/>
          <w:color w:val="1B4F72"/>
          <w:sz w:val="56"/>
          <w:szCs w:val="56"/>
        </w:rPr>
        <w:t xml:space="preserve">COPYWRITINGSEO.PL</w:t>
      </w:r>
    </w:p>
    <w:p>
      <w:pPr>
        <w:spacing w:after="100"/>
        <w:jc w:val="center"/>
      </w:pPr>
      <w:r>
        <w:rPr>
          <w:rFonts w:ascii="Arial" w:cs="Arial" w:eastAsia="Arial" w:hAnsi="Arial"/>
          <w:color w:val="2E75B6"/>
          <w:sz w:val="32"/>
          <w:szCs w:val="32"/>
        </w:rPr>
        <w:t xml:space="preserve">Competitive Research &amp; Complete Content Strategy</w:t>
      </w:r>
    </w:p>
    <w:p>
      <w:pPr>
        <w:spacing w:after="60"/>
      </w:pPr>
    </w:p>
    <w:p>
      <w:pPr>
        <w:spacing w:after="60"/>
        <w:jc w:val="center"/>
      </w:pPr>
      <w:r>
        <w:rPr>
          <w:rFonts w:ascii="Arial" w:cs="Arial" w:eastAsia="Arial" w:hAnsi="Arial"/>
          <w:color w:val="555555"/>
          <w:sz w:val="24"/>
          <w:szCs w:val="24"/>
        </w:rPr>
        <w:t xml:space="preserve">Comprehensive Site Structure, Topic Clusters &amp; Article Plan</w:t>
      </w:r>
    </w:p>
    <w:p>
      <w:pPr>
        <w:spacing w:after="60"/>
      </w:pPr>
    </w:p>
    <w:p>
      <w:pPr>
        <w:spacing w:after="60"/>
      </w:pPr>
    </w:p>
    <w:p>
      <w:pPr>
        <w:spacing w:after="60"/>
      </w:pPr>
    </w:p>
    <w:p>
      <w:pPr>
        <w:jc w:val="center"/>
      </w:pPr>
      <w:r>
        <w:rPr>
          <w:rFonts w:ascii="Arial" w:cs="Arial" w:eastAsia="Arial" w:hAnsi="Arial"/>
          <w:color w:val="777777"/>
          <w:sz w:val="22"/>
          <w:szCs w:val="22"/>
        </w:rPr>
        <w:t xml:space="preserve">Prepared: February 2026</w:t>
      </w:r>
    </w:p>
    <w:p>
      <w:pPr>
        <w:spacing w:after="60"/>
        <w:jc w:val="center"/>
      </w:pPr>
      <w:r>
        <w:rPr>
          <w:rFonts w:ascii="Arial" w:cs="Arial" w:eastAsia="Arial" w:hAnsi="Arial"/>
          <w:color w:val="777777"/>
          <w:sz w:val="22"/>
          <w:szCs w:val="22"/>
        </w:rPr>
        <w:t xml:space="preserve">Based on analysis of 40+ leading SEO copywriting resources</w:t>
      </w:r>
    </w:p>
    <w:p>
      <w:pPr>
        <w:sectPr>
          <w:pgSz w:w="11906" w:h="16838"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pgSz w:w="11906" w:h="16838" w:orient="portrait"/>
          <w:pgMar w:top="1440" w:right="1440" w:bottom="1440" w:left="1440" w:header="708" w:footer="708" w:gutter="0"/>
          <w:pgNumType/>
          <w:docGrid w:linePitch="360"/>
        </w:sectPr>
      </w:pPr>
    </w:p>
    <w:p>
      <w:pPr>
        <w:pStyle w:val="Heading1"/>
      </w:pPr>
      <w:r>
        <w:t xml:space="preserve">Part 1: Competitive Research Findings</w:t>
      </w:r>
    </w:p>
    <w:p>
      <w:pPr>
        <w:spacing w:after="120"/>
      </w:pPr>
      <w:r>
        <w:t xml:space="preserve">This section summarizes findings from in-depth analysis of 40+ leading English-language websites covering SEO copywriting, content strategy, and generative engine optimization. The research covers the period through February 2026.</w:t>
      </w:r>
    </w:p>
    <w:p>
      <w:pPr>
        <w:pStyle w:val="Heading2"/>
      </w:pPr>
      <w:r>
        <w:t xml:space="preserve">1.1 How Top Sites Structure SEO Copywriting Content</w:t>
      </w:r>
    </w:p>
    <w:p>
      <w:pPr>
        <w:spacing w:after="120"/>
      </w:pPr>
      <w:r>
        <w:t xml:space="preserve">The leading websites in the SEO copywriting space (Backlinko, Yoast, WordStream, Search Engine Land, HubSpot, Semrush, Surfer SEO, Ahrefs) share common structural patterns that drive their organic visibility:</w:t>
      </w:r>
    </w:p>
    <w:p>
      <w:pPr>
        <w:pStyle w:val="Heading3"/>
      </w:pPr>
      <w:r>
        <w:t xml:space="preserve">Pillar + Cluster Architecture</w:t>
      </w:r>
    </w:p>
    <w:p>
      <w:pPr>
        <w:spacing w:after="120"/>
      </w:pPr>
      <w:r>
        <w:t xml:space="preserve">Every top-performing site organizes content around topic clusters with pillar pages serving as comprehensive hubs. For example, Backlinko’s SEO Copywriting: The Definitive Guide acts as a pillar page linking to dozens of supporting articles on specific subtopics (meta descriptions, title tags, content structure, keyword research). Yoast follows the same model with their Complete Guide to SEO Copywriting linking to individual deep-dives.</w:t>
      </w:r>
    </w:p>
    <w:p>
      <w:pPr>
        <w:pStyle w:val="Heading3"/>
      </w:pPr>
      <w:r>
        <w:t xml:space="preserve">Content Depth Over Keyword Volume</w:t>
      </w:r>
    </w:p>
    <w:p>
      <w:pPr>
        <w:spacing w:after="120"/>
      </w:pPr>
      <w:r>
        <w:t xml:space="preserve">Top-ranking articles in the SEO copywriting niche average 3,000–5,000 words. WordStream reports that content over 3,000 words wins 3x more traffic and 4x more shares than average-length content. However, the key differentiator is not length itself but comprehensive topic coverage with practical, actionable advice.</w:t>
      </w:r>
    </w:p>
    <w:p>
      <w:pPr>
        <w:pStyle w:val="Heading3"/>
      </w:pPr>
      <w:r>
        <w:t xml:space="preserve">Answer-First Structure</w:t>
      </w:r>
    </w:p>
    <w:p>
      <w:pPr>
        <w:spacing w:after="120"/>
      </w:pPr>
      <w:r>
        <w:t xml:space="preserve">Whitehat SEO and Ekamoira emphasize an answer-first approach: placing a clear 40–60 word definition or direct answer in the first paragraph. This pattern is critical for both Google Featured Snippets (42.9% CTR) and AI Overview citations (52% of cited sources rank in top 10).</w:t>
      </w:r>
    </w:p>
    <w:p>
      <w:pPr>
        <w:pStyle w:val="Heading3"/>
      </w:pPr>
      <w:r>
        <w:t xml:space="preserve">Common Page Types Across Competitors</w:t>
      </w:r>
    </w:p>
    <w:p>
      <w:pPr>
        <w:pStyle w:val="ListParagraph"/>
        <w:numPr>
          <w:ilvl w:val="0"/>
          <w:numId w:val="2"/>
        </w:numPr>
        <w:spacing w:after="60"/>
      </w:pPr>
      <w:r>
        <w:rPr>
          <w:b/>
          <w:bCs/>
          <w:sz w:val="22"/>
          <w:szCs w:val="22"/>
        </w:rPr>
        <w:t xml:space="preserve">Definitive Guides </w:t>
      </w:r>
      <w:r>
        <w:rPr>
          <w:sz w:val="22"/>
          <w:szCs w:val="22"/>
        </w:rPr>
        <w:t xml:space="preserve">— Comprehensive 3,000–7,000 word pillar pages covering an entire topic</w:t>
      </w:r>
    </w:p>
    <w:p>
      <w:pPr>
        <w:pStyle w:val="ListParagraph"/>
        <w:numPr>
          <w:ilvl w:val="0"/>
          <w:numId w:val="2"/>
        </w:numPr>
        <w:spacing w:after="60"/>
      </w:pPr>
      <w:r>
        <w:rPr>
          <w:b/>
          <w:bCs/>
          <w:sz w:val="22"/>
          <w:szCs w:val="22"/>
        </w:rPr>
        <w:t xml:space="preserve">How-To Tutorials </w:t>
      </w:r>
      <w:r>
        <w:rPr>
          <w:sz w:val="22"/>
          <w:szCs w:val="22"/>
        </w:rPr>
        <w:t xml:space="preserve">— Step-by-step practical walkthroughs with screenshots and examples</w:t>
      </w:r>
    </w:p>
    <w:p>
      <w:pPr>
        <w:pStyle w:val="ListParagraph"/>
        <w:numPr>
          <w:ilvl w:val="0"/>
          <w:numId w:val="2"/>
        </w:numPr>
        <w:spacing w:after="60"/>
      </w:pPr>
      <w:r>
        <w:rPr>
          <w:b/>
          <w:bCs/>
          <w:sz w:val="22"/>
          <w:szCs w:val="22"/>
        </w:rPr>
        <w:t xml:space="preserve">Tool Reviews &amp; Comparisons </w:t>
      </w:r>
      <w:r>
        <w:rPr>
          <w:sz w:val="22"/>
          <w:szCs w:val="22"/>
        </w:rPr>
        <w:t xml:space="preserve">— Curated lists of SEO writing tools with firsthand testing</w:t>
      </w:r>
    </w:p>
    <w:p>
      <w:pPr>
        <w:pStyle w:val="ListParagraph"/>
        <w:numPr>
          <w:ilvl w:val="0"/>
          <w:numId w:val="2"/>
        </w:numPr>
        <w:spacing w:after="60"/>
      </w:pPr>
      <w:r>
        <w:rPr>
          <w:b/>
          <w:bCs/>
          <w:sz w:val="22"/>
          <w:szCs w:val="22"/>
        </w:rPr>
        <w:t xml:space="preserve">Templates &amp; Checklists </w:t>
      </w:r>
      <w:r>
        <w:rPr>
          <w:sz w:val="22"/>
          <w:szCs w:val="22"/>
        </w:rPr>
        <w:t xml:space="preserve">— Downloadable resources (content briefs, SEO checklists, editorial calendars)</w:t>
      </w:r>
    </w:p>
    <w:p>
      <w:pPr>
        <w:pStyle w:val="ListParagraph"/>
        <w:numPr>
          <w:ilvl w:val="0"/>
          <w:numId w:val="2"/>
        </w:numPr>
        <w:spacing w:after="60"/>
      </w:pPr>
      <w:r>
        <w:rPr>
          <w:b/>
          <w:bCs/>
          <w:sz w:val="22"/>
          <w:szCs w:val="22"/>
        </w:rPr>
        <w:t xml:space="preserve">Case Studies </w:t>
      </w:r>
      <w:r>
        <w:rPr>
          <w:sz w:val="22"/>
          <w:szCs w:val="22"/>
        </w:rPr>
        <w:t xml:space="preserve">— Real results with data (e.g., “How we increased traffic by 70% after updating content”)</w:t>
      </w:r>
    </w:p>
    <w:p>
      <w:pPr>
        <w:pStyle w:val="ListParagraph"/>
        <w:numPr>
          <w:ilvl w:val="0"/>
          <w:numId w:val="2"/>
        </w:numPr>
        <w:spacing w:after="60"/>
      </w:pPr>
      <w:r>
        <w:rPr>
          <w:b/>
          <w:bCs/>
          <w:sz w:val="22"/>
          <w:szCs w:val="22"/>
        </w:rPr>
        <w:t xml:space="preserve">Glossaries &amp; Definitions </w:t>
      </w:r>
      <w:r>
        <w:rPr>
          <w:sz w:val="22"/>
          <w:szCs w:val="22"/>
        </w:rPr>
        <w:t xml:space="preserve">— Short reference articles targeting informational queries</w:t>
      </w:r>
    </w:p>
    <w:p>
      <w:pPr>
        <w:pStyle w:val="Heading2"/>
      </w:pPr>
      <w:r>
        <w:t xml:space="preserve">1.2 Key Content Themes Across the Industry</w:t>
      </w:r>
    </w:p>
    <w:p>
      <w:pPr>
        <w:spacing w:after="120"/>
      </w:pPr>
      <w:r>
        <w:t xml:space="preserve">Analysis reveals six dominant content pillars that all major SEO copywriting sites cover:</w:t>
      </w:r>
    </w:p>
    <w:p>
      <w:pPr>
        <w:pStyle w:val="ListParagraph"/>
        <w:numPr>
          <w:ilvl w:val="0"/>
          <w:numId w:val="2"/>
        </w:numPr>
        <w:spacing w:after="60"/>
      </w:pPr>
      <w:r>
        <w:rPr>
          <w:b/>
          <w:bCs/>
          <w:sz w:val="22"/>
          <w:szCs w:val="22"/>
        </w:rPr>
        <w:t xml:space="preserve">1. SEO Fundamentals for Writers </w:t>
      </w:r>
      <w:r>
        <w:rPr>
          <w:sz w:val="22"/>
          <w:szCs w:val="22"/>
        </w:rPr>
        <w:t xml:space="preserve">— Keyword research, search intent, on-page SEO, E-E-A-T principles, meta tags</w:t>
      </w:r>
    </w:p>
    <w:p>
      <w:pPr>
        <w:pStyle w:val="ListParagraph"/>
        <w:numPr>
          <w:ilvl w:val="0"/>
          <w:numId w:val="2"/>
        </w:numPr>
        <w:spacing w:after="60"/>
      </w:pPr>
      <w:r>
        <w:rPr>
          <w:b/>
          <w:bCs/>
          <w:sz w:val="22"/>
          <w:szCs w:val="22"/>
        </w:rPr>
        <w:t xml:space="preserve">2. Content Strategy &amp; Planning </w:t>
      </w:r>
      <w:r>
        <w:rPr>
          <w:sz w:val="22"/>
          <w:szCs w:val="22"/>
        </w:rPr>
        <w:t xml:space="preserve">— Topic clusters, content calendars, content briefs, editorial workflows, content audits</w:t>
      </w:r>
    </w:p>
    <w:p>
      <w:pPr>
        <w:pStyle w:val="ListParagraph"/>
        <w:numPr>
          <w:ilvl w:val="0"/>
          <w:numId w:val="2"/>
        </w:numPr>
        <w:spacing w:after="60"/>
      </w:pPr>
      <w:r>
        <w:rPr>
          <w:b/>
          <w:bCs/>
          <w:sz w:val="22"/>
          <w:szCs w:val="22"/>
        </w:rPr>
        <w:t xml:space="preserve">3. Writing &amp; Optimization Techniques </w:t>
      </w:r>
      <w:r>
        <w:rPr>
          <w:sz w:val="22"/>
          <w:szCs w:val="22"/>
        </w:rPr>
        <w:t xml:space="preserve">— Headlines, introductions, readability, structure, internal linking, featured snippets</w:t>
      </w:r>
    </w:p>
    <w:p>
      <w:pPr>
        <w:pStyle w:val="ListParagraph"/>
        <w:numPr>
          <w:ilvl w:val="0"/>
          <w:numId w:val="2"/>
        </w:numPr>
        <w:spacing w:after="60"/>
      </w:pPr>
      <w:r>
        <w:rPr>
          <w:b/>
          <w:bCs/>
          <w:sz w:val="22"/>
          <w:szCs w:val="22"/>
        </w:rPr>
        <w:t xml:space="preserve">4. AI in Content Creation </w:t>
      </w:r>
      <w:r>
        <w:rPr>
          <w:sz w:val="22"/>
          <w:szCs w:val="22"/>
        </w:rPr>
        <w:t xml:space="preserve">— Using AI tools, AI-assisted workflows, human-AI collaboration, quality control</w:t>
      </w:r>
    </w:p>
    <w:p>
      <w:pPr>
        <w:pStyle w:val="ListParagraph"/>
        <w:numPr>
          <w:ilvl w:val="0"/>
          <w:numId w:val="2"/>
        </w:numPr>
        <w:spacing w:after="60"/>
      </w:pPr>
      <w:r>
        <w:rPr>
          <w:b/>
          <w:bCs/>
          <w:sz w:val="22"/>
          <w:szCs w:val="22"/>
        </w:rPr>
        <w:t xml:space="preserve">5. Content Operations &amp; Management </w:t>
      </w:r>
      <w:r>
        <w:rPr>
          <w:sz w:val="22"/>
          <w:szCs w:val="22"/>
        </w:rPr>
        <w:t xml:space="preserve">— Publishing workflows, team coordination, content refresh strategies, performance tracking</w:t>
      </w:r>
    </w:p>
    <w:p>
      <w:pPr>
        <w:pStyle w:val="ListParagraph"/>
        <w:numPr>
          <w:ilvl w:val="0"/>
          <w:numId w:val="2"/>
        </w:numPr>
        <w:spacing w:after="60"/>
      </w:pPr>
      <w:r>
        <w:rPr>
          <w:b/>
          <w:bCs/>
          <w:sz w:val="22"/>
          <w:szCs w:val="22"/>
        </w:rPr>
        <w:t xml:space="preserve">6. Generative Engine Optimization (GEO) </w:t>
      </w:r>
      <w:r>
        <w:rPr>
          <w:sz w:val="22"/>
          <w:szCs w:val="22"/>
        </w:rPr>
        <w:t xml:space="preserve">— Optimizing for ChatGPT/Perplexity/Gemini citations, answer engine strategy</w:t>
      </w:r>
    </w:p>
    <w:p>
      <w:pPr>
        <w:spacing w:after="60"/>
      </w:pPr>
    </w:p>
    <w:p>
      <w:pPr>
        <w:spacing w:after="120"/>
      </w:pPr>
      <w:r>
        <w:t xml:space="preserve">The last two themes (AI + GEO) represent the fastest-growing content categories in 2025–2026. Most Polish-language sites lag significantly behind English sources in covering these topics, creating a major opportunity for copywritingseo.pl.</w:t>
      </w:r>
    </w:p>
    <w:p>
      <w:pPr>
        <w:pStyle w:val="Heading2"/>
      </w:pPr>
      <w:r>
        <w:t xml:space="preserve">1.3 The GEO Revolution — Critical Differentiator</w:t>
      </w:r>
    </w:p>
    <w:p>
      <w:pPr>
        <w:spacing w:after="120"/>
      </w:pPr>
      <w:r>
        <w:t xml:space="preserve">Generative Engine Optimization has emerged as the defining topic for 2025–2026. Key data points:</w:t>
      </w:r>
    </w:p>
    <w:p>
      <w:pPr>
        <w:pStyle w:val="ListParagraph"/>
        <w:numPr>
          <w:ilvl w:val="0"/>
          <w:numId w:val="2"/>
        </w:numPr>
        <w:spacing w:after="60"/>
      </w:pPr>
      <w:r>
        <w:rPr>
          <w:sz w:val="22"/>
          <w:szCs w:val="22"/>
        </w:rPr>
        <w:t xml:space="preserve">AI-referred website sessions jumped 527% between January and May 2025 (Previsible)</w:t>
      </w:r>
    </w:p>
    <w:p>
      <w:pPr>
        <w:pStyle w:val="ListParagraph"/>
        <w:numPr>
          <w:ilvl w:val="0"/>
          <w:numId w:val="2"/>
        </w:numPr>
        <w:spacing w:after="60"/>
      </w:pPr>
      <w:r>
        <w:rPr>
          <w:sz w:val="22"/>
          <w:szCs w:val="22"/>
        </w:rPr>
        <w:t xml:space="preserve">Over 50% of Google searches now trigger AI Overviews</w:t>
      </w:r>
    </w:p>
    <w:p>
      <w:pPr>
        <w:pStyle w:val="ListParagraph"/>
        <w:numPr>
          <w:ilvl w:val="0"/>
          <w:numId w:val="2"/>
        </w:numPr>
        <w:spacing w:after="60"/>
      </w:pPr>
      <w:r>
        <w:rPr>
          <w:sz w:val="22"/>
          <w:szCs w:val="22"/>
        </w:rPr>
        <w:t xml:space="preserve">71% of Americans already use AI search for purchase research</w:t>
      </w:r>
    </w:p>
    <w:p>
      <w:pPr>
        <w:pStyle w:val="ListParagraph"/>
        <w:numPr>
          <w:ilvl w:val="0"/>
          <w:numId w:val="2"/>
        </w:numPr>
        <w:spacing w:after="60"/>
      </w:pPr>
      <w:r>
        <w:rPr>
          <w:sz w:val="22"/>
          <w:szCs w:val="22"/>
        </w:rPr>
        <w:t xml:space="preserve">89% of B2B buyers use generative AI as a key self-guided information source (Forrester)</w:t>
      </w:r>
    </w:p>
    <w:p>
      <w:pPr>
        <w:pStyle w:val="ListParagraph"/>
        <w:numPr>
          <w:ilvl w:val="0"/>
          <w:numId w:val="2"/>
        </w:numPr>
        <w:spacing w:after="60"/>
      </w:pPr>
      <w:r>
        <w:rPr>
          <w:sz w:val="22"/>
          <w:szCs w:val="22"/>
        </w:rPr>
        <w:t xml:space="preserve">Gartner projects traditional search volume will drop 25% by 2026</w:t>
      </w:r>
    </w:p>
    <w:p>
      <w:pPr>
        <w:spacing w:after="60"/>
      </w:pPr>
    </w:p>
    <w:p>
      <w:pPr>
        <w:spacing w:after="120"/>
      </w:pPr>
      <w:r>
        <w:t xml:space="preserve">No major Polish-language resource comprehensively covers GEO as it relates to content creation and SEO copywriting. This represents the single biggest content gap and competitive advantage for copywritingseo.pl.</w:t>
      </w:r>
    </w:p>
    <w:p>
      <w:pPr>
        <w:pStyle w:val="Heading2"/>
      </w:pPr>
      <w:r>
        <w:t xml:space="preserve">1.4 Content Gaps in the Polish Market</w:t>
      </w:r>
    </w:p>
    <w:p>
      <w:pPr>
        <w:spacing w:after="120"/>
      </w:pPr>
      <w:r>
        <w:t xml:space="preserve">Based on competitive analysis, the following topics are severely underserved in Polish:</w:t>
      </w:r>
    </w:p>
    <w:p>
      <w:pPr>
        <w:pStyle w:val="ListParagraph"/>
        <w:numPr>
          <w:ilvl w:val="0"/>
          <w:numId w:val="2"/>
        </w:numPr>
        <w:spacing w:after="60"/>
      </w:pPr>
      <w:r>
        <w:rPr>
          <w:sz w:val="22"/>
          <w:szCs w:val="22"/>
        </w:rPr>
        <w:t xml:space="preserve">Practical AI-assisted content workflows (not just “what is AI” but step-by-step systems)</w:t>
      </w:r>
    </w:p>
    <w:p>
      <w:pPr>
        <w:pStyle w:val="ListParagraph"/>
        <w:numPr>
          <w:ilvl w:val="0"/>
          <w:numId w:val="2"/>
        </w:numPr>
        <w:spacing w:after="60"/>
      </w:pPr>
      <w:r>
        <w:rPr>
          <w:sz w:val="22"/>
          <w:szCs w:val="22"/>
        </w:rPr>
        <w:t xml:space="preserve">Content brief templates and standardized content planning frameworks</w:t>
      </w:r>
    </w:p>
    <w:p>
      <w:pPr>
        <w:pStyle w:val="ListParagraph"/>
        <w:numPr>
          <w:ilvl w:val="0"/>
          <w:numId w:val="2"/>
        </w:numPr>
        <w:spacing w:after="60"/>
      </w:pPr>
      <w:r>
        <w:rPr>
          <w:sz w:val="22"/>
          <w:szCs w:val="22"/>
        </w:rPr>
        <w:t xml:space="preserve">GEO — optimization for AI answer engines (almost zero Polish content)</w:t>
      </w:r>
    </w:p>
    <w:p>
      <w:pPr>
        <w:pStyle w:val="ListParagraph"/>
        <w:numPr>
          <w:ilvl w:val="0"/>
          <w:numId w:val="2"/>
        </w:numPr>
        <w:spacing w:after="60"/>
      </w:pPr>
      <w:r>
        <w:rPr>
          <w:sz w:val="22"/>
          <w:szCs w:val="22"/>
        </w:rPr>
        <w:t xml:space="preserve">Content operations at scale — managing editorial calendars, team workflows, content refresh cycles</w:t>
      </w:r>
    </w:p>
    <w:p>
      <w:pPr>
        <w:pStyle w:val="ListParagraph"/>
        <w:numPr>
          <w:ilvl w:val="0"/>
          <w:numId w:val="2"/>
        </w:numPr>
        <w:spacing w:after="60"/>
      </w:pPr>
      <w:r>
        <w:rPr>
          <w:sz w:val="22"/>
          <w:szCs w:val="22"/>
        </w:rPr>
        <w:t xml:space="preserve">Data-driven content auditing and refresh strategies</w:t>
      </w:r>
    </w:p>
    <w:p>
      <w:pPr>
        <w:pStyle w:val="ListParagraph"/>
        <w:numPr>
          <w:ilvl w:val="0"/>
          <w:numId w:val="2"/>
        </w:numPr>
        <w:spacing w:after="60"/>
      </w:pPr>
      <w:r>
        <w:rPr>
          <w:sz w:val="22"/>
          <w:szCs w:val="22"/>
        </w:rPr>
        <w:t xml:space="preserve">Schema markup and structured data specifically for content/article pages</w:t>
      </w:r>
    </w:p>
    <w:p>
      <w:pPr>
        <w:pStyle w:val="ListParagraph"/>
        <w:numPr>
          <w:ilvl w:val="0"/>
          <w:numId w:val="2"/>
        </w:numPr>
        <w:spacing w:after="60"/>
      </w:pPr>
      <w:r>
        <w:rPr>
          <w:sz w:val="22"/>
          <w:szCs w:val="22"/>
        </w:rPr>
        <w:t xml:space="preserve">E-E-A-T implementation in practice — beyond theory, actual checklists and procedures</w:t>
      </w:r>
    </w:p>
    <w:p>
      <w:r>
        <w:br w:type="page"/>
      </w:r>
    </w:p>
    <w:p>
      <w:pPr>
        <w:pStyle w:val="Heading1"/>
      </w:pPr>
      <w:r>
        <w:t xml:space="preserve">Part 2: Recommended Site Structure for CopywritingSEO.pl</w:t>
      </w:r>
    </w:p>
    <w:p>
      <w:pPr>
        <w:pStyle w:val="Heading2"/>
      </w:pPr>
      <w:r>
        <w:t xml:space="preserve">2.1 Information Architecture Overview</w:t>
      </w:r>
    </w:p>
    <w:p>
      <w:pPr>
        <w:spacing w:after="120"/>
      </w:pPr>
      <w:r>
        <w:t xml:space="preserve">The site should follow a hub-and-spoke (pillar + cluster) architecture with 7 major content pillars. Each pillar has a comprehensive pillar page plus 8–15 cluster articles. This structure mirrors the approach used by Backlinko, HubSpot, and Surfer SEO — proven to build topical authority.</w:t>
      </w:r>
    </w:p>
    <w:p>
      <w:pPr>
        <w:pStyle w:val="Heading3"/>
      </w:pPr>
      <w:r>
        <w:t xml:space="preserve">Top-Level Navigation</w:t>
      </w:r>
    </w:p>
    <w:p>
      <w:pPr>
        <w:pStyle w:val="ListParagraph"/>
        <w:numPr>
          <w:ilvl w:val="0"/>
          <w:numId w:val="2"/>
        </w:numPr>
        <w:spacing w:after="60"/>
      </w:pPr>
      <w:r>
        <w:rPr>
          <w:b/>
          <w:bCs/>
          <w:sz w:val="22"/>
          <w:szCs w:val="22"/>
        </w:rPr>
        <w:t xml:space="preserve">Homepage </w:t>
      </w:r>
      <w:r>
        <w:rPr>
          <w:sz w:val="22"/>
          <w:szCs w:val="22"/>
        </w:rPr>
        <w:t xml:space="preserve">— Value proposition + entry points to all pillars</w:t>
      </w:r>
    </w:p>
    <w:p>
      <w:pPr>
        <w:pStyle w:val="ListParagraph"/>
        <w:numPr>
          <w:ilvl w:val="0"/>
          <w:numId w:val="2"/>
        </w:numPr>
        <w:spacing w:after="60"/>
      </w:pPr>
      <w:r>
        <w:rPr>
          <w:b/>
          <w:bCs/>
          <w:sz w:val="22"/>
          <w:szCs w:val="22"/>
        </w:rPr>
        <w:t xml:space="preserve">Blog / Poradniki </w:t>
      </w:r>
      <w:r>
        <w:rPr>
          <w:sz w:val="22"/>
          <w:szCs w:val="22"/>
        </w:rPr>
        <w:t xml:space="preserve">— Main content hub with category filtering</w:t>
      </w:r>
    </w:p>
    <w:p>
      <w:pPr>
        <w:pStyle w:val="ListParagraph"/>
        <w:numPr>
          <w:ilvl w:val="0"/>
          <w:numId w:val="2"/>
        </w:numPr>
        <w:spacing w:after="60"/>
      </w:pPr>
      <w:r>
        <w:rPr>
          <w:b/>
          <w:bCs/>
          <w:sz w:val="22"/>
          <w:szCs w:val="22"/>
        </w:rPr>
        <w:t xml:space="preserve">Narzędzia </w:t>
      </w:r>
      <w:r>
        <w:rPr>
          <w:sz w:val="22"/>
          <w:szCs w:val="22"/>
        </w:rPr>
        <w:t xml:space="preserve">— Tool reviews and comparisons</w:t>
      </w:r>
    </w:p>
    <w:p>
      <w:pPr>
        <w:pStyle w:val="ListParagraph"/>
        <w:numPr>
          <w:ilvl w:val="0"/>
          <w:numId w:val="2"/>
        </w:numPr>
        <w:spacing w:after="60"/>
      </w:pPr>
      <w:r>
        <w:rPr>
          <w:b/>
          <w:bCs/>
          <w:sz w:val="22"/>
          <w:szCs w:val="22"/>
        </w:rPr>
        <w:t xml:space="preserve">Szablony </w:t>
      </w:r>
      <w:r>
        <w:rPr>
          <w:sz w:val="22"/>
          <w:szCs w:val="22"/>
        </w:rPr>
        <w:t xml:space="preserve">— Free downloadable templates (lead magnets)</w:t>
      </w:r>
    </w:p>
    <w:p>
      <w:pPr>
        <w:pStyle w:val="ListParagraph"/>
        <w:numPr>
          <w:ilvl w:val="0"/>
          <w:numId w:val="2"/>
        </w:numPr>
        <w:spacing w:after="60"/>
      </w:pPr>
      <w:r>
        <w:rPr>
          <w:b/>
          <w:bCs/>
          <w:sz w:val="22"/>
          <w:szCs w:val="22"/>
        </w:rPr>
        <w:t xml:space="preserve">O mnie / O nas </w:t>
      </w:r>
      <w:r>
        <w:rPr>
          <w:sz w:val="22"/>
          <w:szCs w:val="22"/>
        </w:rPr>
        <w:t xml:space="preserve">— Author bio establishing E-E-A-T credentials</w:t>
      </w:r>
    </w:p>
    <w:p>
      <w:pPr>
        <w:pStyle w:val="ListParagraph"/>
        <w:numPr>
          <w:ilvl w:val="0"/>
          <w:numId w:val="2"/>
        </w:numPr>
        <w:spacing w:after="60"/>
      </w:pPr>
      <w:r>
        <w:rPr>
          <w:b/>
          <w:bCs/>
          <w:sz w:val="22"/>
          <w:szCs w:val="22"/>
        </w:rPr>
        <w:t xml:space="preserve">Kontakt </w:t>
      </w:r>
      <w:r>
        <w:rPr>
          <w:sz w:val="22"/>
          <w:szCs w:val="22"/>
        </w:rPr>
        <w:t xml:space="preserve">— Contact/consultation request page</w:t>
      </w:r>
    </w:p>
    <w:p>
      <w:pPr>
        <w:pStyle w:val="Heading3"/>
      </w:pPr>
      <w:r>
        <w:t xml:space="preserve">URL Structure</w:t>
      </w:r>
    </w:p>
    <w:p>
      <w:pPr>
        <w:spacing w:after="120"/>
      </w:pPr>
      <w:r>
        <w:t xml:space="preserve">copywritingseo.pl/[pillar-slug]/[article-slug]</w:t>
      </w:r>
    </w:p>
    <w:p>
      <w:pPr>
        <w:spacing w:after="120"/>
      </w:pPr>
      <w:r>
        <w:t xml:space="preserve">Example: copywritingseo.pl/strategia-tresci/jak-stworzyc-brief-contentowy</w:t>
      </w:r>
    </w:p>
    <w:p>
      <w:pPr>
        <w:spacing w:after="120"/>
      </w:pPr>
      <w:r>
        <w:t xml:space="preserve">This flat-but-organized structure signals topical relationships to search engines while keeping URLs clean and keyword-rich.</w:t>
      </w:r>
    </w:p>
    <w:p>
      <w:pPr>
        <w:pStyle w:val="Heading2"/>
      </w:pPr>
      <w:r>
        <w:t xml:space="preserve">2.2 The 7 Content Pillars</w:t>
      </w:r>
    </w:p>
    <w:p>
      <w:pPr>
        <w:spacing w:after="120"/>
      </w:pPr>
      <w:r>
        <w:t xml:space="preserve">Below is the complete pillar architecture. Each pillar is designed as a standalone authority center that collectively positions copywritingseo.pl as THE Polish resource for SEO copywriting.</w:t>
      </w:r>
    </w:p>
    <w:p>
      <w:pPr>
        <w:spacing w:after="60"/>
      </w:pPr>
    </w:p>
    <w:p>
      <w:pPr>
        <w:pStyle w:val="Heading3"/>
      </w:pPr>
      <w:r>
        <w:t xml:space="preserve">PILLAR 1: Podstawy SEO Copywritingu (SEO Copywriting Fundamentals)</w:t>
      </w:r>
    </w:p>
    <w:p>
      <w:pPr>
        <w:spacing w:after="120"/>
      </w:pPr>
      <w:r>
        <w:rPr>
          <w:b/>
          <w:bCs/>
        </w:rPr>
        <w:t xml:space="preserve">Pillar Page: </w:t>
      </w:r>
      <w:r>
        <w:t xml:space="preserve">“Kompletny przewodnik po SEO copywritingu — od podstaw do zaawansowanych technik”</w:t>
      </w:r>
    </w:p>
    <w:p>
      <w:pPr>
        <w:spacing w:after="120"/>
      </w:pPr>
      <w:r>
        <w:rPr>
          <w:b/>
          <w:bCs/>
        </w:rPr>
        <w:t xml:space="preserve">Target: </w:t>
      </w:r>
      <w:r>
        <w:t xml:space="preserve">seo copywriting, copywriting seo, pisanie tekstów seo, co to jest seo copywriting</w:t>
      </w:r>
    </w:p>
    <w:p>
      <w:pPr>
        <w:spacing w:after="120"/>
      </w:pPr>
      <w:r>
        <w:rPr>
          <w:b/>
          <w:bCs/>
        </w:rPr>
        <w:t xml:space="preserve">Format: </w:t>
      </w:r>
      <w:r>
        <w:t xml:space="preserve">5,000–7,000 words, comprehensive guide with table of contents</w:t>
      </w:r>
    </w:p>
    <w:p>
      <w:pPr>
        <w:spacing w:after="120"/>
      </w:pPr>
      <w:r>
        <w:t xml:space="preserve">This is the foundational pillar covering what SEO copywriting is, how it differs from traditional copywriting, core principles, and the complete process from research to publication.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Pillar / Cluster</w:t>
            </w:r>
          </w:p>
        </w:tc>
        <w:tc>
          <w:tcPr>
            <w:tcW w:type="dxa" w:w="3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Article Title (PL)</w:t>
            </w:r>
          </w:p>
        </w:tc>
        <w:tc>
          <w:tcPr>
            <w:tcW w:type="dxa" w:w="3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Target Keywords (PL)</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Cluster 1.1</w:t>
            </w:r>
          </w:p>
        </w:tc>
        <w:tc>
          <w:tcPr>
            <w:tcW w:type="dxa" w:w="3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Co to jest SEO copywriting i dlaczego jest kluczowy w 2026?</w:t>
            </w:r>
          </w:p>
        </w:tc>
        <w:tc>
          <w:tcPr>
            <w:tcW w:type="dxa" w:w="3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seo copywriting co to, definicja seo copywriting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Cluster 1.2</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SEO copywriting vs. content marketing — różnice i synergie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copywriting a content marketing</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Cluster 1.3</w:t>
            </w:r>
          </w:p>
        </w:tc>
        <w:tc>
          <w:tcPr>
            <w:tcW w:type="dxa" w:w="3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E-E-A-T w praktyce — jak budować wiarygodność treści</w:t>
            </w:r>
          </w:p>
        </w:tc>
        <w:tc>
          <w:tcPr>
            <w:tcW w:type="dxa" w:w="3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eeat google, eeat co to jest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Cluster 1.4</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Intencja wyszukiwania — fundament każdego tekstu SEO</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search intent, intencja wyszukiwania</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Cluster 1.5</w:t>
            </w:r>
          </w:p>
        </w:tc>
        <w:tc>
          <w:tcPr>
            <w:tcW w:type="dxa" w:w="3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Anatomia tekstu SEO — struktura, która rankuje</w:t>
            </w:r>
          </w:p>
        </w:tc>
        <w:tc>
          <w:tcPr>
            <w:tcW w:type="dxa" w:w="3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struktura tekstu seo, jak pisać teksty seo</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Cluster 1.6</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SEO copywriting dla e-commerce — opisy produktów i kategorii</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opisy produktów seo, seo e-commerce</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Cluster 1.7</w:t>
            </w:r>
          </w:p>
        </w:tc>
        <w:tc>
          <w:tcPr>
            <w:tcW w:type="dxa" w:w="3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SEO copywriting dla SaaS i firm usługowych</w:t>
            </w:r>
          </w:p>
        </w:tc>
        <w:tc>
          <w:tcPr>
            <w:tcW w:type="dxa" w:w="3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copywriting b2b, teksty seo dla firm</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Cluster 1.8</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Storytelling w SEO — jak łączyć narracje z optymalizacją</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storytelling seo, narracja w tekstach</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Cluster 1.9</w:t>
            </w:r>
          </w:p>
        </w:tc>
        <w:tc>
          <w:tcPr>
            <w:tcW w:type="dxa" w:w="3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Błędy w SEO copywritingu — 10 problemów, które zabijają pozycje</w:t>
            </w:r>
          </w:p>
        </w:tc>
        <w:tc>
          <w:tcPr>
            <w:tcW w:type="dxa" w:w="3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błędy seo copywriting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Cluster 1.10</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Checklist SEO copywritera — kompletna lista kontrolna</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checklist seo, lista kontrolna tekstów seo</w:t>
            </w:r>
          </w:p>
        </w:tc>
      </w:tr>
    </w:tbl>
    <w:p>
      <w:r>
        <w:br w:type="page"/>
      </w:r>
    </w:p>
    <w:p>
      <w:pPr>
        <w:pStyle w:val="Heading3"/>
      </w:pPr>
      <w:r>
        <w:t xml:space="preserve">PILLAR 2: Strategia i Planowanie Treści (Content Strategy &amp; Planning)</w:t>
      </w:r>
    </w:p>
    <w:p>
      <w:pPr>
        <w:spacing w:after="120"/>
      </w:pPr>
      <w:r>
        <w:rPr>
          <w:b/>
          <w:bCs/>
        </w:rPr>
        <w:t xml:space="preserve">Pillar Page: </w:t>
      </w:r>
      <w:r>
        <w:t xml:space="preserve">“Jak stworzyć strategię content SEO od zera — kompletny przewodnik”</w:t>
      </w:r>
    </w:p>
    <w:p>
      <w:pPr>
        <w:spacing w:after="120"/>
      </w:pPr>
      <w:r>
        <w:rPr>
          <w:b/>
          <w:bCs/>
        </w:rPr>
        <w:t xml:space="preserve">Target: </w:t>
      </w:r>
      <w:r>
        <w:t xml:space="preserve">strategia content seo, planowanie treści, content plan seo</w:t>
      </w:r>
    </w:p>
    <w:p>
      <w:pPr>
        <w:spacing w:after="120"/>
      </w:pPr>
      <w:r>
        <w:rPr>
          <w:b/>
          <w:bCs/>
        </w:rPr>
        <w:t xml:space="preserve">Format: </w:t>
      </w:r>
      <w:r>
        <w:t xml:space="preserve">6,000–8,000 words, strategic framework with downloadable templates</w:t>
      </w:r>
    </w:p>
    <w:p>
      <w:pPr>
        <w:spacing w:after="120"/>
      </w:pPr>
      <w:r>
        <w:t xml:space="preserve">This is the PLANNING pillar — everything that happens before a single word is written. From keyword research through topic clustering to editorial calendar creation.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Pillar / Cluster</w:t>
            </w:r>
          </w:p>
        </w:tc>
        <w:tc>
          <w:tcPr>
            <w:tcW w:type="dxa" w:w="3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Article Title (PL)</w:t>
            </w:r>
          </w:p>
        </w:tc>
        <w:tc>
          <w:tcPr>
            <w:tcW w:type="dxa" w:w="3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Target Keywords (PL)</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Cluster 2.1</w:t>
            </w:r>
          </w:p>
        </w:tc>
        <w:tc>
          <w:tcPr>
            <w:tcW w:type="dxa" w:w="3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Badanie słów kluczowych — praktyczny proces krok po kroku</w:t>
            </w:r>
          </w:p>
        </w:tc>
        <w:tc>
          <w:tcPr>
            <w:tcW w:type="dxa" w:w="3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badanie słów kluczowych, keyword research</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Cluster 2.2</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Topic clusters — jak budować klastry tematyczne w praktyce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topic clusters, klastry tematyczne seo</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Cluster 2.3</w:t>
            </w:r>
          </w:p>
        </w:tc>
        <w:tc>
          <w:tcPr>
            <w:tcW w:type="dxa" w:w="3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Strony filarowe (pillar pages) — jak je tworzyć i optymalizować</w:t>
            </w:r>
          </w:p>
        </w:tc>
        <w:tc>
          <w:tcPr>
            <w:tcW w:type="dxa" w:w="3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pillar page, strona filarowa</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Cluster 2.4</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Brief contentowy — szablon i instrukcja tworzenia [z template]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brief contentowy, brief dla copywritera</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Cluster 2.5</w:t>
            </w:r>
          </w:p>
        </w:tc>
        <w:tc>
          <w:tcPr>
            <w:tcW w:type="dxa" w:w="3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Kalendarz redakcyjny — jak planować publikacje na miesiące</w:t>
            </w:r>
          </w:p>
        </w:tc>
        <w:tc>
          <w:tcPr>
            <w:tcW w:type="dxa" w:w="3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kalendarz redakcyjny, content calendar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Cluster 2.6</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Analiza konkurencji content — jak sprawdzić co działa u rywali</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analiza konkurencji seo, content gap analysis</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Cluster 2.7</w:t>
            </w:r>
          </w:p>
        </w:tc>
        <w:tc>
          <w:tcPr>
            <w:tcW w:type="dxa" w:w="3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Mapa topiczna (topical map) — jak ją zbudować dla każdej branży</w:t>
            </w:r>
          </w:p>
        </w:tc>
        <w:tc>
          <w:tcPr>
            <w:tcW w:type="dxa" w:w="3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topical map, mapa topiczna seo</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Cluster 2.8</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Content scoring — jak priorytetyzować tematy według potencjału biznesowego</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content scoring, priorytetyzacja treści</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Cluster 2.9</w:t>
            </w:r>
          </w:p>
        </w:tc>
        <w:tc>
          <w:tcPr>
            <w:tcW w:type="dxa" w:w="3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Audyt treści — jak ocenić i oczyścić istniejący content</w:t>
            </w:r>
          </w:p>
        </w:tc>
        <w:tc>
          <w:tcPr>
            <w:tcW w:type="dxa" w:w="3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audyt treści, content audit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Cluster 2.10</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Planowanie treści pod lejek sprzedażowy (ToFu/MoFu/BoFu)</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content funnel, treści na etapy lejka</w:t>
            </w:r>
          </w:p>
        </w:tc>
      </w:tr>
    </w:tbl>
    <w:p>
      <w:r>
        <w:br w:type="page"/>
      </w:r>
    </w:p>
    <w:p>
      <w:pPr>
        <w:pStyle w:val="Heading3"/>
      </w:pPr>
      <w:r>
        <w:t xml:space="preserve">PILLAR 3: Pisanie i Optymalizacja Tekstów (Writing &amp; On-Page Optimization)</w:t>
      </w:r>
    </w:p>
    <w:p>
      <w:pPr>
        <w:spacing w:after="120"/>
      </w:pPr>
      <w:r>
        <w:rPr>
          <w:b/>
          <w:bCs/>
        </w:rPr>
        <w:t xml:space="preserve">Pillar Page: </w:t>
      </w:r>
      <w:r>
        <w:t xml:space="preserve">“Tworzenie tekstów SEO — od pierwszego zdania do publikacji”</w:t>
      </w:r>
    </w:p>
    <w:p>
      <w:pPr>
        <w:spacing w:after="120"/>
      </w:pPr>
      <w:r>
        <w:rPr>
          <w:b/>
          <w:bCs/>
        </w:rPr>
        <w:t xml:space="preserve">Target: </w:t>
      </w:r>
      <w:r>
        <w:t xml:space="preserve">jak pisać teksty seo, tworzenie treści seo, optymalizacja tekstów</w:t>
      </w:r>
    </w:p>
    <w:p>
      <w:pPr>
        <w:spacing w:after="120"/>
      </w:pPr>
      <w:r>
        <w:rPr>
          <w:b/>
          <w:bCs/>
        </w:rPr>
        <w:t xml:space="preserve">Format: </w:t>
      </w:r>
      <w:r>
        <w:t xml:space="preserve">5,000–7,000 words, practical writing guide with before/after examples</w:t>
      </w:r>
    </w:p>
    <w:p>
      <w:pPr>
        <w:spacing w:after="120"/>
      </w:pPr>
      <w:r>
        <w:t xml:space="preserve">The hands-on CRAFT pillar covering the actual writing process: from structuring outlines through drafting to on-page optimization. This is where theory becomes practice.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Pillar / Cluster</w:t>
            </w:r>
          </w:p>
        </w:tc>
        <w:tc>
          <w:tcPr>
            <w:tcW w:type="dxa" w:w="3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Article Title (PL)</w:t>
            </w:r>
          </w:p>
        </w:tc>
        <w:tc>
          <w:tcPr>
            <w:tcW w:type="dxa" w:w="3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Target Keywords (PL)</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Cluster 3.1</w:t>
            </w:r>
          </w:p>
        </w:tc>
        <w:tc>
          <w:tcPr>
            <w:tcW w:type="dxa" w:w="3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Nagłówki H1–H6 — hierarchia, która wspiera pozycjonowanie</w:t>
            </w:r>
          </w:p>
        </w:tc>
        <w:tc>
          <w:tcPr>
            <w:tcW w:type="dxa" w:w="3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nagłówki seo, struktura headingów h1 h2</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Cluster 3.2</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Tytuły i meta description — jak pisać tagi, które klikają</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meta title, meta description jak pisać</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Cluster 3.3</w:t>
            </w:r>
          </w:p>
        </w:tc>
        <w:tc>
          <w:tcPr>
            <w:tcW w:type="dxa" w:w="3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Wstępy, które zatrzymują czytelnika — techniki hooków</w:t>
            </w:r>
          </w:p>
        </w:tc>
        <w:tc>
          <w:tcPr>
            <w:tcW w:type="dxa" w:w="3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wstęp do artykułu, jak zacząć tekst seo</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Cluster 3.4</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Linkowanie wewnętrzne — strategia, która pomnoży Twoje pozycje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linkowanie wewnętrzne, internal linking seo</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Cluster 3.5</w:t>
            </w:r>
          </w:p>
        </w:tc>
        <w:tc>
          <w:tcPr>
            <w:tcW w:type="dxa" w:w="3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Optymalizacja pod featured snippets i People Also Ask</w:t>
            </w:r>
          </w:p>
        </w:tc>
        <w:tc>
          <w:tcPr>
            <w:tcW w:type="dxa" w:w="3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featured snippets jak zdobyć, paa optimization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Cluster 3.6</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Czytelność tekstu (readability) — jak pisać przystępnie bez spłycania</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czytelność tekstu, readability seo</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Cluster 3.7</w:t>
            </w:r>
          </w:p>
        </w:tc>
        <w:tc>
          <w:tcPr>
            <w:tcW w:type="dxa" w:w="3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Optymalizacja obrazów i alt textów — kompletny poradnik</w:t>
            </w:r>
          </w:p>
        </w:tc>
        <w:tc>
          <w:tcPr>
            <w:tcW w:type="dxa" w:w="3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alt text seo, optymalizacja obrazów</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Cluster 3.8</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Formatowanie treści pod UX i SEO — tabele, listy, CTA</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formatowanie tekstu seo, ux writing</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Cluster 3.9</w:t>
            </w:r>
          </w:p>
        </w:tc>
        <w:tc>
          <w:tcPr>
            <w:tcW w:type="dxa" w:w="3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Schema markup dla artykułów — jak dodać dane strukturalne</w:t>
            </w:r>
          </w:p>
        </w:tc>
        <w:tc>
          <w:tcPr>
            <w:tcW w:type="dxa" w:w="3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schema markup artykuł, dane strukturalne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Cluster 3.10</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Odświeżanie treści — jak aktualizować stare artykuły dla wzrostu ruchu</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aktualizacja artykułów seo, content refresh</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Cluster 3.11</w:t>
            </w:r>
          </w:p>
        </w:tc>
        <w:tc>
          <w:tcPr>
            <w:tcW w:type="dxa" w:w="3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Pisanie długich form (long-form) — jak utrzymać zaangażowanie na 3000+ słów</w:t>
            </w:r>
          </w:p>
        </w:tc>
        <w:tc>
          <w:tcPr>
            <w:tcW w:type="dxa" w:w="3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long form content, długie artykuły seo</w:t>
            </w:r>
          </w:p>
        </w:tc>
      </w:tr>
    </w:tbl>
    <w:p>
      <w:r>
        <w:br w:type="page"/>
      </w:r>
    </w:p>
    <w:p>
      <w:pPr>
        <w:pStyle w:val="Heading3"/>
      </w:pPr>
      <w:r>
        <w:t xml:space="preserve">PILLAR 4: AI w SEO Copywritingu (AI-Powered Content Creation)</w:t>
      </w:r>
    </w:p>
    <w:p>
      <w:pPr>
        <w:spacing w:after="120"/>
      </w:pPr>
      <w:r>
        <w:rPr>
          <w:b/>
          <w:bCs/>
        </w:rPr>
        <w:t xml:space="preserve">Pillar Page: </w:t>
      </w:r>
      <w:r>
        <w:t xml:space="preserve">“Sztuczna inteligencja w SEO copywritingu — praktyczny przewodnik po narzędziach i workflow”</w:t>
      </w:r>
    </w:p>
    <w:p>
      <w:pPr>
        <w:spacing w:after="120"/>
      </w:pPr>
      <w:r>
        <w:rPr>
          <w:b/>
          <w:bCs/>
        </w:rPr>
        <w:t xml:space="preserve">Target: </w:t>
      </w:r>
      <w:r>
        <w:t xml:space="preserve">ai seo copywriting, sztuczna inteligencja pisanie tekstów, ai content</w:t>
      </w:r>
    </w:p>
    <w:p>
      <w:pPr>
        <w:spacing w:after="120"/>
      </w:pPr>
      <w:r>
        <w:rPr>
          <w:b/>
          <w:bCs/>
        </w:rPr>
        <w:t xml:space="preserve">Format: </w:t>
      </w:r>
      <w:r>
        <w:t xml:space="preserve">6,000–8,000 words, tool-agnostic framework with workflow diagrams</w:t>
      </w:r>
    </w:p>
    <w:p>
      <w:pPr>
        <w:spacing w:after="120"/>
      </w:pPr>
      <w:r>
        <w:t xml:space="preserve">THE differentiating pillar — not superficial “top 10 AI tools” but deep, practical systems for integrating AI into professional content workflows. Covers prompt engineering, quality control, human-AI collaboration, and maintaining E-E-A-T with AI assistance.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Pillar / Cluster</w:t>
            </w:r>
          </w:p>
        </w:tc>
        <w:tc>
          <w:tcPr>
            <w:tcW w:type="dxa" w:w="3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Article Title (PL)</w:t>
            </w:r>
          </w:p>
        </w:tc>
        <w:tc>
          <w:tcPr>
            <w:tcW w:type="dxa" w:w="3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Target Keywords (PL)</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Cluster 4.1</w:t>
            </w:r>
          </w:p>
        </w:tc>
        <w:tc>
          <w:tcPr>
            <w:tcW w:type="dxa" w:w="3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Claude, ChatGPT, Gemini — które AI najlepsze do SEO copywritingu?</w:t>
            </w:r>
          </w:p>
        </w:tc>
        <w:tc>
          <w:tcPr>
            <w:tcW w:type="dxa" w:w="3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ai do pisania tekstów seo, chatgpt vs claude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Cluster 4.2</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Prompt engineering dla SEO — jak pisać prompty do treści</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prompt engineering seo, prompty do tekstów</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Cluster 4.3</w:t>
            </w:r>
          </w:p>
        </w:tc>
        <w:tc>
          <w:tcPr>
            <w:tcW w:type="dxa" w:w="3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Workflow AI + człowiek — system tworzenia treści krok po kroku</w:t>
            </w:r>
          </w:p>
        </w:tc>
        <w:tc>
          <w:tcPr>
            <w:tcW w:type="dxa" w:w="3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workflow ai content, jak używać ai do pisania</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Cluster 4.4</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AI do badania słów kluczowych i analizy SERP</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ai keyword research, ai analiza serp</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Cluster 4.5</w:t>
            </w:r>
          </w:p>
        </w:tc>
        <w:tc>
          <w:tcPr>
            <w:tcW w:type="dxa" w:w="3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Generowanie outlineów i struktur artykułów z pomocą AI</w:t>
            </w:r>
          </w:p>
        </w:tc>
        <w:tc>
          <w:tcPr>
            <w:tcW w:type="dxa" w:w="3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ai outline artykułu, struktura tekstu ai</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Cluster 4.6</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Kontrola jakości treści AI — edycja, fact-checking, humanizacja</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jakość tekstów ai, jak poprawiać teksty ai</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Cluster 4.7</w:t>
            </w:r>
          </w:p>
        </w:tc>
        <w:tc>
          <w:tcPr>
            <w:tcW w:type="dxa" w:w="3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AI do skalowania produkcji treści — od 1 do 20 artykułów tygodniowo</w:t>
            </w:r>
          </w:p>
        </w:tc>
        <w:tc>
          <w:tcPr>
            <w:tcW w:type="dxa" w:w="3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skalowanie content, produkcja treści ai</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Cluster 4.8</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Multi-agent AI content systems — zaawansowane systemy generowania</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multi agent ai, systemy ai do treści</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Cluster 4.9</w:t>
            </w:r>
          </w:p>
        </w:tc>
        <w:tc>
          <w:tcPr>
            <w:tcW w:type="dxa" w:w="3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Narzędzia AI SEO — Surfer, Frase, Jasper, Writesonic — przegląd 2026</w:t>
            </w:r>
          </w:p>
        </w:tc>
        <w:tc>
          <w:tcPr>
            <w:tcW w:type="dxa" w:w="3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narzędzia ai seo, surfer ai, frase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Cluster 4.10</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E-E-A-T a treści AI — jak zachować ekspercką wiarygodność</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eeat ai content, wiarygodność treści ai</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Cluster 4.11</w:t>
            </w:r>
          </w:p>
        </w:tc>
        <w:tc>
          <w:tcPr>
            <w:tcW w:type="dxa" w:w="3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Automatyzacja content pipeline — od pomysłu do publikacji</w:t>
            </w:r>
          </w:p>
        </w:tc>
        <w:tc>
          <w:tcPr>
            <w:tcW w:type="dxa" w:w="3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automatyzacja contentu, content pipeline</w:t>
            </w:r>
          </w:p>
        </w:tc>
      </w:tr>
    </w:tbl>
    <w:p>
      <w:r>
        <w:br w:type="page"/>
      </w:r>
    </w:p>
    <w:p>
      <w:pPr>
        <w:pStyle w:val="Heading3"/>
      </w:pPr>
      <w:r>
        <w:t xml:space="preserve">PILLAR 5: GEO — Optymalizacja pod AI Search (Generative Engine Optimization)</w:t>
      </w:r>
    </w:p>
    <w:p>
      <w:pPr>
        <w:spacing w:after="120"/>
      </w:pPr>
      <w:r>
        <w:rPr>
          <w:b/>
          <w:bCs/>
        </w:rPr>
        <w:t xml:space="preserve">Pillar Page: </w:t>
      </w:r>
      <w:r>
        <w:t xml:space="preserve">“GEO — Generative Engine Optimization: Jak zoptymalizować treści pod ChatGPT, Perplexity i Google AI”</w:t>
      </w:r>
    </w:p>
    <w:p>
      <w:pPr>
        <w:spacing w:after="120"/>
      </w:pPr>
      <w:r>
        <w:rPr>
          <w:b/>
          <w:bCs/>
        </w:rPr>
        <w:t xml:space="preserve">Target: </w:t>
      </w:r>
      <w:r>
        <w:t xml:space="preserve">geo optymalizacja, generative engine optimization, optymalizacja pod chatgpt</w:t>
      </w:r>
    </w:p>
    <w:p>
      <w:pPr>
        <w:spacing w:after="120"/>
      </w:pPr>
      <w:r>
        <w:rPr>
          <w:b/>
          <w:bCs/>
        </w:rPr>
        <w:t xml:space="preserve">Format: </w:t>
      </w:r>
      <w:r>
        <w:t xml:space="preserve">7,000–10,000 words, data-rich strategic guide</w:t>
      </w:r>
    </w:p>
    <w:p>
      <w:pPr>
        <w:spacing w:after="120"/>
      </w:pPr>
      <w:r>
        <w:t xml:space="preserve">THE BLUE OCEAN PILLAR — this topic has virtually zero comprehensive coverage in Polish. Being the first Polish authority on GEO creates an enormous competitive moat. This pillar should position copywritingseo.pl as THE Polish source for this critical emerging discipline.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Pillar / Cluster</w:t>
            </w:r>
          </w:p>
        </w:tc>
        <w:tc>
          <w:tcPr>
            <w:tcW w:type="dxa" w:w="3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Article Title (PL)</w:t>
            </w:r>
          </w:p>
        </w:tc>
        <w:tc>
          <w:tcPr>
            <w:tcW w:type="dxa" w:w="3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Target Keywords (PL)</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Cluster 5.1</w:t>
            </w:r>
          </w:p>
        </w:tc>
        <w:tc>
          <w:tcPr>
            <w:tcW w:type="dxa" w:w="3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Co to jest GEO i dlaczego zmienia reguły gry w SEO</w:t>
            </w:r>
          </w:p>
        </w:tc>
        <w:tc>
          <w:tcPr>
            <w:tcW w:type="dxa" w:w="3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geo co to jest, generative engine optimization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Cluster 5.2</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SEO vs GEO — różnice, podobieństwa i jak łączyć oba podejścia</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seo vs geo, różnice seo geo</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Cluster 5.3</w:t>
            </w:r>
          </w:p>
        </w:tc>
        <w:tc>
          <w:tcPr>
            <w:tcW w:type="dxa" w:w="3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Jak ChatGPT wybiera źródła do cytowania — mechanizm działania</w:t>
            </w:r>
          </w:p>
        </w:tc>
        <w:tc>
          <w:tcPr>
            <w:tcW w:type="dxa" w:w="3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chatgpt cytowanie źródeł, jak działa ai search</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Cluster 5.4</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Struktura treści pod AI — jak formatować aby być cytowanym</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struktura tekstu ai search, content pod ai</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Cluster 5.5</w:t>
            </w:r>
          </w:p>
        </w:tc>
        <w:tc>
          <w:tcPr>
            <w:tcW w:type="dxa" w:w="3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Google AI Overviews — jak zdobyć widoczność</w:t>
            </w:r>
          </w:p>
        </w:tc>
        <w:tc>
          <w:tcPr>
            <w:tcW w:type="dxa" w:w="3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google ai overviews, ai overview optymalizacja</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Cluster 5.6</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Answer Engine Optimization — optymalizacja pod Perplexity i inne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answer engine optimization, perplexity seo</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Cluster 5.7</w:t>
            </w:r>
          </w:p>
        </w:tc>
        <w:tc>
          <w:tcPr>
            <w:tcW w:type="dxa" w:w="3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Schema markup i dane strukturalne pod GEO</w:t>
            </w:r>
          </w:p>
        </w:tc>
        <w:tc>
          <w:tcPr>
            <w:tcW w:type="dxa" w:w="3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schema markup geo, dane strukturalne ai</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Cluster 5.8</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Mierzenie widoczności w AI — narzędzia i metryki GEO</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mierzenie geo, ai visibility tracking</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Cluster 5.9</w:t>
            </w:r>
          </w:p>
        </w:tc>
        <w:tc>
          <w:tcPr>
            <w:tcW w:type="dxa" w:w="3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GEO dla polskich stron — specyfika rynku i języka</w:t>
            </w:r>
          </w:p>
        </w:tc>
        <w:tc>
          <w:tcPr>
            <w:tcW w:type="dxa" w:w="3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geo polska, ai search polski rynek</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Cluster 5.10</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Case study: od 0 do cytowania w ChatGPT — krok po kroku</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case study geo, jak być cytowanym chatgpt</w:t>
            </w:r>
          </w:p>
        </w:tc>
      </w:tr>
    </w:tbl>
    <w:p>
      <w:r>
        <w:br w:type="page"/>
      </w:r>
    </w:p>
    <w:p>
      <w:pPr>
        <w:pStyle w:val="Heading3"/>
      </w:pPr>
      <w:r>
        <w:t xml:space="preserve">PILLAR 6: Content Operations i Zarządzanie (Content Ops &amp; Management)</w:t>
      </w:r>
    </w:p>
    <w:p>
      <w:pPr>
        <w:spacing w:after="120"/>
      </w:pPr>
      <w:r>
        <w:rPr>
          <w:b/>
          <w:bCs/>
        </w:rPr>
        <w:t xml:space="preserve">Pillar Page: </w:t>
      </w:r>
      <w:r>
        <w:t xml:space="preserve">“Content Operations — jak zarządzać produkcją treści SEO profesjonalnie”</w:t>
      </w:r>
    </w:p>
    <w:p>
      <w:pPr>
        <w:spacing w:after="120"/>
      </w:pPr>
      <w:r>
        <w:rPr>
          <w:b/>
          <w:bCs/>
        </w:rPr>
        <w:t xml:space="preserve">Target: </w:t>
      </w:r>
      <w:r>
        <w:t xml:space="preserve">content operations, zarządzanie treściami, content management seo</w:t>
      </w:r>
    </w:p>
    <w:p>
      <w:pPr>
        <w:spacing w:after="120"/>
      </w:pPr>
      <w:r>
        <w:rPr>
          <w:b/>
          <w:bCs/>
        </w:rPr>
        <w:t xml:space="preserve">Format: </w:t>
      </w:r>
      <w:r>
        <w:t xml:space="preserve">5,000–7,000 words, operational framework with templates and SOPs</w:t>
      </w:r>
    </w:p>
    <w:p>
      <w:pPr>
        <w:spacing w:after="120"/>
      </w:pPr>
      <w:r>
        <w:t xml:space="preserve">The MANAGEMENT pillar covering everything needed to run content operations: from solo creators to teams. Workflows, quality assurance, performance measurement, and iterative optimization.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Pillar / Cluster</w:t>
            </w:r>
          </w:p>
        </w:tc>
        <w:tc>
          <w:tcPr>
            <w:tcW w:type="dxa" w:w="3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Article Title (PL)</w:t>
            </w:r>
          </w:p>
        </w:tc>
        <w:tc>
          <w:tcPr>
            <w:tcW w:type="dxa" w:w="3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Target Keywords (PL)</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Cluster 6.1</w:t>
            </w:r>
          </w:p>
        </w:tc>
        <w:tc>
          <w:tcPr>
            <w:tcW w:type="dxa" w:w="3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Workflow publikacji treści — od briefu do analizy wyników</w:t>
            </w:r>
          </w:p>
        </w:tc>
        <w:tc>
          <w:tcPr>
            <w:tcW w:type="dxa" w:w="3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workflow publikacji, proces tworzenia treści</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Cluster 6.2</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Jak zbudować zespół contentowy — role, kompetencje, współpraca</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zespół content, role w content marketingu</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Cluster 6.3</w:t>
            </w:r>
          </w:p>
        </w:tc>
        <w:tc>
          <w:tcPr>
            <w:tcW w:type="dxa" w:w="3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KPI treści SEO — co mierzyć i jak interpretować dane</w:t>
            </w:r>
          </w:p>
        </w:tc>
        <w:tc>
          <w:tcPr>
            <w:tcW w:type="dxa" w:w="3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kpi content marketing, metryki seo treści</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Cluster 6.4</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Google Search Console dla content managera — praktyczny przewodnik</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google search console poradnik, gsc analiza</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Cluster 6.5</w:t>
            </w:r>
          </w:p>
        </w:tc>
        <w:tc>
          <w:tcPr>
            <w:tcW w:type="dxa" w:w="3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Google Analytics 4 dla treści — jakie raporty naprawdę mają znaczenie</w:t>
            </w:r>
          </w:p>
        </w:tc>
        <w:tc>
          <w:tcPr>
            <w:tcW w:type="dxa" w:w="3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ga4 content marketing, analityka treści</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Cluster 6.6</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Content ROI — jak udowodnić wartość inwestycji w treści</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content roi, zwrot z inwestycji treści</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Cluster 6.7</w:t>
            </w:r>
          </w:p>
        </w:tc>
        <w:tc>
          <w:tcPr>
            <w:tcW w:type="dxa" w:w="3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Repurposing content — jak jeden artykuł zamienić w 10 formatów</w:t>
            </w:r>
          </w:p>
        </w:tc>
        <w:tc>
          <w:tcPr>
            <w:tcW w:type="dxa" w:w="3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repurposing treści, recykling contentu</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Cluster 6.8</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Zarządzanie freelancerami i copywriterami zewnętrznymi</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zarządzanie copywriterami, outsourcing treści</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Cluster 6.9</w:t>
            </w:r>
          </w:p>
        </w:tc>
        <w:tc>
          <w:tcPr>
            <w:tcW w:type="dxa" w:w="3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Tech stack content managera — narzędzia do zarządzania treściami</w:t>
            </w:r>
          </w:p>
        </w:tc>
        <w:tc>
          <w:tcPr>
            <w:tcW w:type="dxa" w:w="3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narzędzia content marketing, cms seo</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Cluster 6.10</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Strategia odświeżania treści — system regularnych aktualizacji</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strategia aktualizacji, content refresh system</w:t>
            </w:r>
          </w:p>
        </w:tc>
      </w:tr>
    </w:tbl>
    <w:p>
      <w:r>
        <w:br w:type="page"/>
      </w:r>
    </w:p>
    <w:p>
      <w:pPr>
        <w:pStyle w:val="Heading3"/>
      </w:pPr>
      <w:r>
        <w:t xml:space="preserve">PILLAR 7: SEO Techniczne dla Twórców Treści (Technical SEO for Content Creators)</w:t>
      </w:r>
    </w:p>
    <w:p>
      <w:pPr>
        <w:spacing w:after="120"/>
      </w:pPr>
      <w:r>
        <w:rPr>
          <w:b/>
          <w:bCs/>
        </w:rPr>
        <w:t xml:space="preserve">Pillar Page: </w:t>
      </w:r>
      <w:r>
        <w:t xml:space="preserve">“Techniczne SEO, które musi znać każdy twórca treści”</w:t>
      </w:r>
    </w:p>
    <w:p>
      <w:pPr>
        <w:spacing w:after="120"/>
      </w:pPr>
      <w:r>
        <w:rPr>
          <w:b/>
          <w:bCs/>
        </w:rPr>
        <w:t xml:space="preserve">Target: </w:t>
      </w:r>
      <w:r>
        <w:t xml:space="preserve">techniczne seo dla copywriterów, technical seo content, seo techniczne podstawy</w:t>
      </w:r>
    </w:p>
    <w:p>
      <w:pPr>
        <w:spacing w:after="120"/>
      </w:pPr>
      <w:r>
        <w:rPr>
          <w:b/>
          <w:bCs/>
        </w:rPr>
        <w:t xml:space="preserve">Format: </w:t>
      </w:r>
      <w:r>
        <w:t xml:space="preserve">4,000–6,000 words, practical technical guide for non-developers</w:t>
      </w:r>
    </w:p>
    <w:p>
      <w:pPr>
        <w:spacing w:after="120"/>
      </w:pPr>
      <w:r>
        <w:t xml:space="preserve">Bridges the gap between content creators and technical SEO. Does NOT try to be a full technical SEO resource but covers specifically what content creators MUST understand about technical aspects.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Pillar / Cluster</w:t>
            </w:r>
          </w:p>
        </w:tc>
        <w:tc>
          <w:tcPr>
            <w:tcW w:type="dxa" w:w="3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Article Title (PL)</w:t>
            </w:r>
          </w:p>
        </w:tc>
        <w:tc>
          <w:tcPr>
            <w:tcW w:type="dxa" w:w="3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Target Keywords (PL)</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Cluster 7.1</w:t>
            </w:r>
          </w:p>
        </w:tc>
        <w:tc>
          <w:tcPr>
            <w:tcW w:type="dxa" w:w="3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Core Web Vitals — co twórca treści musi wiedzieć o szybkości strony</w:t>
            </w:r>
          </w:p>
        </w:tc>
        <w:tc>
          <w:tcPr>
            <w:tcW w:type="dxa" w:w="3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core web vitals, szybkość strony seo</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Cluster 7.2</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Struktura URL — jak tworzyć adresy przyjazne SEO</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struktura url seo, url seo friendly</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Cluster 7.3</w:t>
            </w:r>
          </w:p>
        </w:tc>
        <w:tc>
          <w:tcPr>
            <w:tcW w:type="dxa" w:w="3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Indeksowanie i crawling — jak upewnić się, że Google widzi Twoje treści</w:t>
            </w:r>
          </w:p>
        </w:tc>
        <w:tc>
          <w:tcPr>
            <w:tcW w:type="dxa" w:w="3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indeksowanie google, crawling seo</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Cluster 7.4</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Canonical tags i duplikacja treści — jak unikać kanibalizacji</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canonical tag, duplikacja treści seo</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Cluster 7.5</w:t>
            </w:r>
          </w:p>
        </w:tc>
        <w:tc>
          <w:tcPr>
            <w:tcW w:type="dxa" w:w="3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Sitemap i robots.txt — kontrola nad tym, co Google indeksuje</w:t>
            </w:r>
          </w:p>
        </w:tc>
        <w:tc>
          <w:tcPr>
            <w:tcW w:type="dxa" w:w="3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sitemap seo, robots.txt poradnik</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Cluster 7.6</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Mobile-first — jak tworzyć treści pod urządzenia mobilne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mobile first seo, treści mobilne</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Cluster 7.7</w:t>
            </w:r>
          </w:p>
        </w:tc>
        <w:tc>
          <w:tcPr>
            <w:tcW w:type="dxa" w:w="3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Migracja treści — jak przenieść content bez utraty pozycji</w:t>
            </w:r>
          </w:p>
        </w:tc>
        <w:tc>
          <w:tcPr>
            <w:tcW w:type="dxa" w:w="3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migracja seo, przenoszenie treści</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Cluster 7.8</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WordPress SEO — konfiguracja pod maksymalne pozycje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wordpress seo, konfiguracja wordpress seo</w:t>
            </w:r>
          </w:p>
        </w:tc>
      </w:tr>
    </w:tbl>
    <w:p>
      <w:r>
        <w:br w:type="page"/>
      </w:r>
    </w:p>
    <w:p>
      <w:pPr>
        <w:pStyle w:val="Heading1"/>
      </w:pPr>
      <w:r>
        <w:t xml:space="preserve">Part 3: Content Plan &amp; Publication Roadmap</w:t>
      </w:r>
    </w:p>
    <w:p>
      <w:pPr>
        <w:pStyle w:val="Heading2"/>
      </w:pPr>
      <w:r>
        <w:t xml:space="preserve">3.1 Publication Priority &amp; Sequence</w:t>
      </w:r>
    </w:p>
    <w:p>
      <w:pPr>
        <w:spacing w:after="120"/>
      </w:pPr>
      <w:r>
        <w:t xml:space="preserve">Content should be published in strategic waves, starting with foundational pillars and building toward differentiating content. Below is the recommended 6-month rollout: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2200"/>
        <w:gridCol w:w="1960"/>
      </w:tblGrid>
      <w:tr>
        <w:tc>
          <w:tcPr>
            <w:tcW w:type="dxa" w:w="1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Phase</w:t>
            </w:r>
          </w:p>
        </w:tc>
        <w:tc>
          <w:tcPr>
            <w:tcW w:type="dxa" w:w="3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Content Focus</w:t>
            </w:r>
          </w:p>
        </w:tc>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Volume</w:t>
            </w:r>
          </w:p>
        </w:tc>
        <w:tc>
          <w:tcPr>
            <w:tcW w:type="dxa" w:w="19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Priority</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Month 1–2</w:t>
            </w:r>
          </w:p>
        </w:tc>
        <w:tc>
          <w:tcPr>
            <w:tcW w:type="dxa" w:w="3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Pillar 1 (Fundamentals) + 5 clusters, Pillar 2 (Strategy) pillar page</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8–10 articles</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 CRITICAL</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Month 2–3</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Pillar 2 clusters + Pillar 3 (Writing) pillar + 5 clusters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10–12 articles</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CRITICAL</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Month 3–4</w:t>
            </w:r>
          </w:p>
        </w:tc>
        <w:tc>
          <w:tcPr>
            <w:tcW w:type="dxa" w:w="3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Pillar 4 (AI) — full pillar + all clusters</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10–12 articles</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 HIGH</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Month 4–5</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Pillar 5 (GEO) — full pillar + all clusters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10–11 articles</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STRATEGIC</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Month 5–6</w:t>
            </w:r>
          </w:p>
        </w:tc>
        <w:tc>
          <w:tcPr>
            <w:tcW w:type="dxa" w:w="3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Pillar 6 (Ops) + Pillar 7 (Technical) + remaining clusters</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15–18 articles</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STANDARD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Ongoing</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Templates, case studies, content refreshes, new cluster additions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3–4/month</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MAINTENANCE</w:t>
            </w:r>
          </w:p>
        </w:tc>
      </w:tr>
    </w:tbl>
    <w:p>
      <w:pPr>
        <w:spacing w:after="60"/>
      </w:pPr>
    </w:p>
    <w:p>
      <w:pPr>
        <w:pStyle w:val="Heading2"/>
      </w:pPr>
      <w:r>
        <w:t xml:space="preserve">3.2 Content Format Specifications</w:t>
      </w:r>
    </w:p>
    <w:p>
      <w:pPr>
        <w:pStyle w:val="Heading3"/>
      </w:pPr>
      <w:r>
        <w:t xml:space="preserve">Pillar Pages</w:t>
      </w:r>
    </w:p>
    <w:p>
      <w:pPr>
        <w:pStyle w:val="ListParagraph"/>
        <w:numPr>
          <w:ilvl w:val="0"/>
          <w:numId w:val="2"/>
        </w:numPr>
        <w:spacing w:after="60"/>
      </w:pPr>
      <w:r>
        <w:rPr>
          <w:sz w:val="22"/>
          <w:szCs w:val="22"/>
        </w:rPr>
        <w:t xml:space="preserve">Length: 5,000–10,000 words</w:t>
      </w:r>
    </w:p>
    <w:p>
      <w:pPr>
        <w:pStyle w:val="ListParagraph"/>
        <w:numPr>
          <w:ilvl w:val="0"/>
          <w:numId w:val="2"/>
        </w:numPr>
        <w:spacing w:after="60"/>
      </w:pPr>
      <w:r>
        <w:rPr>
          <w:sz w:val="22"/>
          <w:szCs w:val="22"/>
        </w:rPr>
        <w:t xml:space="preserve">Structure: Table of contents, answer-first intro (40–60 words), H2/H3 hierarchy, FAQ section</w:t>
      </w:r>
    </w:p>
    <w:p>
      <w:pPr>
        <w:pStyle w:val="ListParagraph"/>
        <w:numPr>
          <w:ilvl w:val="0"/>
          <w:numId w:val="2"/>
        </w:numPr>
        <w:spacing w:after="60"/>
      </w:pPr>
      <w:r>
        <w:rPr>
          <w:sz w:val="22"/>
          <w:szCs w:val="22"/>
        </w:rPr>
        <w:t xml:space="preserve">Internal links: Minimum 10 to cluster articles, 3–5 to other pillars</w:t>
      </w:r>
    </w:p>
    <w:p>
      <w:pPr>
        <w:pStyle w:val="ListParagraph"/>
        <w:numPr>
          <w:ilvl w:val="0"/>
          <w:numId w:val="2"/>
        </w:numPr>
        <w:spacing w:after="60"/>
      </w:pPr>
      <w:r>
        <w:rPr>
          <w:sz w:val="22"/>
          <w:szCs w:val="22"/>
        </w:rPr>
        <w:t xml:space="preserve">Lead magnets: Downloadable checklist or template embedded in each pillar</w:t>
      </w:r>
    </w:p>
    <w:p>
      <w:pPr>
        <w:pStyle w:val="ListParagraph"/>
        <w:numPr>
          <w:ilvl w:val="0"/>
          <w:numId w:val="2"/>
        </w:numPr>
        <w:spacing w:after="60"/>
      </w:pPr>
      <w:r>
        <w:rPr>
          <w:sz w:val="22"/>
          <w:szCs w:val="22"/>
        </w:rPr>
        <w:t xml:space="preserve">Schema: Article + FAQPage structured data</w:t>
      </w:r>
    </w:p>
    <w:p>
      <w:pPr>
        <w:pStyle w:val="ListParagraph"/>
        <w:numPr>
          <w:ilvl w:val="0"/>
          <w:numId w:val="2"/>
        </w:numPr>
        <w:spacing w:after="60"/>
      </w:pPr>
      <w:r>
        <w:rPr>
          <w:sz w:val="22"/>
          <w:szCs w:val="22"/>
        </w:rPr>
        <w:t xml:space="preserve">Update frequency: Quarterly content refresh with new data and examples</w:t>
      </w:r>
    </w:p>
    <w:p>
      <w:pPr>
        <w:pStyle w:val="Heading3"/>
      </w:pPr>
      <w:r>
        <w:t xml:space="preserve">Cluster Articles</w:t>
      </w:r>
    </w:p>
    <w:p>
      <w:pPr>
        <w:pStyle w:val="ListParagraph"/>
        <w:numPr>
          <w:ilvl w:val="0"/>
          <w:numId w:val="2"/>
        </w:numPr>
        <w:spacing w:after="60"/>
      </w:pPr>
      <w:r>
        <w:rPr>
          <w:sz w:val="22"/>
          <w:szCs w:val="22"/>
        </w:rPr>
        <w:t xml:space="preserve">Length: 1,500–4,000 words (match search intent depth)</w:t>
      </w:r>
    </w:p>
    <w:p>
      <w:pPr>
        <w:pStyle w:val="ListParagraph"/>
        <w:numPr>
          <w:ilvl w:val="0"/>
          <w:numId w:val="2"/>
        </w:numPr>
        <w:spacing w:after="60"/>
      </w:pPr>
      <w:r>
        <w:rPr>
          <w:sz w:val="22"/>
          <w:szCs w:val="22"/>
        </w:rPr>
        <w:t xml:space="preserve">Structure: Direct answer in first paragraph, step-by-step where applicable</w:t>
      </w:r>
    </w:p>
    <w:p>
      <w:pPr>
        <w:pStyle w:val="ListParagraph"/>
        <w:numPr>
          <w:ilvl w:val="0"/>
          <w:numId w:val="2"/>
        </w:numPr>
        <w:spacing w:after="60"/>
      </w:pPr>
      <w:r>
        <w:rPr>
          <w:sz w:val="22"/>
          <w:szCs w:val="22"/>
        </w:rPr>
        <w:t xml:space="preserve">Internal links: Back to pillar page + 2–3 related clusters</w:t>
      </w:r>
    </w:p>
    <w:p>
      <w:pPr>
        <w:pStyle w:val="ListParagraph"/>
        <w:numPr>
          <w:ilvl w:val="0"/>
          <w:numId w:val="2"/>
        </w:numPr>
        <w:spacing w:after="60"/>
      </w:pPr>
      <w:r>
        <w:rPr>
          <w:sz w:val="22"/>
          <w:szCs w:val="22"/>
        </w:rPr>
        <w:t xml:space="preserve">Each article includes: Key takeaways box, practical example/case study, CTA</w:t>
      </w:r>
    </w:p>
    <w:p>
      <w:pPr>
        <w:pStyle w:val="ListParagraph"/>
        <w:numPr>
          <w:ilvl w:val="0"/>
          <w:numId w:val="2"/>
        </w:numPr>
        <w:spacing w:after="60"/>
      </w:pPr>
      <w:r>
        <w:rPr>
          <w:sz w:val="22"/>
          <w:szCs w:val="22"/>
        </w:rPr>
        <w:t xml:space="preserve">Schema: Article + HowTo where applicable</w:t>
      </w:r>
    </w:p>
    <w:p>
      <w:pPr>
        <w:pStyle w:val="Heading3"/>
      </w:pPr>
      <w:r>
        <w:t xml:space="preserve">Template/Resource Pages</w:t>
      </w:r>
    </w:p>
    <w:p>
      <w:pPr>
        <w:pStyle w:val="ListParagraph"/>
        <w:numPr>
          <w:ilvl w:val="0"/>
          <w:numId w:val="2"/>
        </w:numPr>
        <w:spacing w:after="60"/>
      </w:pPr>
      <w:r>
        <w:rPr>
          <w:sz w:val="22"/>
          <w:szCs w:val="22"/>
        </w:rPr>
        <w:t xml:space="preserve">Downloadable PDFs, Google Sheets, Notion templates</w:t>
      </w:r>
    </w:p>
    <w:p>
      <w:pPr>
        <w:pStyle w:val="ListParagraph"/>
        <w:numPr>
          <w:ilvl w:val="0"/>
          <w:numId w:val="2"/>
        </w:numPr>
        <w:spacing w:after="60"/>
      </w:pPr>
      <w:r>
        <w:rPr>
          <w:sz w:val="22"/>
          <w:szCs w:val="22"/>
        </w:rPr>
        <w:t xml:space="preserve">Gated (email) for premium templates, ungated for basic ones</w:t>
      </w:r>
    </w:p>
    <w:p>
      <w:pPr>
        <w:pStyle w:val="ListParagraph"/>
        <w:numPr>
          <w:ilvl w:val="0"/>
          <w:numId w:val="2"/>
        </w:numPr>
        <w:spacing w:after="60"/>
      </w:pPr>
      <w:r>
        <w:rPr>
          <w:sz w:val="22"/>
          <w:szCs w:val="22"/>
        </w:rPr>
        <w:t xml:space="preserve">Each template accompanied by 500–1,000 word usage guide</w:t>
      </w:r>
    </w:p>
    <w:p>
      <w:pPr>
        <w:pStyle w:val="Heading2"/>
      </w:pPr>
      <w:r>
        <w:t xml:space="preserve">3.3 On-Page SEO Standards (Per Article)</w:t>
      </w:r>
    </w:p>
    <w:p>
      <w:pPr>
        <w:pStyle w:val="ListParagraph"/>
        <w:numPr>
          <w:ilvl w:val="0"/>
          <w:numId w:val="2"/>
        </w:numPr>
        <w:spacing w:after="60"/>
      </w:pPr>
      <w:r>
        <w:rPr>
          <w:sz w:val="22"/>
          <w:szCs w:val="22"/>
        </w:rPr>
        <w:t xml:space="preserve">Title tag: 40–60 characters, primary keyword front-loaded</w:t>
      </w:r>
    </w:p>
    <w:p>
      <w:pPr>
        <w:pStyle w:val="ListParagraph"/>
        <w:numPr>
          <w:ilvl w:val="0"/>
          <w:numId w:val="2"/>
        </w:numPr>
        <w:spacing w:after="60"/>
      </w:pPr>
      <w:r>
        <w:rPr>
          <w:sz w:val="22"/>
          <w:szCs w:val="22"/>
        </w:rPr>
        <w:t xml:space="preserve">Meta description: 135–155 characters, includes primary keyword + value proposition</w:t>
      </w:r>
    </w:p>
    <w:p>
      <w:pPr>
        <w:pStyle w:val="ListParagraph"/>
        <w:numPr>
          <w:ilvl w:val="0"/>
          <w:numId w:val="2"/>
        </w:numPr>
        <w:spacing w:after="60"/>
      </w:pPr>
      <w:r>
        <w:rPr>
          <w:sz w:val="22"/>
          <w:szCs w:val="22"/>
        </w:rPr>
        <w:t xml:space="preserve">URL: Slug matches primary keyword, 3–5 words max</w:t>
      </w:r>
    </w:p>
    <w:p>
      <w:pPr>
        <w:pStyle w:val="ListParagraph"/>
        <w:numPr>
          <w:ilvl w:val="0"/>
          <w:numId w:val="2"/>
        </w:numPr>
        <w:spacing w:after="60"/>
      </w:pPr>
      <w:r>
        <w:rPr>
          <w:sz w:val="22"/>
          <w:szCs w:val="22"/>
        </w:rPr>
        <w:t xml:space="preserve">H1: Matches title tag (can be slightly different for readability)</w:t>
      </w:r>
    </w:p>
    <w:p>
      <w:pPr>
        <w:pStyle w:val="ListParagraph"/>
        <w:numPr>
          <w:ilvl w:val="0"/>
          <w:numId w:val="2"/>
        </w:numPr>
        <w:spacing w:after="60"/>
      </w:pPr>
      <w:r>
        <w:rPr>
          <w:sz w:val="22"/>
          <w:szCs w:val="22"/>
        </w:rPr>
        <w:t xml:space="preserve">Primary keyword: In first 50 words, one H2, and conclusion</w:t>
      </w:r>
    </w:p>
    <w:p>
      <w:pPr>
        <w:pStyle w:val="ListParagraph"/>
        <w:numPr>
          <w:ilvl w:val="0"/>
          <w:numId w:val="2"/>
        </w:numPr>
        <w:spacing w:after="60"/>
      </w:pPr>
      <w:r>
        <w:rPr>
          <w:sz w:val="22"/>
          <w:szCs w:val="22"/>
        </w:rPr>
        <w:t xml:space="preserve">Images: Custom graphics with descriptive alt text (keyword where natural)</w:t>
      </w:r>
    </w:p>
    <w:p>
      <w:pPr>
        <w:pStyle w:val="ListParagraph"/>
        <w:numPr>
          <w:ilvl w:val="0"/>
          <w:numId w:val="2"/>
        </w:numPr>
        <w:spacing w:after="60"/>
      </w:pPr>
      <w:r>
        <w:rPr>
          <w:sz w:val="22"/>
          <w:szCs w:val="22"/>
        </w:rPr>
        <w:t xml:space="preserve">Internal links: 5–10 per article, contextual anchor text</w:t>
      </w:r>
    </w:p>
    <w:p>
      <w:pPr>
        <w:pStyle w:val="ListParagraph"/>
        <w:numPr>
          <w:ilvl w:val="0"/>
          <w:numId w:val="2"/>
        </w:numPr>
        <w:spacing w:after="60"/>
      </w:pPr>
      <w:r>
        <w:rPr>
          <w:sz w:val="22"/>
          <w:szCs w:val="22"/>
        </w:rPr>
        <w:t xml:space="preserve">External links: 2–5 to authoritative sources (studies, Google documentation)</w:t>
      </w:r>
    </w:p>
    <w:p>
      <w:pPr>
        <w:pStyle w:val="ListParagraph"/>
        <w:numPr>
          <w:ilvl w:val="0"/>
          <w:numId w:val="2"/>
        </w:numPr>
        <w:spacing w:after="60"/>
      </w:pPr>
      <w:r>
        <w:rPr>
          <w:sz w:val="22"/>
          <w:szCs w:val="22"/>
        </w:rPr>
        <w:t xml:space="preserve">FAQ section: 3–5 questions targeting People Also Ask</w:t>
      </w:r>
    </w:p>
    <w:p>
      <w:pPr>
        <w:pStyle w:val="ListParagraph"/>
        <w:numPr>
          <w:ilvl w:val="0"/>
          <w:numId w:val="2"/>
        </w:numPr>
        <w:spacing w:after="60"/>
      </w:pPr>
      <w:r>
        <w:rPr>
          <w:sz w:val="22"/>
          <w:szCs w:val="22"/>
        </w:rPr>
        <w:t xml:space="preserve">Author bio: Full name, credentials, experience — E-E-A-T signal</w:t>
      </w:r>
    </w:p>
    <w:p>
      <w:pPr>
        <w:pStyle w:val="Heading2"/>
      </w:pPr>
      <w:r>
        <w:t xml:space="preserve">3.4 GEO Optimization Standards (Per Article)</w:t>
      </w:r>
    </w:p>
    <w:p>
      <w:pPr>
        <w:spacing w:after="120"/>
      </w:pPr>
      <w:r>
        <w:t xml:space="preserve">Every article should simultaneously optimize for traditional search AND generative engines:</w:t>
      </w:r>
    </w:p>
    <w:p>
      <w:pPr>
        <w:pStyle w:val="ListParagraph"/>
        <w:numPr>
          <w:ilvl w:val="0"/>
          <w:numId w:val="2"/>
        </w:numPr>
        <w:spacing w:after="60"/>
      </w:pPr>
      <w:r>
        <w:rPr>
          <w:sz w:val="22"/>
          <w:szCs w:val="22"/>
        </w:rPr>
        <w:t xml:space="preserve">Definition block: Clear 40–60 word definition near the top for AI citation</w:t>
      </w:r>
    </w:p>
    <w:p>
      <w:pPr>
        <w:pStyle w:val="ListParagraph"/>
        <w:numPr>
          <w:ilvl w:val="0"/>
          <w:numId w:val="2"/>
        </w:numPr>
        <w:spacing w:after="60"/>
      </w:pPr>
      <w:r>
        <w:rPr>
          <w:sz w:val="22"/>
          <w:szCs w:val="22"/>
        </w:rPr>
        <w:t xml:space="preserve">FAQ with concise answers: 50–100 word answers per question</w:t>
      </w:r>
    </w:p>
    <w:p>
      <w:pPr>
        <w:pStyle w:val="ListParagraph"/>
        <w:numPr>
          <w:ilvl w:val="0"/>
          <w:numId w:val="2"/>
        </w:numPr>
        <w:spacing w:after="60"/>
      </w:pPr>
      <w:r>
        <w:rPr>
          <w:sz w:val="22"/>
          <w:szCs w:val="22"/>
        </w:rPr>
        <w:t xml:space="preserve">Statistics with sources: Data points embedded in natural sentences with citations</w:t>
      </w:r>
    </w:p>
    <w:p>
      <w:pPr>
        <w:pStyle w:val="ListParagraph"/>
        <w:numPr>
          <w:ilvl w:val="0"/>
          <w:numId w:val="2"/>
        </w:numPr>
        <w:spacing w:after="60"/>
      </w:pPr>
      <w:r>
        <w:rPr>
          <w:sz w:val="22"/>
          <w:szCs w:val="22"/>
        </w:rPr>
        <w:t xml:space="preserve">Standalone sections: Each H2 section should be comprehensible without surrounding context</w:t>
      </w:r>
    </w:p>
    <w:p>
      <w:pPr>
        <w:pStyle w:val="ListParagraph"/>
        <w:numPr>
          <w:ilvl w:val="0"/>
          <w:numId w:val="2"/>
        </w:numPr>
        <w:spacing w:after="60"/>
      </w:pPr>
      <w:r>
        <w:rPr>
          <w:sz w:val="22"/>
          <w:szCs w:val="22"/>
        </w:rPr>
        <w:t xml:space="preserve">Clean hierarchy: H1 → H2 → H3, never skip levels</w:t>
      </w:r>
    </w:p>
    <w:p>
      <w:pPr>
        <w:pStyle w:val="ListParagraph"/>
        <w:numPr>
          <w:ilvl w:val="0"/>
          <w:numId w:val="2"/>
        </w:numPr>
        <w:spacing w:after="60"/>
      </w:pPr>
      <w:r>
        <w:rPr>
          <w:sz w:val="22"/>
          <w:szCs w:val="22"/>
        </w:rPr>
        <w:t xml:space="preserve">Entity clarity: Use full entity names before abbreviations</w:t>
      </w:r>
    </w:p>
    <w:p>
      <w:pPr>
        <w:pStyle w:val="ListParagraph"/>
        <w:numPr>
          <w:ilvl w:val="0"/>
          <w:numId w:val="2"/>
        </w:numPr>
        <w:spacing w:after="60"/>
      </w:pPr>
      <w:r>
        <w:rPr>
          <w:sz w:val="22"/>
          <w:szCs w:val="22"/>
        </w:rPr>
        <w:t xml:space="preserve">Structured data: Article, FAQPage, HowTo schema as applicable</w:t>
      </w:r>
    </w:p>
    <w:p>
      <w:pPr>
        <w:pStyle w:val="ListParagraph"/>
        <w:numPr>
          <w:ilvl w:val="0"/>
          <w:numId w:val="2"/>
        </w:numPr>
        <w:spacing w:after="60"/>
      </w:pPr>
      <w:r>
        <w:rPr>
          <w:sz w:val="22"/>
          <w:szCs w:val="22"/>
        </w:rPr>
        <w:t xml:space="preserve">Regular updates: Quarterly refresh with current data (recency is a GEO signal)</w:t>
      </w:r>
    </w:p>
    <w:p>
      <w:r>
        <w:br w:type="page"/>
      </w:r>
    </w:p>
    <w:p>
      <w:pPr>
        <w:pStyle w:val="Heading2"/>
      </w:pPr>
      <w:r>
        <w:t xml:space="preserve">3.5 Lead Generation &amp; Monetization Integration</w:t>
      </w:r>
    </w:p>
    <w:p>
      <w:pPr>
        <w:spacing w:after="120"/>
      </w:pPr>
      <w:r>
        <w:t xml:space="preserve">Each content pillar naturally supports business objectives through strategic CTAs:</w:t>
      </w:r>
    </w:p>
    <w:p>
      <w:pPr>
        <w:pStyle w:val="ListParagraph"/>
        <w:numPr>
          <w:ilvl w:val="0"/>
          <w:numId w:val="2"/>
        </w:numPr>
        <w:spacing w:after="60"/>
      </w:pPr>
      <w:r>
        <w:rPr>
          <w:b/>
          <w:bCs/>
          <w:sz w:val="22"/>
          <w:szCs w:val="22"/>
        </w:rPr>
        <w:t xml:space="preserve">Free Templates &amp; Tools </w:t>
      </w:r>
      <w:r>
        <w:rPr>
          <w:sz w:val="22"/>
          <w:szCs w:val="22"/>
        </w:rPr>
        <w:t xml:space="preserve">— Email-gated downloads (content briefs, SEO checklists, editorial calendars, prompt libraries) embedded in relevant articles. Build email list for nurturing.</w:t>
      </w:r>
    </w:p>
    <w:p>
      <w:pPr>
        <w:pStyle w:val="ListParagraph"/>
        <w:numPr>
          <w:ilvl w:val="0"/>
          <w:numId w:val="2"/>
        </w:numPr>
        <w:spacing w:after="60"/>
      </w:pPr>
      <w:r>
        <w:rPr>
          <w:b/>
          <w:bCs/>
          <w:sz w:val="22"/>
          <w:szCs w:val="22"/>
        </w:rPr>
        <w:t xml:space="preserve">Consulting/Audit Service </w:t>
      </w:r>
      <w:r>
        <w:rPr>
          <w:sz w:val="22"/>
          <w:szCs w:val="22"/>
        </w:rPr>
        <w:t xml:space="preserve">— “Zamów audyt treści” or “Umów konsultację content strategy” CTAs in strategy and operations articles.</w:t>
      </w:r>
    </w:p>
    <w:p>
      <w:pPr>
        <w:pStyle w:val="ListParagraph"/>
        <w:numPr>
          <w:ilvl w:val="0"/>
          <w:numId w:val="2"/>
        </w:numPr>
        <w:spacing w:after="60"/>
      </w:pPr>
      <w:r>
        <w:rPr>
          <w:b/>
          <w:bCs/>
          <w:sz w:val="22"/>
          <w:szCs w:val="22"/>
        </w:rPr>
        <w:t xml:space="preserve">Online Course/Workshop </w:t>
      </w:r>
      <w:r>
        <w:rPr>
          <w:sz w:val="22"/>
          <w:szCs w:val="22"/>
        </w:rPr>
        <w:t xml:space="preserve">— Position as natural next step from pillar content (“Chcesz więcej? Dołącz do kursu SEO Copywriting”).</w:t>
      </w:r>
    </w:p>
    <w:p>
      <w:pPr>
        <w:pStyle w:val="ListParagraph"/>
        <w:numPr>
          <w:ilvl w:val="0"/>
          <w:numId w:val="2"/>
        </w:numPr>
        <w:spacing w:after="60"/>
      </w:pPr>
      <w:r>
        <w:rPr>
          <w:b/>
          <w:bCs/>
          <w:sz w:val="22"/>
          <w:szCs w:val="22"/>
        </w:rPr>
        <w:t xml:space="preserve">Affiliate Revenue </w:t>
      </w:r>
      <w:r>
        <w:rPr>
          <w:sz w:val="22"/>
          <w:szCs w:val="22"/>
        </w:rPr>
        <w:t xml:space="preserve">— Tool reviews and comparisons (Surfer, Ahrefs, Semrush, Jasper, Frase) with affiliate links in dedicated review articles.</w:t>
      </w:r>
    </w:p>
    <w:p>
      <w:pPr>
        <w:pStyle w:val="ListParagraph"/>
        <w:numPr>
          <w:ilvl w:val="0"/>
          <w:numId w:val="2"/>
        </w:numPr>
        <w:spacing w:after="60"/>
      </w:pPr>
      <w:r>
        <w:rPr>
          <w:b/>
          <w:bCs/>
          <w:sz w:val="22"/>
          <w:szCs w:val="22"/>
        </w:rPr>
        <w:t xml:space="preserve">Newsletter </w:t>
      </w:r>
      <w:r>
        <w:rPr>
          <w:sz w:val="22"/>
          <w:szCs w:val="22"/>
        </w:rPr>
        <w:t xml:space="preserve">— Weekly SEO copywriting tips, GEO updates, AI tool news. Primary email capture point.</w:t>
      </w:r>
    </w:p>
    <w:p>
      <w:pPr>
        <w:pStyle w:val="Heading2"/>
      </w:pPr>
      <w:r>
        <w:t xml:space="preserve">3.6 Content Differentiation Strategy</w:t>
      </w:r>
    </w:p>
    <w:p>
      <w:pPr>
        <w:spacing w:after="120"/>
      </w:pPr>
      <w:r>
        <w:t xml:space="preserve">What will make copywritingseo.pl stand out from existing Polish and English resources:</w:t>
      </w:r>
    </w:p>
    <w:p>
      <w:pPr>
        <w:pStyle w:val="ListParagraph"/>
        <w:numPr>
          <w:ilvl w:val="0"/>
          <w:numId w:val="2"/>
        </w:numPr>
        <w:spacing w:after="60"/>
      </w:pPr>
      <w:r>
        <w:rPr>
          <w:b/>
          <w:bCs/>
          <w:sz w:val="22"/>
          <w:szCs w:val="22"/>
        </w:rPr>
        <w:t xml:space="preserve">1. Polish-first GEO coverage </w:t>
      </w:r>
      <w:r>
        <w:rPr>
          <w:sz w:val="22"/>
          <w:szCs w:val="22"/>
        </w:rPr>
        <w:t xml:space="preserve">— First comprehensive Polish resource on Generative Engine Optimization</w:t>
      </w:r>
    </w:p>
    <w:p>
      <w:pPr>
        <w:pStyle w:val="ListParagraph"/>
        <w:numPr>
          <w:ilvl w:val="0"/>
          <w:numId w:val="2"/>
        </w:numPr>
        <w:spacing w:after="60"/>
      </w:pPr>
      <w:r>
        <w:rPr>
          <w:b/>
          <w:bCs/>
          <w:sz w:val="22"/>
          <w:szCs w:val="22"/>
        </w:rPr>
        <w:t xml:space="preserve">2. Practitioner perspective </w:t>
      </w:r>
      <w:r>
        <w:rPr>
          <w:sz w:val="22"/>
          <w:szCs w:val="22"/>
        </w:rPr>
        <w:t xml:space="preserve">— Content written by someone who actively builds and manages content systems (Smart-Copy.ai, Smart-Edu.ai), not just theorizes</w:t>
      </w:r>
    </w:p>
    <w:p>
      <w:pPr>
        <w:pStyle w:val="ListParagraph"/>
        <w:numPr>
          <w:ilvl w:val="0"/>
          <w:numId w:val="2"/>
        </w:numPr>
        <w:spacing w:after="60"/>
      </w:pPr>
      <w:r>
        <w:rPr>
          <w:b/>
          <w:bCs/>
          <w:sz w:val="22"/>
          <w:szCs w:val="22"/>
        </w:rPr>
        <w:t xml:space="preserve">3. AI-native workflows </w:t>
      </w:r>
      <w:r>
        <w:rPr>
          <w:sz w:val="22"/>
          <w:szCs w:val="22"/>
        </w:rPr>
        <w:t xml:space="preserve">— Real, tested AI content workflows with specific prompts and systems, not generic “use AI” advice</w:t>
      </w:r>
    </w:p>
    <w:p>
      <w:pPr>
        <w:pStyle w:val="ListParagraph"/>
        <w:numPr>
          <w:ilvl w:val="0"/>
          <w:numId w:val="2"/>
        </w:numPr>
        <w:spacing w:after="60"/>
      </w:pPr>
      <w:r>
        <w:rPr>
          <w:b/>
          <w:bCs/>
          <w:sz w:val="22"/>
          <w:szCs w:val="22"/>
        </w:rPr>
        <w:t xml:space="preserve">4. Templates and downloadables </w:t>
      </w:r>
      <w:r>
        <w:rPr>
          <w:sz w:val="22"/>
          <w:szCs w:val="22"/>
        </w:rPr>
        <w:t xml:space="preserve">— Every pillar accompanied by practical, ready-to-use templates</w:t>
      </w:r>
    </w:p>
    <w:p>
      <w:pPr>
        <w:pStyle w:val="ListParagraph"/>
        <w:numPr>
          <w:ilvl w:val="0"/>
          <w:numId w:val="2"/>
        </w:numPr>
        <w:spacing w:after="60"/>
      </w:pPr>
      <w:r>
        <w:rPr>
          <w:b/>
          <w:bCs/>
          <w:sz w:val="22"/>
          <w:szCs w:val="22"/>
        </w:rPr>
        <w:t xml:space="preserve">5. Data-backed content </w:t>
      </w:r>
      <w:r>
        <w:rPr>
          <w:sz w:val="22"/>
          <w:szCs w:val="22"/>
        </w:rPr>
        <w:t xml:space="preserve">— Original research, case studies with real numbers from Polish market</w:t>
      </w:r>
    </w:p>
    <w:p>
      <w:pPr>
        <w:pStyle w:val="ListParagraph"/>
        <w:numPr>
          <w:ilvl w:val="0"/>
          <w:numId w:val="2"/>
        </w:numPr>
        <w:spacing w:after="60"/>
      </w:pPr>
      <w:r>
        <w:rPr>
          <w:b/>
          <w:bCs/>
          <w:sz w:val="22"/>
          <w:szCs w:val="22"/>
        </w:rPr>
        <w:t xml:space="preserve">6. Full-stack perspective </w:t>
      </w:r>
      <w:r>
        <w:rPr>
          <w:sz w:val="22"/>
          <w:szCs w:val="22"/>
        </w:rPr>
        <w:t xml:space="preserve">— Unique combination of developer + copywriter + SEO understanding</w:t>
      </w:r>
    </w:p>
    <w:p>
      <w:r>
        <w:br w:type="page"/>
      </w:r>
    </w:p>
    <w:p>
      <w:pPr>
        <w:pStyle w:val="Heading1"/>
      </w:pPr>
      <w:r>
        <w:t xml:space="preserve">Part 4: Quick-Win Content Priorities</w:t>
      </w:r>
    </w:p>
    <w:p>
      <w:pPr>
        <w:spacing w:after="120"/>
      </w:pPr>
      <w:r>
        <w:t xml:space="preserve">These 10 articles should be created first, as they target the highest-opportunity keywords with relatively low competition in Polish:</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60"/>
        <w:gridCol w:w="2400"/>
        <w:gridCol w:w="2000"/>
      </w:tblGrid>
      <w:tr>
        <w:tc>
          <w:tcPr>
            <w:tcW w:type="dxa" w:w="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4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Article Title</w:t>
            </w:r>
          </w:p>
        </w:tc>
        <w:tc>
          <w:tcPr>
            <w:tcW w:type="dxa" w:w="2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Primary Keyword</w:t>
            </w:r>
          </w:p>
        </w:tc>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Rationale</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1</w:t>
            </w:r>
          </w:p>
        </w:tc>
        <w:tc>
          <w:tcPr>
            <w:tcW w:type="dxa" w:w="4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Kompletny przewodnik po SEO copywritingu</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seo copywriting</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Main money keyword</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Brief contentowy — szablon i instrukcja</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brief contentowy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High-intent + lead magnet</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3</w:t>
            </w:r>
          </w:p>
        </w:tc>
        <w:tc>
          <w:tcPr>
            <w:tcW w:type="dxa" w:w="4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GEO: Generative Engine Optimization po polsku</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geo optymalizacja</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Zero competition in PL</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Jak pisać teksty SEO — od A do Z</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jak pisać teksty seo</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High volume query</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5</w:t>
            </w:r>
          </w:p>
        </w:tc>
        <w:tc>
          <w:tcPr>
            <w:tcW w:type="dxa" w:w="4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AI w SEO copywritingu — praktyczny przewodnik</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ai seo copywriting</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Trending + low competition PL</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Topic clusters — jak budować klastry tematyczne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topic clusters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Strategic SEO foundation</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7</w:t>
            </w:r>
          </w:p>
        </w:tc>
        <w:tc>
          <w:tcPr>
            <w:tcW w:type="dxa" w:w="4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Checklist SEO copywritera [do pobrania]</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checklist seo</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Lead magnet opportunity</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Prompt engineering dla treści SEO</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prompty do tekstów seo</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Unique angle in PL</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9</w:t>
            </w:r>
          </w:p>
        </w:tc>
        <w:tc>
          <w:tcPr>
            <w:tcW w:type="dxa" w:w="4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Intencja wyszukiwania — fundament tekstów SEO</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intencja wyszukiwania</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Core educational content</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Meta title i description — jak pisać tagi</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meta title jak pisać</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Evergreen + high volume</w:t>
            </w:r>
          </w:p>
        </w:tc>
      </w:tr>
    </w:tbl>
    <w:p>
      <w:pPr>
        <w:spacing w:after="60"/>
      </w:pPr>
    </w:p>
    <w:p>
      <w:pPr>
        <w:pStyle w:val="Heading1"/>
      </w:pPr>
      <w:r>
        <w:t xml:space="preserve">Part 5: Summary &amp; Next Steps</w:t>
      </w:r>
    </w:p>
    <w:p>
      <w:pPr>
        <w:spacing w:after="120"/>
      </w:pPr>
      <w:r>
        <w:t xml:space="preserve">CopywritingSEO.pl has an exceptional opportunity to become the definitive Polish-language authority on SEO copywriting, AI-powered content creation, and Generative Engine Optimization. The proposed architecture of 7 pillars with 70+ cluster articles creates a comprehensive content ecosystem that:</w:t>
      </w:r>
    </w:p>
    <w:p>
      <w:pPr>
        <w:pStyle w:val="ListParagraph"/>
        <w:numPr>
          <w:ilvl w:val="0"/>
          <w:numId w:val="2"/>
        </w:numPr>
        <w:spacing w:after="60"/>
      </w:pPr>
      <w:r>
        <w:rPr>
          <w:sz w:val="22"/>
          <w:szCs w:val="22"/>
        </w:rPr>
        <w:t xml:space="preserve">Covers every stage of the content lifecycle: from planning through writing to management and optimization</w:t>
      </w:r>
    </w:p>
    <w:p>
      <w:pPr>
        <w:pStyle w:val="ListParagraph"/>
        <w:numPr>
          <w:ilvl w:val="0"/>
          <w:numId w:val="2"/>
        </w:numPr>
        <w:spacing w:after="60"/>
      </w:pPr>
      <w:r>
        <w:rPr>
          <w:sz w:val="22"/>
          <w:szCs w:val="22"/>
        </w:rPr>
        <w:t xml:space="preserve">Fills critical gaps in the Polish market, especially around GEO and AI-native content workflows</w:t>
      </w:r>
    </w:p>
    <w:p>
      <w:pPr>
        <w:pStyle w:val="ListParagraph"/>
        <w:numPr>
          <w:ilvl w:val="0"/>
          <w:numId w:val="2"/>
        </w:numPr>
        <w:spacing w:after="60"/>
      </w:pPr>
      <w:r>
        <w:rPr>
          <w:sz w:val="22"/>
          <w:szCs w:val="22"/>
        </w:rPr>
        <w:t xml:space="preserve">Follows proven architectural patterns used by the world’s top-ranking SEO content sites</w:t>
      </w:r>
    </w:p>
    <w:p>
      <w:pPr>
        <w:pStyle w:val="ListParagraph"/>
        <w:numPr>
          <w:ilvl w:val="0"/>
          <w:numId w:val="2"/>
        </w:numPr>
        <w:spacing w:after="60"/>
      </w:pPr>
      <w:r>
        <w:rPr>
          <w:sz w:val="22"/>
          <w:szCs w:val="22"/>
        </w:rPr>
        <w:t xml:space="preserve">Integrates lead generation naturally through templates, tools, and consulting CTAs</w:t>
      </w:r>
    </w:p>
    <w:p>
      <w:pPr>
        <w:pStyle w:val="ListParagraph"/>
        <w:numPr>
          <w:ilvl w:val="0"/>
          <w:numId w:val="2"/>
        </w:numPr>
        <w:spacing w:after="60"/>
      </w:pPr>
      <w:r>
        <w:rPr>
          <w:sz w:val="22"/>
          <w:szCs w:val="22"/>
        </w:rPr>
        <w:t xml:space="preserve">Is optimized simultaneously for traditional Google rankings AND AI citation (GEO)</w:t>
      </w:r>
    </w:p>
    <w:p>
      <w:pPr>
        <w:pStyle w:val="ListParagraph"/>
        <w:numPr>
          <w:ilvl w:val="0"/>
          <w:numId w:val="2"/>
        </w:numPr>
        <w:spacing w:after="60"/>
      </w:pPr>
      <w:r>
        <w:rPr>
          <w:sz w:val="22"/>
          <w:szCs w:val="22"/>
        </w:rPr>
        <w:t xml:space="preserve">Leverages unique practitioner expertise (developer + copywriter + AI builder)</w:t>
      </w:r>
    </w:p>
    <w:p>
      <w:pPr>
        <w:spacing w:after="60"/>
      </w:pPr>
    </w:p>
    <w:p>
      <w:pPr>
        <w:pStyle w:val="Heading3"/>
      </w:pPr>
      <w:r>
        <w:t xml:space="preserve">Recommended Immediate Actions</w:t>
      </w:r>
    </w:p>
    <w:p>
      <w:pPr>
        <w:pStyle w:val="ListParagraph"/>
        <w:numPr>
          <w:ilvl w:val="0"/>
          <w:numId w:val="2"/>
        </w:numPr>
        <w:spacing w:after="60"/>
      </w:pPr>
      <w:r>
        <w:rPr>
          <w:b/>
          <w:bCs/>
          <w:sz w:val="22"/>
          <w:szCs w:val="22"/>
        </w:rPr>
        <w:t xml:space="preserve">1. </w:t>
      </w:r>
      <w:r>
        <w:rPr>
          <w:sz w:val="22"/>
          <w:szCs w:val="22"/>
        </w:rPr>
        <w:t xml:space="preserve">Set up the site with proper technical SEO foundation (URL structure, schema, sitemap)</w:t>
      </w:r>
    </w:p>
    <w:p>
      <w:pPr>
        <w:pStyle w:val="ListParagraph"/>
        <w:numPr>
          <w:ilvl w:val="0"/>
          <w:numId w:val="2"/>
        </w:numPr>
        <w:spacing w:after="60"/>
      </w:pPr>
      <w:r>
        <w:rPr>
          <w:b/>
          <w:bCs/>
          <w:sz w:val="22"/>
          <w:szCs w:val="22"/>
        </w:rPr>
        <w:t xml:space="preserve">2. </w:t>
      </w:r>
      <w:r>
        <w:rPr>
          <w:sz w:val="22"/>
          <w:szCs w:val="22"/>
        </w:rPr>
        <w:t xml:space="preserve">Create and publish the main pillar page: “Kompletny przewodnik po SEO copywritingu”</w:t>
      </w:r>
    </w:p>
    <w:p>
      <w:pPr>
        <w:pStyle w:val="ListParagraph"/>
        <w:numPr>
          <w:ilvl w:val="0"/>
          <w:numId w:val="2"/>
        </w:numPr>
        <w:spacing w:after="60"/>
      </w:pPr>
      <w:r>
        <w:rPr>
          <w:b/>
          <w:bCs/>
          <w:sz w:val="22"/>
          <w:szCs w:val="22"/>
        </w:rPr>
        <w:t xml:space="preserve">3. </w:t>
      </w:r>
      <w:r>
        <w:rPr>
          <w:sz w:val="22"/>
          <w:szCs w:val="22"/>
        </w:rPr>
        <w:t xml:space="preserve">Launch the GEO pillar page to capture first-mover advantage in Polish market</w:t>
      </w:r>
    </w:p>
    <w:p>
      <w:pPr>
        <w:pStyle w:val="ListParagraph"/>
        <w:numPr>
          <w:ilvl w:val="0"/>
          <w:numId w:val="2"/>
        </w:numPr>
        <w:spacing w:after="60"/>
      </w:pPr>
      <w:r>
        <w:rPr>
          <w:b/>
          <w:bCs/>
          <w:sz w:val="22"/>
          <w:szCs w:val="22"/>
        </w:rPr>
        <w:t xml:space="preserve">4. </w:t>
      </w:r>
      <w:r>
        <w:rPr>
          <w:sz w:val="22"/>
          <w:szCs w:val="22"/>
        </w:rPr>
        <w:t xml:space="preserve">Develop 3 downloadable templates as initial lead magnets</w:t>
      </w:r>
    </w:p>
    <w:p>
      <w:pPr>
        <w:pStyle w:val="ListParagraph"/>
        <w:numPr>
          <w:ilvl w:val="0"/>
          <w:numId w:val="2"/>
        </w:numPr>
        <w:spacing w:after="60"/>
      </w:pPr>
      <w:r>
        <w:rPr>
          <w:b/>
          <w:bCs/>
          <w:sz w:val="22"/>
          <w:szCs w:val="22"/>
        </w:rPr>
        <w:t xml:space="preserve">5. </w:t>
      </w:r>
      <w:r>
        <w:rPr>
          <w:sz w:val="22"/>
          <w:szCs w:val="22"/>
        </w:rPr>
        <w:t xml:space="preserve">Begin building email list with newsletter signup integrated into all content</w:t>
      </w:r>
    </w:p>
    <w:p>
      <w:pPr>
        <w:pStyle w:val="ListParagraph"/>
        <w:numPr>
          <w:ilvl w:val="0"/>
          <w:numId w:val="2"/>
        </w:numPr>
        <w:spacing w:after="60"/>
      </w:pPr>
      <w:r>
        <w:rPr>
          <w:b/>
          <w:bCs/>
          <w:sz w:val="22"/>
          <w:szCs w:val="22"/>
        </w:rPr>
        <w:t xml:space="preserve">6. </w:t>
      </w:r>
      <w:r>
        <w:rPr>
          <w:sz w:val="22"/>
          <w:szCs w:val="22"/>
        </w:rPr>
        <w:t xml:space="preserve">Follow the 6-month publication roadmap in section 3.1</w:t>
      </w:r>
    </w:p>
    <w:p>
      <w:pPr>
        <w:spacing w:after="60"/>
      </w:pPr>
    </w:p>
    <w:p>
      <w:pPr>
        <w:spacing w:after="120"/>
      </w:pPr>
      <w:r>
        <w:rPr>
          <w:i/>
          <w:iCs/>
          <w:color w:val="999999"/>
        </w:rPr>
        <w:t xml:space="preserve">— End of Document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498D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2026-02-19T11:18:02.062Z</dcterms:created>
  <dcterms:modified xsi:type="dcterms:W3CDTF">2026-02-19T11:18:02.063Z</dcterms:modified>
</cp:coreProperties>
</file>

<file path=docProps/custom.xml><?xml version="1.0" encoding="utf-8"?>
<Properties xmlns="http://schemas.openxmlformats.org/officeDocument/2006/custom-properties" xmlns:vt="http://schemas.openxmlformats.org/officeDocument/2006/docPropsVTypes"/>
</file>