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WSTĘPU DO PRACY MAGISTERSKIEJ</w:t>
      </w:r>
    </w:p>
    <w:p>
      <w:pPr>
        <w:pStyle w:val="Center"/>
      </w:pPr>
      <w:r>
        <w:rPr>
          <w:i/>
          <w:iCs/>
        </w:rPr>
        <w:t xml:space="preserve">Przykładowy temat: „Poczucie własnej skuteczności a wypalenie zawodowe nauczycieli edukacji wczesnoszkolnej”</w:t>
      </w:r>
    </w:p>
    <w:p>
      <w:pPr>
        <w:pStyle w:val="Note"/>
      </w:pPr>
      <w:r>
        <w:rPr>
          <w:b/>
          <w:bCs/>
        </w:rPr>
        <w:t xml:space="preserve">Jak korzystać z tego wzoru.</w:t>
      </w:r>
      <w:r>
        <w:t xml:space="preserve"> </w:t>
      </w:r>
      <w:r>
        <w:t xml:space="preserve">Zachowaj kolejność i funkcję akapitów (niebieskie etykiety opisują rolę każdego z nich), a treść podmień na własny temat. Dane liczbowe i odwołania pełnią rolę ilustracji — podstaw aktualne wartości z własnych źródeł. Pełny poradnik: praca-magisterska.pl/poradniki/wstep/</w:t>
      </w:r>
    </w:p>
    <w:bookmarkStart w:id="13" w:name="_wstęp"/>
    <w:p>
      <w:pPr>
        <w:pStyle w:val="Heading1"/>
      </w:pPr>
      <w:r>
        <w:t xml:space="preserve">Wstęp</w:t>
      </w:r>
    </w:p>
    <w:p>
      <w:pPr>
        <w:pStyle w:val="Anno"/>
      </w:pPr>
      <w:r>
        <w:t xml:space="preserve">[Akapit 1 — wprowadzenie w kontekst: zaczynamy od konkretu, nie od „w dzisiejszych czasach”.]</w:t>
      </w:r>
    </w:p>
    <w:p>
      <w:pPr>
        <w:pStyle w:val="FirstParagraph"/>
      </w:pPr>
      <w:r>
        <w:t xml:space="preserve">Zawód nauczyciela należy do profesji o najwyższym poziomie obciążenia psychicznego. Według danych Systemu Informacji Oświatowej w polskich szkołach pracuje ponad pół miliona nauczycieli, a badania prowadzone w ostatniej dekadzie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 Konsekwencje wypalenia w tej grupie wykraczają poza dobrostan samych nauczycieli: przekładają się na jakość relacji z dziećmi na najwcześniejszym, formacyjnym etapie edukacji.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takich jak przeciążenie obowiązkami, niskie wynagrodzenie czy brak wsparcia ze strony dyrekcji. Mniej uwagi poświęcono zasobom osobistym, które mogą chronić przed rozwojem syndromu. Jednym z takich zasobów jest poczucie własnej skuteczności, rozumiane zgodnie z teorią społeczno-poznawczą Alberta Bandury jako przekonanie jednostki o zdolności do skutecznego działania w określonych sytuacjach. Polskie badania nad związkiem tych dwóch zmiennych w grupie nauczycieli edukacji wczesnoszkolnej pozostają nieliczne, a ich wyniki nie są jednoznaczne, co uzasadnia podjęcie tematu w niniejszej pracy.</w:t>
      </w:r>
    </w:p>
    <w:p>
      <w:pPr>
        <w:pStyle w:val="Anno"/>
      </w:pPr>
      <w:r>
        <w:t xml:space="preserve">[Akapit 3 — problem badawczy, pytania szczegółowe i cel pracy.]</w:t>
      </w:r>
    </w:p>
    <w:p>
      <w:pPr>
        <w:pStyle w:val="BodyText"/>
      </w:pPr>
      <w:r>
        <w:t xml:space="preserve">Głównym problemem badawczym pracy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związku między poczuciem własnej skuteczności a wypaleniem zawodowym, a w warstwie praktycznej — sformułowanie zaleceń dla profilaktyki wypalenia w tej grupie zawodowej.</w:t>
      </w:r>
    </w:p>
    <w:p>
      <w:pPr>
        <w:pStyle w:val="Anno"/>
      </w:pPr>
      <w:r>
        <w:t xml:space="preserve">[Akapit 4 — hipotezy: konkretne i weryfikowalne.]</w:t>
      </w:r>
    </w:p>
    <w:p>
      <w:pPr>
        <w:pStyle w:val="BodyText"/>
      </w:pPr>
      <w:r>
        <w:t xml:space="preserve">W pracy przyjęto następujące hipotezy. H1: poczucie własnej skuteczności koreluje ujemnie z wyczerpaniem emocjonalnym i depersonalizacją, a dodatnio z poczuciem osiągnięć osobistych. H2: nauczyciele o stażu pracy od 11 do 20 lat przejawiają wyższy poziom wyczerpania emocjonalnego niż nauczyciele rozpoczynający karierę i nauczyciele z najdłuższym stażem. H3: poczucie własnej skuteczności pozwala przewidywać poziom wypalenia niezależnie od zmiennych socjodemograficznych.</w:t>
      </w:r>
    </w:p>
    <w:p>
      <w:pPr>
        <w:pStyle w:val="Anno"/>
      </w:pPr>
      <w:r>
        <w:t xml:space="preserve">[Akapit 5 — metoda w kilku zdaniach: szczegóły należą do rozdziału metodologicznego.]</w:t>
      </w:r>
    </w:p>
    <w:p>
      <w:pPr>
        <w:pStyle w:val="BodyText"/>
      </w:pPr>
      <w:r>
        <w:t xml:space="preserve">Badania przeprowadzono w paradygmacie ilościowym metodą sondażu diagnostycznego. Wykorzystano dwa standaryzowane narzędzia: Kwestionariusz Wypalenia Zawodowego Maslach (MBI) w polskiej adaptacji oraz Skalę Uogólnionej Własnej Skuteczności (GSES). W badaniu, przeprowadzonym w formie elektronicznej w lutym i marcu 2026 roku, udział wzięło 142 nauczycieli edukacji wczesnoszkolnej. Analizę statystyczną wykonano z użyciem współczynnika korelacji r-Pearsona, analizy wariancji i regresji wielokrotnej.</w:t>
      </w:r>
    </w:p>
    <w:p>
      <w:pPr>
        <w:pStyle w:val="Anno"/>
      </w:pPr>
      <w:r>
        <w:t xml:space="preserve">[Akapit 6 — struktura pracy: po 1–2 zdania na rozdział, na końcu wstępu.]</w:t>
      </w:r>
    </w:p>
    <w:p>
      <w:pPr>
        <w:pStyle w:val="BodyText"/>
      </w:pPr>
      <w:r>
        <w:t xml:space="preserve">Praca składa się z czterech rozdziałów. Rozdział pierwszy przedstawia teoretyczne podstawy problematyki wypalenia zawodowego: genezę pojęcia, trójwymiarową koncepcję Christiny Maslach i przegląd badań nad wypaleniem w zawodzie nauczyciela. Rozdział drugi omawia konstrukt poczucia własnej skuteczności na gruncie teorii społeczno-poznawczej. Rozdział trzeci zawiera metodologię badań własnych, a rozdział czwarty — wyniki badań wraz z analizą i dyskusją. Pracę zamyka zakończenie zestawiające wnioski z hipotezami oraz wskazujące ograniczenia badania i kierunki dalszych poszukiwań.</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„Jak napisać pracę magisterską od A do Z” — ebook, 250 stron</w:t>
      </w:r>
    </w:p>
    <w:p>
      <w:pPr>
        <w:pStyle w:val="Note"/>
      </w:pPr>
      <w:r>
        <w:t xml:space="preserve">Ten wzór daje gotowy układ. Ebook prowadzi krok po kroku przez każdą część pracy: wybór tematu, rozdział teoretyczny, metodologię, analizę wyników, zakończenie i obronę. Szablony, checklisty i rozdział o etycznym korzystaniu z AI, 39 zł.</w:t>
      </w:r>
    </w:p>
    <w:p>
      <w:pPr>
        <w:pStyle w:val="Note"/>
      </w:pPr>
      <w:r>
        <w:t xml:space="preserve">Rozdział o metodologii badań przejrzysz za darmo:</w:t>
      </w:r>
      <w:r>
        <w:t xml:space="preserve"> </w:t>
      </w:r>
      <w:hyperlink r:id="rId9">
        <w:r>
          <w:rPr>
            <w:rStyle w:val="Hyperlink"/>
            <w:b/>
            <w:bCs/>
          </w:rPr>
          <w:t xml:space="preserve">praca-magisterska.pl/sklep/praca-magisterska-ebook/</w:t>
        </w:r>
      </w:hyperlink>
    </w:p>
    <w:p>
      <w:pPr>
        <w:pStyle w:val="BodyText"/>
      </w:pPr>
      <w:r>
        <w:t xml:space="preserve">Chcesz zobaczyć, jak wygląda cała praca? Zajrzyj do</w:t>
      </w:r>
      <w:r>
        <w:t xml:space="preserve"> </w:t>
      </w:r>
      <w:hyperlink r:id="rId10">
        <w:r>
          <w:rPr>
            <w:rStyle w:val="Hyperlink"/>
          </w:rPr>
          <w:t xml:space="preserve">katalogu gotowych prac wzorcowych</w:t>
        </w:r>
      </w:hyperlink>
      <w:r>
        <w:t xml:space="preserve"> </w:t>
      </w:r>
      <w:r>
        <w:t xml:space="preserve">z przypisami i bibliografią (59 zł za pracę).</w:t>
      </w:r>
    </w:p>
    <w:p>
      <w:pPr>
        <w:pStyle w:val="BodyText"/>
      </w:pPr>
      <w:r>
        <w:t xml:space="preserve">Generator</w:t>
      </w:r>
      <w:r>
        <w:t xml:space="preserve"> </w:t>
      </w:r>
      <w:hyperlink r:id="rId11">
        <w:r>
          <w:rPr>
            <w:rStyle w:val="Hyperlink"/>
          </w:rPr>
          <w:t xml:space="preserve">Smart-Edu.ai</w:t>
        </w:r>
      </w:hyperlink>
      <w:r>
        <w:t xml:space="preserve"> </w:t>
      </w:r>
      <w:r>
        <w:t xml:space="preserve">przygotuje pierwszą wersję tekstu z pomocą sztucznej inteligencji, jeśli wolisz zacząć od szkicu.</w:t>
      </w:r>
    </w:p>
    <w:p>
      <w:pPr>
        <w:pStyle w:val="Center"/>
      </w:pPr>
      <w:r>
        <w:rPr>
          <w:i/>
          <w:iCs/>
        </w:rPr>
        <w:t xml:space="preserve">Darmowe poradniki, wzory i ponad 2500 tematów prac:</w:t>
      </w:r>
      <w:r>
        <w:t xml:space="preserve"> </w:t>
      </w:r>
      <w:hyperlink r:id="rId12">
        <w:r>
          <w:rPr>
            <w:rStyle w:val="Hyperlink"/>
            <w:b/>
            <w:bCs/>
          </w:rPr>
          <w:t xml:space="preserve">www.praca-magisterska.pl</w:t>
        </w:r>
      </w:hyperlink>
    </w:p>
    <w:bookmarkEnd w:id="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ww.praca-magisterska.pl" TargetMode="External" /><Relationship Type="http://schemas.openxmlformats.org/officeDocument/2006/relationships/hyperlink" Id="rId10" Target="https://www.praca-magisterska.pl/prace/?utm_source=wzor-pdf&amp;utm_medium=pdf&amp;utm_content=wzor-wstepu" TargetMode="External" /><Relationship Type="http://schemas.openxmlformats.org/officeDocument/2006/relationships/hyperlink" Id="rId9" Target="https://www.praca-magisterska.pl/sklep/praca-magisterska-ebook/?utm_source=wzor-pdf&amp;utm_medium=pdf&amp;utm_content=wzor-wstepu#podglad" TargetMode="External" /><Relationship Type="http://schemas.openxmlformats.org/officeDocument/2006/relationships/hyperlink" Id="rId1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praca-magisterska.pl" TargetMode="External" /><Relationship Type="http://schemas.openxmlformats.org/officeDocument/2006/relationships/hyperlink" Id="rId10" Target="https://www.praca-magisterska.pl/prace/?utm_source=wzor-pdf&amp;utm_medium=pdf&amp;utm_content=wzor-wstepu" TargetMode="External" /><Relationship Type="http://schemas.openxmlformats.org/officeDocument/2006/relationships/hyperlink" Id="rId9" Target="https://www.praca-magisterska.pl/sklep/praca-magisterska-ebook/?utm_source=wzor-pdf&amp;utm_medium=pdf&amp;utm_content=wzor-wstepu#podglad" TargetMode="External" /><Relationship Type="http://schemas.openxmlformats.org/officeDocument/2006/relationships/hyperlink" Id="rId1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2026-10-06T07:10:02Z</dcterms:created>
  <dcterms:modified xsi:type="dcterms:W3CDTF">2026-10-06T07:10:02Z</dcterms:modified>
</cp:coreProperties>
</file>

<file path=docProps/custom.xml><?xml version="1.0" encoding="utf-8"?>
<Properties xmlns="http://schemas.openxmlformats.org/officeDocument/2006/custom-properties" xmlns:vt="http://schemas.openxmlformats.org/officeDocument/2006/docPropsVTypes"/>
</file>