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A92" w:rsidRPr="0026370A" w:rsidRDefault="00961A92" w:rsidP="0026370A">
      <w:pPr>
        <w:jc w:val="both"/>
        <w:rPr>
          <w:rFonts w:ascii="Times New Roman" w:hAnsi="Times New Roman" w:cs="Times New Roman"/>
          <w:sz w:val="24"/>
          <w:szCs w:val="24"/>
        </w:rPr>
      </w:pPr>
      <w:r w:rsidRPr="0026370A">
        <w:rPr>
          <w:rFonts w:ascii="Times New Roman" w:hAnsi="Times New Roman" w:cs="Times New Roman"/>
          <w:sz w:val="24"/>
          <w:szCs w:val="24"/>
        </w:rPr>
        <w:t>1.3. Dotychczasowe dokonania</w:t>
      </w:r>
    </w:p>
    <w:p w:rsidR="00961A92" w:rsidRPr="0026370A" w:rsidRDefault="00961A92" w:rsidP="0026370A">
      <w:pPr>
        <w:jc w:val="both"/>
        <w:rPr>
          <w:rFonts w:ascii="Times New Roman" w:hAnsi="Times New Roman" w:cs="Times New Roman"/>
          <w:sz w:val="24"/>
          <w:szCs w:val="24"/>
        </w:rPr>
      </w:pPr>
      <w:r w:rsidRPr="0026370A">
        <w:rPr>
          <w:rFonts w:ascii="Times New Roman" w:hAnsi="Times New Roman" w:cs="Times New Roman"/>
          <w:sz w:val="24"/>
          <w:szCs w:val="24"/>
        </w:rPr>
        <w:tab/>
        <w:t>1.1.1 Affectiva</w:t>
      </w:r>
    </w:p>
    <w:p w:rsidR="00961A92" w:rsidRPr="0026370A" w:rsidRDefault="00961A92" w:rsidP="0026370A">
      <w:pPr>
        <w:jc w:val="both"/>
        <w:rPr>
          <w:rFonts w:ascii="Times New Roman" w:hAnsi="Times New Roman" w:cs="Times New Roman"/>
          <w:sz w:val="24"/>
          <w:szCs w:val="24"/>
        </w:rPr>
      </w:pPr>
      <w:r w:rsidRPr="0026370A">
        <w:rPr>
          <w:rFonts w:ascii="Times New Roman" w:hAnsi="Times New Roman" w:cs="Times New Roman"/>
          <w:sz w:val="24"/>
          <w:szCs w:val="24"/>
        </w:rPr>
        <w:tab/>
        <w:t>Próżno szukać w internecie, a tym bardziej w książkach, aplikacji edukacyjnej rozpoznającej i reagującej na emocje użytkownika. Istnieje wiele pomysłów na takie aplikacje</w:t>
      </w:r>
      <w:r w:rsidR="007A0EC5" w:rsidRPr="0026370A">
        <w:rPr>
          <w:rFonts w:ascii="Times New Roman" w:hAnsi="Times New Roman" w:cs="Times New Roman"/>
          <w:sz w:val="24"/>
          <w:szCs w:val="24"/>
        </w:rPr>
        <w:t xml:space="preserve"> -  jak mogłyby wyglądać, jak funkcjonować, w czym pomagać, natomiast brakuje realizacji. Niewątpliwie jest to niedaleka przyszłość, kiedy aplikacje rozpoznające emocje staną się codziennością i będą wszechobecne w naszym życiu. Świadomi są tego światowi giganci branży IT, nad własnymi </w:t>
      </w:r>
      <w:r w:rsidR="003D50DC" w:rsidRPr="0026370A">
        <w:rPr>
          <w:rFonts w:ascii="Times New Roman" w:hAnsi="Times New Roman" w:cs="Times New Roman"/>
          <w:sz w:val="24"/>
          <w:szCs w:val="24"/>
        </w:rPr>
        <w:t xml:space="preserve">programami  </w:t>
      </w:r>
      <w:r w:rsidR="00145AB7" w:rsidRPr="0026370A">
        <w:rPr>
          <w:rFonts w:ascii="Times New Roman" w:hAnsi="Times New Roman" w:cs="Times New Roman"/>
          <w:sz w:val="24"/>
          <w:szCs w:val="24"/>
        </w:rPr>
        <w:t xml:space="preserve">pozwalającymi na czytanie emocji z twarzy pracują już m.in </w:t>
      </w:r>
      <w:r w:rsidR="007A0EC5" w:rsidRPr="0026370A">
        <w:rPr>
          <w:rFonts w:ascii="Times New Roman" w:hAnsi="Times New Roman" w:cs="Times New Roman"/>
          <w:sz w:val="24"/>
          <w:szCs w:val="24"/>
        </w:rPr>
        <w:t xml:space="preserve">takie uznane firmy jak Microsoft, </w:t>
      </w:r>
      <w:r w:rsidR="00145AB7" w:rsidRPr="0026370A">
        <w:rPr>
          <w:rFonts w:ascii="Times New Roman" w:hAnsi="Times New Roman" w:cs="Times New Roman"/>
          <w:sz w:val="24"/>
          <w:szCs w:val="24"/>
        </w:rPr>
        <w:t>Facebook</w:t>
      </w:r>
      <w:r w:rsidR="004216D3">
        <w:rPr>
          <w:rFonts w:ascii="Times New Roman" w:hAnsi="Times New Roman" w:cs="Times New Roman"/>
          <w:sz w:val="24"/>
          <w:szCs w:val="24"/>
        </w:rPr>
        <w:t xml:space="preserve"> czy</w:t>
      </w:r>
      <w:r w:rsidR="00145AB7" w:rsidRPr="0026370A">
        <w:rPr>
          <w:rFonts w:ascii="Times New Roman" w:hAnsi="Times New Roman" w:cs="Times New Roman"/>
          <w:sz w:val="24"/>
          <w:szCs w:val="24"/>
        </w:rPr>
        <w:t xml:space="preserve"> Dell. </w:t>
      </w:r>
      <w:r w:rsidR="0019226D">
        <w:rPr>
          <w:rFonts w:ascii="Times New Roman" w:hAnsi="Times New Roman" w:cs="Times New Roman"/>
          <w:sz w:val="24"/>
          <w:szCs w:val="24"/>
        </w:rPr>
        <w:t xml:space="preserve">ale </w:t>
      </w:r>
    </w:p>
    <w:p w:rsidR="00C437A8" w:rsidRDefault="00FB3F11" w:rsidP="00C437A8">
      <w:pPr>
        <w:jc w:val="both"/>
        <w:rPr>
          <w:rFonts w:ascii="Times New Roman" w:hAnsi="Times New Roman" w:cs="Times New Roman"/>
          <w:sz w:val="24"/>
          <w:szCs w:val="24"/>
        </w:rPr>
      </w:pPr>
      <w:r w:rsidRPr="0026370A">
        <w:rPr>
          <w:rFonts w:ascii="Times New Roman" w:hAnsi="Times New Roman" w:cs="Times New Roman"/>
          <w:sz w:val="24"/>
          <w:szCs w:val="24"/>
        </w:rPr>
        <w:tab/>
      </w:r>
      <w:r w:rsidR="00094DF7">
        <w:rPr>
          <w:rFonts w:ascii="Times New Roman" w:hAnsi="Times New Roman" w:cs="Times New Roman"/>
          <w:sz w:val="24"/>
          <w:szCs w:val="24"/>
        </w:rPr>
        <w:t>Natomiast n</w:t>
      </w:r>
      <w:r w:rsidRPr="0026370A">
        <w:rPr>
          <w:rFonts w:ascii="Times New Roman" w:hAnsi="Times New Roman" w:cs="Times New Roman"/>
          <w:sz w:val="24"/>
          <w:szCs w:val="24"/>
        </w:rPr>
        <w:t>ajwiększym</w:t>
      </w:r>
      <w:r w:rsidR="00356B0B">
        <w:rPr>
          <w:rFonts w:ascii="Times New Roman" w:hAnsi="Times New Roman" w:cs="Times New Roman"/>
          <w:sz w:val="24"/>
          <w:szCs w:val="24"/>
        </w:rPr>
        <w:t xml:space="preserve"> sukcesem komercyjnym do tej pory  </w:t>
      </w:r>
      <w:r w:rsidRPr="0026370A">
        <w:rPr>
          <w:rFonts w:ascii="Times New Roman" w:hAnsi="Times New Roman" w:cs="Times New Roman"/>
          <w:sz w:val="24"/>
          <w:szCs w:val="24"/>
        </w:rPr>
        <w:t>w zakresie rozpoznawania emocji może się pochwalić firma Affectiva</w:t>
      </w:r>
      <w:r w:rsidR="009A6FB9">
        <w:rPr>
          <w:rFonts w:ascii="Times New Roman" w:hAnsi="Times New Roman" w:cs="Times New Roman"/>
          <w:sz w:val="24"/>
          <w:szCs w:val="24"/>
        </w:rPr>
        <w:t>. Najpopularni</w:t>
      </w:r>
      <w:r w:rsidR="00F41632">
        <w:rPr>
          <w:rFonts w:ascii="Times New Roman" w:hAnsi="Times New Roman" w:cs="Times New Roman"/>
          <w:sz w:val="24"/>
          <w:szCs w:val="24"/>
        </w:rPr>
        <w:t xml:space="preserve">ejszy produkt firmy - Affdex </w:t>
      </w:r>
      <w:r w:rsidR="00992F47">
        <w:rPr>
          <w:rFonts w:ascii="Times New Roman" w:hAnsi="Times New Roman" w:cs="Times New Roman"/>
          <w:sz w:val="24"/>
          <w:szCs w:val="24"/>
        </w:rPr>
        <w:t xml:space="preserve">korzysta z </w:t>
      </w:r>
      <w:r w:rsidR="00571B08">
        <w:rPr>
          <w:rFonts w:ascii="Times New Roman" w:hAnsi="Times New Roman" w:cs="Times New Roman"/>
          <w:sz w:val="24"/>
          <w:szCs w:val="24"/>
        </w:rPr>
        <w:t>najbardziej rozbudowanej</w:t>
      </w:r>
      <w:r w:rsidR="00992F47">
        <w:rPr>
          <w:rFonts w:ascii="Times New Roman" w:hAnsi="Times New Roman" w:cs="Times New Roman"/>
          <w:sz w:val="24"/>
          <w:szCs w:val="24"/>
        </w:rPr>
        <w:t xml:space="preserve"> na </w:t>
      </w:r>
      <w:r w:rsidR="00B846B7">
        <w:rPr>
          <w:rFonts w:ascii="Times New Roman" w:hAnsi="Times New Roman" w:cs="Times New Roman"/>
          <w:sz w:val="24"/>
          <w:szCs w:val="24"/>
        </w:rPr>
        <w:t>świecie</w:t>
      </w:r>
      <w:r w:rsidR="00992F47">
        <w:rPr>
          <w:rFonts w:ascii="Times New Roman" w:hAnsi="Times New Roman" w:cs="Times New Roman"/>
          <w:sz w:val="24"/>
          <w:szCs w:val="24"/>
        </w:rPr>
        <w:t xml:space="preserve"> bazy danych</w:t>
      </w:r>
      <w:r w:rsidR="00075DEA">
        <w:rPr>
          <w:rFonts w:ascii="Times New Roman" w:hAnsi="Times New Roman" w:cs="Times New Roman"/>
          <w:sz w:val="24"/>
          <w:szCs w:val="24"/>
        </w:rPr>
        <w:t xml:space="preserve"> emocji</w:t>
      </w:r>
      <w:r w:rsidR="00992F47">
        <w:rPr>
          <w:rFonts w:ascii="Times New Roman" w:hAnsi="Times New Roman" w:cs="Times New Roman"/>
          <w:sz w:val="24"/>
          <w:szCs w:val="24"/>
        </w:rPr>
        <w:t>, zawierającej ponad 5 millionów sklasyfikowanych wyrazów twarzy.</w:t>
      </w:r>
      <w:r w:rsidR="007E7E79">
        <w:rPr>
          <w:rFonts w:ascii="Times New Roman" w:hAnsi="Times New Roman" w:cs="Times New Roman"/>
          <w:sz w:val="24"/>
          <w:szCs w:val="24"/>
        </w:rPr>
        <w:t xml:space="preserve"> Pozwala to na oszacowanie stanu emocjonalnego użytkownika z 90% skutecznością.</w:t>
      </w:r>
      <w:r w:rsidR="00992F47">
        <w:rPr>
          <w:rFonts w:ascii="Times New Roman" w:hAnsi="Times New Roman" w:cs="Times New Roman"/>
          <w:sz w:val="24"/>
          <w:szCs w:val="24"/>
        </w:rPr>
        <w:t xml:space="preserve"> </w:t>
      </w:r>
      <w:r w:rsidR="00075DEA">
        <w:rPr>
          <w:rFonts w:ascii="Times New Roman" w:hAnsi="Times New Roman" w:cs="Times New Roman"/>
          <w:sz w:val="24"/>
          <w:szCs w:val="24"/>
        </w:rPr>
        <w:t>Możliwości programu są ogromne - już teraz z powodzeniem wykorzystywany jest m</w:t>
      </w:r>
      <w:r w:rsidR="00C437A8">
        <w:rPr>
          <w:rFonts w:ascii="Times New Roman" w:hAnsi="Times New Roman" w:cs="Times New Roman"/>
          <w:sz w:val="24"/>
          <w:szCs w:val="24"/>
        </w:rPr>
        <w:t xml:space="preserve">.in w </w:t>
      </w:r>
    </w:p>
    <w:p w:rsidR="00C437A8" w:rsidRDefault="00C437A8" w:rsidP="00C437A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marketingu - pozwala na zbadanie reakcji konsumenta na reklame produktu, wykorzystywany np. przez koncern Coca-Cola. </w:t>
      </w:r>
    </w:p>
    <w:p w:rsidR="00571B08" w:rsidRPr="00571B08" w:rsidRDefault="00C437A8" w:rsidP="00571B0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branży gier komputerowych -</w:t>
      </w:r>
      <w:r w:rsidR="00571B08">
        <w:rPr>
          <w:rFonts w:ascii="Times New Roman" w:hAnsi="Times New Roman" w:cs="Times New Roman"/>
          <w:sz w:val="24"/>
          <w:szCs w:val="24"/>
        </w:rPr>
        <w:t xml:space="preserve"> jest fundamentalnym elementem gry przygodowej znanej jako "Nevermind"</w:t>
      </w:r>
      <w:r w:rsidR="000D11B3">
        <w:rPr>
          <w:rFonts w:ascii="Times New Roman" w:hAnsi="Times New Roman" w:cs="Times New Roman"/>
          <w:sz w:val="24"/>
          <w:szCs w:val="24"/>
        </w:rPr>
        <w:t>.</w:t>
      </w:r>
    </w:p>
    <w:p w:rsidR="00040E5E" w:rsidRDefault="00C437A8" w:rsidP="00040E5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analizie wystąpień publicznych -</w:t>
      </w:r>
      <w:r w:rsidR="00571B08">
        <w:rPr>
          <w:rFonts w:ascii="Times New Roman" w:hAnsi="Times New Roman" w:cs="Times New Roman"/>
          <w:sz w:val="24"/>
          <w:szCs w:val="24"/>
        </w:rPr>
        <w:t xml:space="preserve"> został zastosowany podczas debat politycznych, aby ocenić reakcje odbiorców na przemowy. Jego wyniki </w:t>
      </w:r>
      <w:r w:rsidR="003A7738">
        <w:rPr>
          <w:rFonts w:ascii="Times New Roman" w:hAnsi="Times New Roman" w:cs="Times New Roman"/>
          <w:sz w:val="24"/>
          <w:szCs w:val="24"/>
        </w:rPr>
        <w:t>umożliwiły oszacować</w:t>
      </w:r>
      <w:r w:rsidR="00040E5E">
        <w:rPr>
          <w:rFonts w:ascii="Times New Roman" w:hAnsi="Times New Roman" w:cs="Times New Roman"/>
          <w:sz w:val="24"/>
          <w:szCs w:val="24"/>
        </w:rPr>
        <w:t xml:space="preserve"> poparcie wyborców dla poszczególnych kandydatów.</w:t>
      </w:r>
    </w:p>
    <w:p w:rsidR="0046508C" w:rsidRPr="0046508C" w:rsidRDefault="007E7E79" w:rsidP="0046508C">
      <w:pPr>
        <w:jc w:val="both"/>
        <w:rPr>
          <w:rFonts w:ascii="Times New Roman" w:hAnsi="Times New Roman" w:cs="Times New Roman"/>
          <w:sz w:val="24"/>
          <w:szCs w:val="24"/>
        </w:rPr>
      </w:pPr>
      <w:r>
        <w:rPr>
          <w:rFonts w:ascii="Times New Roman" w:hAnsi="Times New Roman" w:cs="Times New Roman"/>
          <w:sz w:val="24"/>
          <w:szCs w:val="24"/>
        </w:rPr>
        <w:tab/>
      </w:r>
      <w:r w:rsidR="00CC7D7E">
        <w:rPr>
          <w:rFonts w:ascii="Times New Roman" w:hAnsi="Times New Roman" w:cs="Times New Roman"/>
          <w:sz w:val="24"/>
          <w:szCs w:val="24"/>
        </w:rPr>
        <w:t xml:space="preserve">Program jest cały czas rozwijany, co pozwala z wielkim optymizmem </w:t>
      </w:r>
      <w:r w:rsidR="00A05CB2">
        <w:rPr>
          <w:rFonts w:ascii="Times New Roman" w:hAnsi="Times New Roman" w:cs="Times New Roman"/>
          <w:sz w:val="24"/>
          <w:szCs w:val="24"/>
        </w:rPr>
        <w:t>spoglądać w przyszłość w której możliwość rozpoznania e</w:t>
      </w:r>
      <w:r w:rsidR="00E2018B">
        <w:rPr>
          <w:rFonts w:ascii="Times New Roman" w:hAnsi="Times New Roman" w:cs="Times New Roman"/>
          <w:sz w:val="24"/>
          <w:szCs w:val="24"/>
        </w:rPr>
        <w:t>mocji człowieka pomoże aplikacjom</w:t>
      </w:r>
      <w:r w:rsidR="00A05CB2">
        <w:rPr>
          <w:rFonts w:ascii="Times New Roman" w:hAnsi="Times New Roman" w:cs="Times New Roman"/>
          <w:sz w:val="24"/>
          <w:szCs w:val="24"/>
        </w:rPr>
        <w:t xml:space="preserve"> </w:t>
      </w:r>
      <w:r w:rsidR="001F0FCC">
        <w:rPr>
          <w:rFonts w:ascii="Times New Roman" w:hAnsi="Times New Roman" w:cs="Times New Roman"/>
          <w:sz w:val="24"/>
          <w:szCs w:val="24"/>
        </w:rPr>
        <w:t xml:space="preserve">jeszcze </w:t>
      </w:r>
      <w:r w:rsidR="00A05CB2">
        <w:rPr>
          <w:rFonts w:ascii="Times New Roman" w:hAnsi="Times New Roman" w:cs="Times New Roman"/>
          <w:sz w:val="24"/>
          <w:szCs w:val="24"/>
        </w:rPr>
        <w:t xml:space="preserve">lepiej dostosować się do profilu, oraz wymagań użytkownika. </w:t>
      </w:r>
      <w:r w:rsidR="00BA5A80">
        <w:rPr>
          <w:rFonts w:ascii="Times New Roman" w:hAnsi="Times New Roman" w:cs="Times New Roman"/>
          <w:sz w:val="24"/>
          <w:szCs w:val="24"/>
        </w:rPr>
        <w:t>Szeczególnie</w:t>
      </w:r>
      <w:r w:rsidR="0019226D">
        <w:rPr>
          <w:rFonts w:ascii="Times New Roman" w:hAnsi="Times New Roman" w:cs="Times New Roman"/>
          <w:sz w:val="24"/>
          <w:szCs w:val="24"/>
        </w:rPr>
        <w:t xml:space="preserve"> obiecująco zapowiada </w:t>
      </w:r>
      <w:r w:rsidR="00426247">
        <w:rPr>
          <w:rFonts w:ascii="Times New Roman" w:hAnsi="Times New Roman" w:cs="Times New Roman"/>
          <w:sz w:val="24"/>
          <w:szCs w:val="24"/>
        </w:rPr>
        <w:t>się rozwój w sektorze edukacji</w:t>
      </w:r>
      <w:r w:rsidR="00BA5A80">
        <w:rPr>
          <w:rFonts w:ascii="Times New Roman" w:hAnsi="Times New Roman" w:cs="Times New Roman"/>
          <w:sz w:val="24"/>
          <w:szCs w:val="24"/>
        </w:rPr>
        <w:t>. Nic nie stoi na przeszkodzie aby w przyszłości aplikacje stały się nauczycielami, którzy doskonale wiedzą jaki materiał dobrać dla ucznia, wiedzą kiedy uczeń nie rozumie materiału i należy mu go zaprezenować w bardziej przystępny sposób. Rozpoznać że jest znudzony, lub zbyt pobudzony i nie może się odpowiednio skupić</w:t>
      </w:r>
      <w:r w:rsidR="006E6D80">
        <w:rPr>
          <w:rFonts w:ascii="Times New Roman" w:hAnsi="Times New Roman" w:cs="Times New Roman"/>
          <w:sz w:val="24"/>
          <w:szCs w:val="24"/>
        </w:rPr>
        <w:t>, oraz podjąć odpwiednie kroki aby nauka była dla niego przyjemnością,  nie karą.</w:t>
      </w:r>
    </w:p>
    <w:p w:rsidR="009A6FB9" w:rsidRPr="0026370A" w:rsidRDefault="009A6FB9" w:rsidP="0026370A">
      <w:pPr>
        <w:jc w:val="both"/>
        <w:rPr>
          <w:rFonts w:ascii="Times New Roman" w:hAnsi="Times New Roman" w:cs="Times New Roman"/>
          <w:sz w:val="24"/>
          <w:szCs w:val="24"/>
        </w:rPr>
      </w:pPr>
    </w:p>
    <w:p w:rsidR="00961A92" w:rsidRPr="000166B1" w:rsidRDefault="00961A92" w:rsidP="0026370A">
      <w:pPr>
        <w:jc w:val="both"/>
        <w:rPr>
          <w:rFonts w:ascii="Times New Roman" w:hAnsi="Times New Roman" w:cs="Times New Roman"/>
          <w:sz w:val="24"/>
          <w:szCs w:val="24"/>
        </w:rPr>
      </w:pPr>
      <w:r w:rsidRPr="000166B1">
        <w:rPr>
          <w:rFonts w:ascii="Times New Roman" w:hAnsi="Times New Roman" w:cs="Times New Roman"/>
          <w:sz w:val="24"/>
          <w:szCs w:val="24"/>
        </w:rPr>
        <w:tab/>
        <w:t>1.1.2 Nevermind</w:t>
      </w:r>
    </w:p>
    <w:p w:rsidR="00F034A1" w:rsidRPr="000166B1" w:rsidRDefault="00356B0B" w:rsidP="00F034A1">
      <w:pPr>
        <w:autoSpaceDE w:val="0"/>
        <w:autoSpaceDN w:val="0"/>
        <w:adjustRightInd w:val="0"/>
        <w:spacing w:after="0" w:line="240" w:lineRule="auto"/>
        <w:jc w:val="both"/>
        <w:rPr>
          <w:rFonts w:ascii="Times New Roman" w:hAnsi="Times New Roman" w:cs="Times New Roman"/>
          <w:sz w:val="24"/>
          <w:szCs w:val="24"/>
        </w:rPr>
      </w:pPr>
      <w:r w:rsidRPr="000166B1">
        <w:rPr>
          <w:rFonts w:ascii="Times New Roman" w:hAnsi="Times New Roman" w:cs="Times New Roman"/>
          <w:sz w:val="24"/>
          <w:szCs w:val="24"/>
        </w:rPr>
        <w:tab/>
      </w:r>
      <w:r w:rsidR="00F034A1" w:rsidRPr="000166B1">
        <w:rPr>
          <w:rFonts w:ascii="Times New Roman" w:hAnsi="Times New Roman" w:cs="Times New Roman"/>
          <w:sz w:val="24"/>
          <w:szCs w:val="24"/>
        </w:rPr>
        <w:t xml:space="preserve">Panuje przekonanie, że w internecie można znaleźć wszystko. I prawdopodobnie tak jest. Chociaż w niektórych przypadkach wybór jest dość ograniczony. Tak jest między innymi z grami komputerowymi , które wykorzystują emocje gracza „tu i teraz” do modyfikacji i personalizacji scenariusza gry. Jedyną jak do tej pory, taką grę pod chwytliwą nazwą „Nevermind” stworzyli w 2015 roku amerykańscy studenci Uniwersytetu Południowej Kalifornii pod kierownictwem Erin Reynolds. </w:t>
      </w:r>
    </w:p>
    <w:p w:rsidR="00961A92" w:rsidRDefault="00356B0B" w:rsidP="00F034A1">
      <w:pPr>
        <w:autoSpaceDE w:val="0"/>
        <w:autoSpaceDN w:val="0"/>
        <w:adjustRightInd w:val="0"/>
        <w:spacing w:after="0" w:line="240" w:lineRule="auto"/>
        <w:jc w:val="center"/>
        <w:rPr>
          <w:rFonts w:ascii="Times New Roman" w:hAnsi="Times New Roman" w:cs="Times New Roman"/>
          <w:sz w:val="24"/>
          <w:szCs w:val="24"/>
        </w:rPr>
      </w:pPr>
      <w:r>
        <w:rPr>
          <w:rFonts w:ascii="HelveticaNeue" w:hAnsi="HelveticaNeue" w:cs="HelveticaNeue"/>
          <w:noProof/>
          <w:sz w:val="24"/>
          <w:szCs w:val="24"/>
          <w:lang w:eastAsia="pl-PL"/>
        </w:rPr>
        <w:lastRenderedPageBreak/>
        <w:drawing>
          <wp:inline distT="0" distB="0" distL="0" distR="0">
            <wp:extent cx="4603750" cy="257746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03750" cy="2577465"/>
                    </a:xfrm>
                    <a:prstGeom prst="rect">
                      <a:avLst/>
                    </a:prstGeom>
                    <a:noFill/>
                    <a:ln w="9525">
                      <a:noFill/>
                      <a:miter lim="800000"/>
                      <a:headEnd/>
                      <a:tailEnd/>
                    </a:ln>
                  </pic:spPr>
                </pic:pic>
              </a:graphicData>
            </a:graphic>
          </wp:inline>
        </w:drawing>
      </w:r>
    </w:p>
    <w:p w:rsidR="00356B0B" w:rsidRDefault="00356B0B" w:rsidP="00356B0B">
      <w:pPr>
        <w:jc w:val="both"/>
        <w:rPr>
          <w:rFonts w:ascii="Times New Roman" w:hAnsi="Times New Roman" w:cs="Times New Roman"/>
          <w:sz w:val="24"/>
          <w:szCs w:val="24"/>
        </w:rPr>
      </w:pPr>
    </w:p>
    <w:p w:rsidR="00F034A1" w:rsidRDefault="00F034A1" w:rsidP="0026370A">
      <w:pPr>
        <w:jc w:val="both"/>
        <w:rPr>
          <w:rFonts w:ascii="Times New Roman" w:hAnsi="Times New Roman" w:cs="Times New Roman"/>
          <w:sz w:val="24"/>
          <w:szCs w:val="24"/>
        </w:rPr>
      </w:pPr>
      <w:r w:rsidRPr="00F034A1">
        <w:rPr>
          <w:rFonts w:ascii="Times New Roman" w:hAnsi="Times New Roman" w:cs="Times New Roman"/>
          <w:sz w:val="24"/>
          <w:szCs w:val="24"/>
        </w:rPr>
        <w:tab/>
        <w:t>„Nevermind” to pierwszoosobowa przygodówka, utrzymana w klimacie horroru, w której gracz swobodnie się porusza odkrywając wirtualny świat. Aby gra w pełni wykorzystała swój potencjał niezbędne jest posiadanie urządzenia monitorującego pracę serca. Monitorowanie pulsu ma na celu dostosowywanie scenariusza gry. Im szybsze tętno gracza tym bardziej przerażające obrazy ukazują się na ekranie komputera ,a tym samym gra staje się trudniejsza do przejścia. Mechanizm mierzenia pulsu działa w dwie strony. Jeżeli pulsometr odnotuje spadek tętna wirtualny świat staje się przyjemniejszy i łatwiejszy do przejścia. Autorom gry chodziło właśnie o to, aby nauczyć gracza kontrolować swój strach , jego somatyczne objawy i żeby mógł wyćwiczone umiejętności wykorzystać w życiu codziennym.</w:t>
      </w:r>
    </w:p>
    <w:p w:rsidR="00F034A1" w:rsidRDefault="00F034A1" w:rsidP="0026370A">
      <w:pPr>
        <w:jc w:val="both"/>
        <w:rPr>
          <w:rFonts w:ascii="Times New Roman" w:hAnsi="Times New Roman" w:cs="Times New Roman"/>
          <w:sz w:val="24"/>
          <w:szCs w:val="24"/>
        </w:rPr>
      </w:pPr>
    </w:p>
    <w:p w:rsidR="00961A92" w:rsidRDefault="00F034A1" w:rsidP="0026370A">
      <w:pPr>
        <w:jc w:val="both"/>
        <w:rPr>
          <w:rFonts w:ascii="Times New Roman" w:hAnsi="Times New Roman" w:cs="Times New Roman"/>
          <w:sz w:val="24"/>
          <w:szCs w:val="24"/>
        </w:rPr>
      </w:pPr>
      <w:r w:rsidRPr="00F034A1">
        <w:rPr>
          <w:rFonts w:ascii="Times New Roman" w:hAnsi="Times New Roman" w:cs="Times New Roman"/>
          <w:sz w:val="24"/>
          <w:szCs w:val="24"/>
        </w:rPr>
        <w:t> </w:t>
      </w:r>
      <w:r w:rsidR="00961A92" w:rsidRPr="0026370A">
        <w:rPr>
          <w:rFonts w:ascii="Times New Roman" w:hAnsi="Times New Roman" w:cs="Times New Roman"/>
          <w:sz w:val="24"/>
          <w:szCs w:val="24"/>
        </w:rPr>
        <w:tab/>
      </w:r>
      <w:r w:rsidR="00356B0B">
        <w:rPr>
          <w:rFonts w:ascii="Times New Roman" w:hAnsi="Times New Roman" w:cs="Times New Roman"/>
          <w:noProof/>
          <w:sz w:val="24"/>
          <w:szCs w:val="24"/>
          <w:lang w:eastAsia="pl-PL"/>
        </w:rPr>
        <w:drawing>
          <wp:inline distT="0" distB="0" distL="0" distR="0">
            <wp:extent cx="4603750" cy="2577465"/>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603750" cy="2577465"/>
                    </a:xfrm>
                    <a:prstGeom prst="rect">
                      <a:avLst/>
                    </a:prstGeom>
                    <a:noFill/>
                    <a:ln w="9525">
                      <a:noFill/>
                      <a:miter lim="800000"/>
                      <a:headEnd/>
                      <a:tailEnd/>
                    </a:ln>
                  </pic:spPr>
                </pic:pic>
              </a:graphicData>
            </a:graphic>
          </wp:inline>
        </w:drawing>
      </w:r>
    </w:p>
    <w:p w:rsidR="00356B0B" w:rsidRDefault="00356B0B" w:rsidP="0026370A">
      <w:pPr>
        <w:jc w:val="both"/>
        <w:rPr>
          <w:rFonts w:ascii="Times New Roman" w:hAnsi="Times New Roman" w:cs="Times New Roman"/>
          <w:sz w:val="24"/>
          <w:szCs w:val="24"/>
        </w:rPr>
      </w:pPr>
    </w:p>
    <w:p w:rsidR="00F034A1" w:rsidRDefault="00F034A1" w:rsidP="00356B0B">
      <w:pPr>
        <w:autoSpaceDE w:val="0"/>
        <w:autoSpaceDN w:val="0"/>
        <w:adjustRightInd w:val="0"/>
        <w:spacing w:after="0" w:line="240" w:lineRule="auto"/>
        <w:rPr>
          <w:rFonts w:ascii="HelveticaNeue" w:hAnsi="HelveticaNeue" w:cs="HelveticaNeue"/>
          <w:sz w:val="24"/>
          <w:szCs w:val="24"/>
        </w:rPr>
      </w:pPr>
    </w:p>
    <w:p w:rsidR="00F034A1" w:rsidRDefault="00F034A1" w:rsidP="00356B0B">
      <w:pPr>
        <w:autoSpaceDE w:val="0"/>
        <w:autoSpaceDN w:val="0"/>
        <w:adjustRightInd w:val="0"/>
        <w:spacing w:after="0" w:line="240" w:lineRule="auto"/>
        <w:rPr>
          <w:rFonts w:ascii="HelveticaNeue" w:hAnsi="HelveticaNeue" w:cs="HelveticaNeue"/>
          <w:sz w:val="24"/>
          <w:szCs w:val="24"/>
        </w:rPr>
      </w:pPr>
    </w:p>
    <w:p w:rsidR="00F034A1" w:rsidRPr="00F034A1" w:rsidRDefault="00F034A1" w:rsidP="00F034A1">
      <w:pPr>
        <w:spacing w:after="0" w:line="240" w:lineRule="auto"/>
        <w:jc w:val="both"/>
        <w:rPr>
          <w:rFonts w:ascii="Times New Roman" w:eastAsia="Times New Roman" w:hAnsi="Times New Roman" w:cs="Times New Roman"/>
          <w:color w:val="000000"/>
          <w:sz w:val="24"/>
          <w:szCs w:val="24"/>
          <w:lang w:eastAsia="pl-PL"/>
        </w:rPr>
      </w:pPr>
      <w:r w:rsidRPr="00F034A1">
        <w:rPr>
          <w:rFonts w:ascii="Times New Roman" w:eastAsia="Times New Roman" w:hAnsi="Times New Roman" w:cs="Times New Roman"/>
          <w:color w:val="000000"/>
          <w:sz w:val="24"/>
          <w:szCs w:val="24"/>
          <w:lang w:eastAsia="pl-PL"/>
        </w:rPr>
        <w:lastRenderedPageBreak/>
        <w:t>Zalety gry :</w:t>
      </w:r>
    </w:p>
    <w:p w:rsidR="00F034A1" w:rsidRPr="00F034A1" w:rsidRDefault="00F034A1" w:rsidP="00F034A1">
      <w:pPr>
        <w:spacing w:after="0" w:line="240" w:lineRule="auto"/>
        <w:jc w:val="both"/>
        <w:rPr>
          <w:rFonts w:ascii="Times New Roman" w:eastAsia="Times New Roman" w:hAnsi="Times New Roman" w:cs="Times New Roman"/>
          <w:color w:val="000000"/>
          <w:sz w:val="24"/>
          <w:szCs w:val="24"/>
          <w:lang w:eastAsia="pl-PL"/>
        </w:rPr>
      </w:pPr>
    </w:p>
    <w:p w:rsidR="00F034A1" w:rsidRPr="00F034A1" w:rsidRDefault="00F034A1" w:rsidP="00F034A1">
      <w:pPr>
        <w:numPr>
          <w:ilvl w:val="0"/>
          <w:numId w:val="6"/>
        </w:numPr>
        <w:spacing w:after="0" w:line="240" w:lineRule="auto"/>
        <w:jc w:val="both"/>
        <w:rPr>
          <w:rFonts w:ascii="Times New Roman" w:eastAsia="Times New Roman" w:hAnsi="Times New Roman" w:cs="Times New Roman"/>
          <w:color w:val="000000"/>
          <w:sz w:val="24"/>
          <w:szCs w:val="24"/>
          <w:lang w:eastAsia="pl-PL"/>
        </w:rPr>
      </w:pPr>
      <w:r w:rsidRPr="00F034A1">
        <w:rPr>
          <w:rFonts w:ascii="Times New Roman" w:eastAsia="Times New Roman" w:hAnsi="Times New Roman" w:cs="Times New Roman"/>
          <w:color w:val="000000"/>
          <w:sz w:val="24"/>
          <w:szCs w:val="24"/>
          <w:lang w:eastAsia="pl-PL"/>
        </w:rPr>
        <w:t>Zmiana scenariusza gry w zależności od odczuwanych emocji motywuje i podtrzymuje zainteresowanie gracza. </w:t>
      </w:r>
    </w:p>
    <w:p w:rsidR="00F034A1" w:rsidRPr="00F034A1" w:rsidRDefault="00F034A1" w:rsidP="00F034A1">
      <w:pPr>
        <w:numPr>
          <w:ilvl w:val="0"/>
          <w:numId w:val="6"/>
        </w:numPr>
        <w:spacing w:after="0" w:line="240" w:lineRule="auto"/>
        <w:jc w:val="both"/>
        <w:rPr>
          <w:rFonts w:ascii="Times New Roman" w:eastAsia="Times New Roman" w:hAnsi="Times New Roman" w:cs="Times New Roman"/>
          <w:color w:val="000000"/>
          <w:sz w:val="24"/>
          <w:szCs w:val="24"/>
          <w:lang w:eastAsia="pl-PL"/>
        </w:rPr>
      </w:pPr>
      <w:r w:rsidRPr="00F034A1">
        <w:rPr>
          <w:rFonts w:ascii="Times New Roman" w:eastAsia="Times New Roman" w:hAnsi="Times New Roman" w:cs="Times New Roman"/>
          <w:color w:val="000000"/>
          <w:sz w:val="24"/>
          <w:szCs w:val="24"/>
          <w:lang w:eastAsia="pl-PL"/>
        </w:rPr>
        <w:t>Gra pozwala na naukę kontrolowania swoich emocji. W pewien sposób zmusza do nauki wytworzenia mechanizmów obniżających somatyczne natężenie objawów strachu. </w:t>
      </w:r>
    </w:p>
    <w:p w:rsidR="00F034A1" w:rsidRPr="00F034A1" w:rsidRDefault="00F034A1" w:rsidP="00F034A1">
      <w:pPr>
        <w:numPr>
          <w:ilvl w:val="0"/>
          <w:numId w:val="6"/>
        </w:numPr>
        <w:spacing w:after="0" w:line="240" w:lineRule="auto"/>
        <w:jc w:val="both"/>
        <w:rPr>
          <w:rFonts w:ascii="Times New Roman" w:eastAsia="Times New Roman" w:hAnsi="Times New Roman" w:cs="Times New Roman"/>
          <w:color w:val="000000"/>
          <w:sz w:val="24"/>
          <w:szCs w:val="24"/>
          <w:lang w:eastAsia="pl-PL"/>
        </w:rPr>
      </w:pPr>
      <w:r w:rsidRPr="00F034A1">
        <w:rPr>
          <w:rFonts w:ascii="Times New Roman" w:eastAsia="Times New Roman" w:hAnsi="Times New Roman" w:cs="Times New Roman"/>
          <w:color w:val="000000"/>
          <w:sz w:val="24"/>
          <w:szCs w:val="24"/>
          <w:lang w:eastAsia="pl-PL"/>
        </w:rPr>
        <w:t>Niewątpliwie zaletą jest sama idea pracy nad sobą np. nauka opanowywania nerwów w sytuacjach stresowych i trudnych. </w:t>
      </w:r>
    </w:p>
    <w:p w:rsidR="00F034A1" w:rsidRPr="00F034A1" w:rsidRDefault="00F034A1" w:rsidP="00F034A1">
      <w:pPr>
        <w:numPr>
          <w:ilvl w:val="0"/>
          <w:numId w:val="6"/>
        </w:numPr>
        <w:spacing w:after="0" w:line="240" w:lineRule="auto"/>
        <w:jc w:val="both"/>
        <w:rPr>
          <w:rFonts w:ascii="Times New Roman" w:eastAsia="Times New Roman" w:hAnsi="Times New Roman" w:cs="Times New Roman"/>
          <w:color w:val="000000"/>
          <w:sz w:val="24"/>
          <w:szCs w:val="24"/>
          <w:lang w:eastAsia="pl-PL"/>
        </w:rPr>
      </w:pPr>
      <w:r w:rsidRPr="00F034A1">
        <w:rPr>
          <w:rFonts w:ascii="Times New Roman" w:eastAsia="Times New Roman" w:hAnsi="Times New Roman" w:cs="Times New Roman"/>
          <w:color w:val="000000"/>
          <w:sz w:val="24"/>
          <w:szCs w:val="24"/>
          <w:lang w:eastAsia="pl-PL"/>
        </w:rPr>
        <w:t>Z terapeutycznego punktu widzenia , gra może być dobrą alternatywą terapii psychologicznej , zwłaszcza dla osób , które w sytuacjach stresowych nie potrafią radzić sobie z wewnętrznymi przeżyciami</w:t>
      </w:r>
      <w:r w:rsidR="000D11B3">
        <w:rPr>
          <w:rFonts w:ascii="Times New Roman" w:eastAsia="Times New Roman" w:hAnsi="Times New Roman" w:cs="Times New Roman"/>
          <w:color w:val="000000"/>
          <w:sz w:val="24"/>
          <w:szCs w:val="24"/>
          <w:lang w:eastAsia="pl-PL"/>
        </w:rPr>
        <w:t>.</w:t>
      </w:r>
    </w:p>
    <w:p w:rsidR="00F034A1" w:rsidRDefault="00F034A1" w:rsidP="00356B0B">
      <w:pPr>
        <w:autoSpaceDE w:val="0"/>
        <w:autoSpaceDN w:val="0"/>
        <w:adjustRightInd w:val="0"/>
        <w:spacing w:after="0" w:line="240" w:lineRule="auto"/>
        <w:rPr>
          <w:rFonts w:ascii="HelveticaNeue" w:hAnsi="HelveticaNeue" w:cs="HelveticaNeue"/>
          <w:sz w:val="24"/>
          <w:szCs w:val="24"/>
        </w:rPr>
      </w:pPr>
    </w:p>
    <w:p w:rsidR="00F034A1" w:rsidRPr="00F034A1" w:rsidRDefault="00F034A1" w:rsidP="00356B0B">
      <w:pPr>
        <w:autoSpaceDE w:val="0"/>
        <w:autoSpaceDN w:val="0"/>
        <w:adjustRightInd w:val="0"/>
        <w:spacing w:after="0" w:line="240" w:lineRule="auto"/>
        <w:rPr>
          <w:rFonts w:ascii="HelveticaNeue" w:hAnsi="HelveticaNeue" w:cs="HelveticaNeue"/>
          <w:sz w:val="24"/>
          <w:szCs w:val="24"/>
        </w:rPr>
      </w:pPr>
    </w:p>
    <w:p w:rsidR="00F034A1" w:rsidRPr="00F034A1" w:rsidRDefault="00F034A1" w:rsidP="00F034A1">
      <w:pPr>
        <w:spacing w:after="0" w:line="240" w:lineRule="auto"/>
        <w:jc w:val="both"/>
        <w:rPr>
          <w:rFonts w:ascii="Times New Roman" w:eastAsia="Times New Roman" w:hAnsi="Times New Roman" w:cs="Times New Roman"/>
          <w:color w:val="000000"/>
          <w:sz w:val="24"/>
          <w:szCs w:val="24"/>
          <w:lang w:eastAsia="pl-PL"/>
        </w:rPr>
      </w:pPr>
      <w:r w:rsidRPr="00F034A1">
        <w:rPr>
          <w:rFonts w:ascii="Times New Roman" w:eastAsia="Times New Roman" w:hAnsi="Times New Roman" w:cs="Times New Roman"/>
          <w:color w:val="000000"/>
          <w:sz w:val="24"/>
          <w:szCs w:val="24"/>
          <w:lang w:eastAsia="pl-PL"/>
        </w:rPr>
        <w:t>Wady gry :</w:t>
      </w:r>
    </w:p>
    <w:p w:rsidR="00F034A1" w:rsidRPr="00F034A1" w:rsidRDefault="00F034A1" w:rsidP="00F034A1">
      <w:pPr>
        <w:spacing w:after="0" w:line="240" w:lineRule="auto"/>
        <w:jc w:val="both"/>
        <w:rPr>
          <w:rFonts w:ascii="Times New Roman" w:eastAsia="Times New Roman" w:hAnsi="Times New Roman" w:cs="Times New Roman"/>
          <w:color w:val="000000"/>
          <w:sz w:val="24"/>
          <w:szCs w:val="24"/>
          <w:lang w:eastAsia="pl-PL"/>
        </w:rPr>
      </w:pPr>
    </w:p>
    <w:p w:rsidR="00F034A1" w:rsidRPr="00F034A1" w:rsidRDefault="00F034A1" w:rsidP="00F034A1">
      <w:pPr>
        <w:numPr>
          <w:ilvl w:val="0"/>
          <w:numId w:val="7"/>
        </w:numPr>
        <w:spacing w:after="0" w:line="240" w:lineRule="auto"/>
        <w:jc w:val="both"/>
        <w:rPr>
          <w:rFonts w:ascii="Times New Roman" w:eastAsia="Times New Roman" w:hAnsi="Times New Roman" w:cs="Times New Roman"/>
          <w:color w:val="000000"/>
          <w:sz w:val="24"/>
          <w:szCs w:val="24"/>
          <w:lang w:eastAsia="pl-PL"/>
        </w:rPr>
      </w:pPr>
      <w:r w:rsidRPr="00F034A1">
        <w:rPr>
          <w:rFonts w:ascii="Times New Roman" w:eastAsia="Times New Roman" w:hAnsi="Times New Roman" w:cs="Times New Roman"/>
          <w:color w:val="000000"/>
          <w:sz w:val="24"/>
          <w:szCs w:val="24"/>
          <w:lang w:eastAsia="pl-PL"/>
        </w:rPr>
        <w:t>Jest to gra, w której kluczową rolę odgrywa kontrola emocji. Gracz , któremu zależy na odpoczynku i relaksie w wirtualnym świecie zapewne szybko z niej zrezygnuje, gdy zorientuje się ,że aby coś osiągnąć musi najpierw opanować swoje emocje. </w:t>
      </w:r>
    </w:p>
    <w:p w:rsidR="00F034A1" w:rsidRPr="00F034A1" w:rsidRDefault="00F034A1" w:rsidP="00F034A1">
      <w:pPr>
        <w:numPr>
          <w:ilvl w:val="0"/>
          <w:numId w:val="7"/>
        </w:numPr>
        <w:spacing w:after="0" w:line="240" w:lineRule="auto"/>
        <w:jc w:val="both"/>
        <w:rPr>
          <w:rFonts w:ascii="Times New Roman" w:eastAsia="Times New Roman" w:hAnsi="Times New Roman" w:cs="Times New Roman"/>
          <w:color w:val="000000"/>
          <w:sz w:val="24"/>
          <w:szCs w:val="24"/>
          <w:lang w:eastAsia="pl-PL"/>
        </w:rPr>
      </w:pPr>
      <w:r w:rsidRPr="00F034A1">
        <w:rPr>
          <w:rFonts w:ascii="Times New Roman" w:eastAsia="Times New Roman" w:hAnsi="Times New Roman" w:cs="Times New Roman"/>
          <w:color w:val="000000"/>
          <w:sz w:val="24"/>
          <w:szCs w:val="24"/>
          <w:lang w:eastAsia="pl-PL"/>
        </w:rPr>
        <w:t>Z punktu technicznego minusem jest obowiązkowe podłączenie do pulsometru. Żeby scenariusz gry zmieniał się adekwatnie do odczuwanych emocji potrzebny jest pomiar i monitorowanie pulsu. Zdecydowanie nie jest to komfortowa sytuacja dla gracza kiedy podczas emocjonującej rozgrywki musi uważać na dodatkowy sprzęt. </w:t>
      </w:r>
    </w:p>
    <w:p w:rsidR="00356B0B" w:rsidRPr="0026370A" w:rsidRDefault="00356B0B" w:rsidP="00356B0B">
      <w:pPr>
        <w:jc w:val="both"/>
        <w:rPr>
          <w:rFonts w:ascii="Times New Roman" w:hAnsi="Times New Roman" w:cs="Times New Roman"/>
          <w:sz w:val="24"/>
          <w:szCs w:val="24"/>
        </w:rPr>
      </w:pPr>
    </w:p>
    <w:p w:rsidR="00961A92" w:rsidRPr="0026370A" w:rsidRDefault="00961A92" w:rsidP="0026370A">
      <w:pPr>
        <w:jc w:val="both"/>
        <w:rPr>
          <w:rFonts w:ascii="Times New Roman" w:hAnsi="Times New Roman" w:cs="Times New Roman"/>
          <w:sz w:val="24"/>
          <w:szCs w:val="24"/>
        </w:rPr>
      </w:pPr>
      <w:r w:rsidRPr="0026370A">
        <w:rPr>
          <w:rFonts w:ascii="Times New Roman" w:hAnsi="Times New Roman" w:cs="Times New Roman"/>
          <w:sz w:val="24"/>
          <w:szCs w:val="24"/>
        </w:rPr>
        <w:tab/>
        <w:t>1.1.3 Platformy e-learningowe</w:t>
      </w:r>
    </w:p>
    <w:p w:rsidR="00F034A1" w:rsidRPr="00F034A1" w:rsidRDefault="0026370A" w:rsidP="00F034A1">
      <w:pPr>
        <w:pStyle w:val="NormalWeb"/>
        <w:spacing w:before="0" w:beforeAutospacing="0" w:after="0" w:afterAutospacing="0"/>
        <w:jc w:val="both"/>
        <w:rPr>
          <w:color w:val="000000"/>
        </w:rPr>
      </w:pPr>
      <w:r>
        <w:tab/>
      </w:r>
      <w:r w:rsidR="00F034A1" w:rsidRPr="00F034A1">
        <w:rPr>
          <w:color w:val="000000"/>
        </w:rPr>
        <w:t>E-learning można śmiało określić mianem e-edukacji. Zwrot ten na stałe zagościł w polskim słownictwie i to nie bez powodu. E - learning to termin odnoszący się do sposobu kształcenia, w którym wykorzystuje się wszystkie dostępne media elektroniczne tj : Internet, przekazy satelitarne, telewizję interaktywną, taśmy audio i wideo. E- edukacja kojarzona jest z tą formą nauki , w której brak jest fizycznego kontaktu z nauczycielem. Stroną przekazującą i sprawdzającą wiedzę jest komputer. E - learning jest kompromisem w relacji uczeń - nauczyciel. W tej nowoczesnej diadzie to uczeń decyduje czego chce się uczyć, ile czasu na to poświęca oraz w jakiej formie chce przyswajać potrzebną mu wiedzę. </w:t>
      </w:r>
    </w:p>
    <w:p w:rsidR="00F034A1" w:rsidRDefault="00F034A1" w:rsidP="00F034A1">
      <w:pPr>
        <w:pStyle w:val="NormalWeb"/>
        <w:spacing w:before="0" w:beforeAutospacing="0" w:after="0" w:afterAutospacing="0"/>
        <w:jc w:val="both"/>
        <w:rPr>
          <w:rFonts w:ascii="Helvetica Neue" w:hAnsi="Helvetica Neue"/>
          <w:color w:val="000000"/>
          <w:sz w:val="14"/>
          <w:szCs w:val="14"/>
        </w:rPr>
      </w:pPr>
    </w:p>
    <w:p w:rsidR="00D32AED" w:rsidRDefault="00D32AED" w:rsidP="0026370A">
      <w:pPr>
        <w:jc w:val="both"/>
        <w:rPr>
          <w:rFonts w:ascii="Times New Roman" w:hAnsi="Times New Roman" w:cs="Times New Roman"/>
          <w:sz w:val="24"/>
          <w:szCs w:val="24"/>
        </w:rPr>
      </w:pPr>
    </w:p>
    <w:p w:rsidR="00F034A1" w:rsidRPr="00F034A1" w:rsidRDefault="00F034A1" w:rsidP="00F034A1">
      <w:pPr>
        <w:spacing w:after="0" w:line="240" w:lineRule="auto"/>
        <w:jc w:val="both"/>
        <w:rPr>
          <w:rFonts w:ascii="Times New Roman" w:eastAsia="Times New Roman" w:hAnsi="Times New Roman" w:cs="Times New Roman"/>
          <w:color w:val="000000"/>
          <w:sz w:val="24"/>
          <w:szCs w:val="24"/>
          <w:lang w:eastAsia="pl-PL"/>
        </w:rPr>
      </w:pPr>
      <w:r w:rsidRPr="00F034A1">
        <w:rPr>
          <w:rFonts w:ascii="Times New Roman" w:eastAsia="Times New Roman" w:hAnsi="Times New Roman" w:cs="Times New Roman"/>
          <w:color w:val="000000"/>
          <w:sz w:val="24"/>
          <w:szCs w:val="24"/>
          <w:lang w:eastAsia="pl-PL"/>
        </w:rPr>
        <w:t>Zalety E-learningu :</w:t>
      </w:r>
    </w:p>
    <w:p w:rsidR="00F034A1" w:rsidRPr="00F034A1" w:rsidRDefault="00F034A1" w:rsidP="00F034A1">
      <w:pPr>
        <w:spacing w:after="0" w:line="240" w:lineRule="auto"/>
        <w:jc w:val="both"/>
        <w:rPr>
          <w:rFonts w:ascii="Times New Roman" w:eastAsia="Times New Roman" w:hAnsi="Times New Roman" w:cs="Times New Roman"/>
          <w:color w:val="000000"/>
          <w:sz w:val="24"/>
          <w:szCs w:val="24"/>
          <w:lang w:eastAsia="pl-PL"/>
        </w:rPr>
      </w:pPr>
    </w:p>
    <w:p w:rsidR="00F034A1" w:rsidRPr="00F034A1" w:rsidRDefault="00F034A1" w:rsidP="00F034A1">
      <w:pPr>
        <w:spacing w:after="0" w:line="240" w:lineRule="auto"/>
        <w:jc w:val="both"/>
        <w:rPr>
          <w:rFonts w:ascii="Times New Roman" w:eastAsia="Times New Roman" w:hAnsi="Times New Roman" w:cs="Times New Roman"/>
          <w:color w:val="000000"/>
          <w:sz w:val="24"/>
          <w:szCs w:val="24"/>
          <w:lang w:eastAsia="pl-PL"/>
        </w:rPr>
      </w:pPr>
    </w:p>
    <w:p w:rsidR="00F034A1" w:rsidRPr="00F034A1" w:rsidRDefault="00F034A1" w:rsidP="00F034A1">
      <w:pPr>
        <w:numPr>
          <w:ilvl w:val="0"/>
          <w:numId w:val="3"/>
        </w:numPr>
        <w:spacing w:after="0" w:line="240" w:lineRule="auto"/>
        <w:jc w:val="both"/>
        <w:rPr>
          <w:rFonts w:ascii="Times New Roman" w:eastAsia="Times New Roman" w:hAnsi="Times New Roman" w:cs="Times New Roman"/>
          <w:color w:val="000000"/>
          <w:sz w:val="24"/>
          <w:szCs w:val="24"/>
          <w:lang w:eastAsia="pl-PL"/>
        </w:rPr>
      </w:pPr>
      <w:r w:rsidRPr="00F034A1">
        <w:rPr>
          <w:rFonts w:ascii="Times New Roman" w:eastAsia="Times New Roman" w:hAnsi="Times New Roman" w:cs="Times New Roman"/>
          <w:color w:val="000000"/>
          <w:sz w:val="24"/>
          <w:szCs w:val="24"/>
          <w:lang w:eastAsia="pl-PL"/>
        </w:rPr>
        <w:t>Model tej nauki jest bardzo wygodny. Pozwala na likwidowanie barier terytorialnych. Użytkownik platformy może wybrać sobie jakikolwiek kurs na świecie bez konieczności przemierzania setek i tysięcy kilometrów. </w:t>
      </w:r>
    </w:p>
    <w:p w:rsidR="00F034A1" w:rsidRPr="00F034A1" w:rsidRDefault="00F034A1" w:rsidP="00F034A1">
      <w:pPr>
        <w:spacing w:after="0" w:line="240" w:lineRule="auto"/>
        <w:jc w:val="both"/>
        <w:rPr>
          <w:rFonts w:ascii="Times New Roman" w:eastAsia="Times New Roman" w:hAnsi="Times New Roman" w:cs="Times New Roman"/>
          <w:color w:val="000000"/>
          <w:sz w:val="24"/>
          <w:szCs w:val="24"/>
          <w:lang w:eastAsia="pl-PL"/>
        </w:rPr>
      </w:pPr>
    </w:p>
    <w:p w:rsidR="00F034A1" w:rsidRPr="00F034A1" w:rsidRDefault="00F034A1" w:rsidP="00F034A1">
      <w:pPr>
        <w:numPr>
          <w:ilvl w:val="0"/>
          <w:numId w:val="4"/>
        </w:numPr>
        <w:spacing w:after="0" w:line="240" w:lineRule="auto"/>
        <w:jc w:val="both"/>
        <w:rPr>
          <w:rFonts w:ascii="Times New Roman" w:eastAsia="Times New Roman" w:hAnsi="Times New Roman" w:cs="Times New Roman"/>
          <w:color w:val="000000"/>
          <w:sz w:val="24"/>
          <w:szCs w:val="24"/>
          <w:lang w:eastAsia="pl-PL"/>
        </w:rPr>
      </w:pPr>
      <w:r w:rsidRPr="00F034A1">
        <w:rPr>
          <w:rFonts w:ascii="Times New Roman" w:eastAsia="Times New Roman" w:hAnsi="Times New Roman" w:cs="Times New Roman"/>
          <w:color w:val="000000"/>
          <w:sz w:val="24"/>
          <w:szCs w:val="24"/>
          <w:lang w:eastAsia="pl-PL"/>
        </w:rPr>
        <w:t>Szkolenia internetowe kuszą ceną, są tańsze ponieważ może w nich uczestniczyć nieograniczona ilość osób. Tym samym firmy szkoleniowe eliminują dodatkowe koszta tj : wynajmem dużych sal konferencyjnych, poczęstunek dla uczestników, honorarium dla trenera/specjalisty itd. Dzięki takim zabiegom właściciele platform szkoleniowych mogą pozwolić sobie na obniżenie cen względem konkurencji, która prowadzi tradycyjne szkolenia.</w:t>
      </w:r>
    </w:p>
    <w:p w:rsidR="00F034A1" w:rsidRPr="00F034A1" w:rsidRDefault="00F034A1" w:rsidP="00F034A1">
      <w:pPr>
        <w:spacing w:after="0" w:line="240" w:lineRule="auto"/>
        <w:jc w:val="both"/>
        <w:rPr>
          <w:rFonts w:ascii="Times New Roman" w:eastAsia="Times New Roman" w:hAnsi="Times New Roman" w:cs="Times New Roman"/>
          <w:color w:val="000000"/>
          <w:sz w:val="24"/>
          <w:szCs w:val="24"/>
          <w:lang w:eastAsia="pl-PL"/>
        </w:rPr>
      </w:pPr>
    </w:p>
    <w:p w:rsidR="00F034A1" w:rsidRPr="00F034A1" w:rsidRDefault="00F034A1" w:rsidP="00F034A1">
      <w:pPr>
        <w:numPr>
          <w:ilvl w:val="0"/>
          <w:numId w:val="5"/>
        </w:numPr>
        <w:spacing w:after="0" w:line="240" w:lineRule="auto"/>
        <w:jc w:val="both"/>
        <w:rPr>
          <w:rFonts w:ascii="Times New Roman" w:eastAsia="Times New Roman" w:hAnsi="Times New Roman" w:cs="Times New Roman"/>
          <w:color w:val="000000"/>
          <w:sz w:val="24"/>
          <w:szCs w:val="24"/>
          <w:lang w:eastAsia="pl-PL"/>
        </w:rPr>
      </w:pPr>
      <w:r w:rsidRPr="00F034A1">
        <w:rPr>
          <w:rFonts w:ascii="Times New Roman" w:eastAsia="Times New Roman" w:hAnsi="Times New Roman" w:cs="Times New Roman"/>
          <w:color w:val="000000"/>
          <w:sz w:val="24"/>
          <w:szCs w:val="24"/>
          <w:lang w:eastAsia="pl-PL"/>
        </w:rPr>
        <w:t>Skoro była mowa o oszczędności pieniędzy należy również wspomnieć o oszczędności czasu. Szkolenia internetowe umożliwiają uczestnikom odbywanie szkoleń w dogodnym dla nich momencie. Nie ma potrzeby odrywania się od swoich codziennych obowiązków, zwalniania z pracy, bądź reorganizacji życia domowników. </w:t>
      </w:r>
    </w:p>
    <w:p w:rsidR="00F034A1" w:rsidRPr="0026370A" w:rsidRDefault="00F034A1" w:rsidP="0026370A">
      <w:pPr>
        <w:jc w:val="both"/>
        <w:rPr>
          <w:rFonts w:ascii="Times New Roman" w:hAnsi="Times New Roman" w:cs="Times New Roman"/>
          <w:sz w:val="24"/>
          <w:szCs w:val="24"/>
        </w:rPr>
      </w:pPr>
    </w:p>
    <w:p w:rsidR="00FB3F11" w:rsidRDefault="00D422F7" w:rsidP="0026370A">
      <w:pPr>
        <w:jc w:val="both"/>
        <w:rPr>
          <w:rFonts w:ascii="Times New Roman" w:eastAsia="Times New Roman" w:hAnsi="Times New Roman" w:cs="Times New Roman"/>
          <w:color w:val="000000"/>
          <w:sz w:val="24"/>
          <w:szCs w:val="24"/>
          <w:lang w:eastAsia="pl-PL"/>
        </w:rPr>
      </w:pPr>
      <w:r>
        <w:rPr>
          <w:rFonts w:ascii="Times New Roman" w:hAnsi="Times New Roman" w:cs="Times New Roman"/>
          <w:sz w:val="24"/>
          <w:szCs w:val="24"/>
        </w:rPr>
        <w:t xml:space="preserve">Wady </w:t>
      </w:r>
      <w:r w:rsidRPr="00F034A1">
        <w:rPr>
          <w:rFonts w:ascii="Times New Roman" w:eastAsia="Times New Roman" w:hAnsi="Times New Roman" w:cs="Times New Roman"/>
          <w:color w:val="000000"/>
          <w:sz w:val="24"/>
          <w:szCs w:val="24"/>
          <w:lang w:eastAsia="pl-PL"/>
        </w:rPr>
        <w:t>E-learningu :</w:t>
      </w:r>
    </w:p>
    <w:p w:rsidR="00D422F7" w:rsidRDefault="00727500" w:rsidP="00D422F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Zdecydowaną wadą jest monotonność, powtarzalność, która sprawia że uczestnik szybciej odczuwa zmęcznie</w:t>
      </w:r>
      <w:r w:rsidR="000D11B3">
        <w:rPr>
          <w:rFonts w:ascii="Times New Roman" w:hAnsi="Times New Roman" w:cs="Times New Roman"/>
          <w:sz w:val="24"/>
          <w:szCs w:val="24"/>
        </w:rPr>
        <w:t>, przez co mniej skupia się na osiągnięciu celu, jakim jest przyswojenie wiedzy.</w:t>
      </w:r>
    </w:p>
    <w:p w:rsidR="000D11B3" w:rsidRDefault="000D11B3" w:rsidP="00D422F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Brak fabuły, czynnika który sprawi że uczeń z </w:t>
      </w:r>
      <w:r w:rsidR="001D708D">
        <w:rPr>
          <w:rFonts w:ascii="Times New Roman" w:hAnsi="Times New Roman" w:cs="Times New Roman"/>
          <w:sz w:val="24"/>
          <w:szCs w:val="24"/>
        </w:rPr>
        <w:t>zapałem</w:t>
      </w:r>
      <w:r>
        <w:rPr>
          <w:rFonts w:ascii="Times New Roman" w:hAnsi="Times New Roman" w:cs="Times New Roman"/>
          <w:sz w:val="24"/>
          <w:szCs w:val="24"/>
        </w:rPr>
        <w:t xml:space="preserve"> będzie przechodził kolejne etapy kursu.</w:t>
      </w:r>
      <w:r w:rsidR="001D708D">
        <w:rPr>
          <w:rFonts w:ascii="Times New Roman" w:hAnsi="Times New Roman" w:cs="Times New Roman"/>
          <w:sz w:val="24"/>
          <w:szCs w:val="24"/>
        </w:rPr>
        <w:t xml:space="preserve"> </w:t>
      </w:r>
    </w:p>
    <w:p w:rsidR="000D11B3" w:rsidRDefault="000D11B3" w:rsidP="00D422F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Platforma e-learningowa nie widzi w jakim stanie emocjonalnym jest użytkownik, więc nie jest w stanie odpowiednio zareagować - zmienić materiał na łatwiejszy bądź trudniejszy. Przyciągnąć jego uwagę kiedy jest rozkojarzany. W tym zakresie istniej</w:t>
      </w:r>
      <w:r w:rsidR="001D708D">
        <w:rPr>
          <w:rFonts w:ascii="Times New Roman" w:hAnsi="Times New Roman" w:cs="Times New Roman"/>
          <w:sz w:val="24"/>
          <w:szCs w:val="24"/>
        </w:rPr>
        <w:t>e jeszcze sporo do poprawienia.</w:t>
      </w:r>
    </w:p>
    <w:p w:rsidR="001D708D" w:rsidRDefault="001D708D" w:rsidP="001D708D">
      <w:pPr>
        <w:pStyle w:val="ListParagraph"/>
        <w:numPr>
          <w:ilvl w:val="0"/>
          <w:numId w:val="8"/>
        </w:numPr>
        <w:jc w:val="both"/>
        <w:rPr>
          <w:rFonts w:ascii="Times New Roman" w:hAnsi="Times New Roman" w:cs="Times New Roman"/>
          <w:sz w:val="24"/>
          <w:szCs w:val="24"/>
        </w:rPr>
      </w:pPr>
      <w:r w:rsidRPr="001D708D">
        <w:rPr>
          <w:rFonts w:ascii="Times New Roman" w:hAnsi="Times New Roman" w:cs="Times New Roman"/>
          <w:sz w:val="24"/>
          <w:szCs w:val="24"/>
        </w:rPr>
        <w:t xml:space="preserve">Często niedoceniani przez uczniów nauczyciele, odgrywają przeolbrzymią role w edukacji. Motywują, tłumaczą, pomagają w rozwiazaniu problemów - są mentorami. Jeszcze bardzo daleka droga aby komputer był w stanie ich zastąpić. Uczeń który w żaden sposób nie jest motywowany i  rozliczany z powierzonego mu zadania, nie </w:t>
      </w:r>
      <w:r>
        <w:rPr>
          <w:rFonts w:ascii="Times New Roman" w:hAnsi="Times New Roman" w:cs="Times New Roman"/>
          <w:sz w:val="24"/>
          <w:szCs w:val="24"/>
        </w:rPr>
        <w:t>rozwinie się w optymalnym tempie.</w:t>
      </w:r>
    </w:p>
    <w:p w:rsidR="001D708D" w:rsidRPr="001D708D" w:rsidRDefault="001D708D" w:rsidP="001D708D">
      <w:pPr>
        <w:jc w:val="both"/>
        <w:rPr>
          <w:rFonts w:ascii="Times New Roman" w:hAnsi="Times New Roman" w:cs="Times New Roman"/>
          <w:sz w:val="24"/>
          <w:szCs w:val="24"/>
        </w:rPr>
      </w:pPr>
    </w:p>
    <w:p w:rsidR="0076737F" w:rsidRDefault="00C07907" w:rsidP="001D708D">
      <w:pPr>
        <w:jc w:val="both"/>
        <w:rPr>
          <w:rFonts w:ascii="Times New Roman" w:hAnsi="Times New Roman" w:cs="Times New Roman"/>
          <w:sz w:val="24"/>
          <w:szCs w:val="24"/>
        </w:rPr>
      </w:pPr>
      <w:r>
        <w:rPr>
          <w:rFonts w:ascii="Times New Roman" w:hAnsi="Times New Roman" w:cs="Times New Roman"/>
          <w:sz w:val="24"/>
          <w:szCs w:val="24"/>
        </w:rPr>
        <w:tab/>
      </w:r>
      <w:r w:rsidR="001D708D" w:rsidRPr="001D708D">
        <w:rPr>
          <w:rFonts w:ascii="Times New Roman" w:hAnsi="Times New Roman" w:cs="Times New Roman"/>
          <w:sz w:val="24"/>
          <w:szCs w:val="24"/>
        </w:rPr>
        <w:t xml:space="preserve">Jedną z popularniejszych platform e-learningowych dla stawiających pierwsze kroki </w:t>
      </w:r>
      <w:r w:rsidR="001D708D">
        <w:rPr>
          <w:rFonts w:ascii="Times New Roman" w:hAnsi="Times New Roman" w:cs="Times New Roman"/>
          <w:sz w:val="24"/>
          <w:szCs w:val="24"/>
        </w:rPr>
        <w:t>programistów</w:t>
      </w:r>
      <w:r w:rsidR="0076737F">
        <w:rPr>
          <w:rFonts w:ascii="Times New Roman" w:hAnsi="Times New Roman" w:cs="Times New Roman"/>
          <w:sz w:val="24"/>
          <w:szCs w:val="24"/>
        </w:rPr>
        <w:t xml:space="preserve"> webowych</w:t>
      </w:r>
      <w:r w:rsidR="001D708D">
        <w:rPr>
          <w:rFonts w:ascii="Times New Roman" w:hAnsi="Times New Roman" w:cs="Times New Roman"/>
          <w:sz w:val="24"/>
          <w:szCs w:val="24"/>
        </w:rPr>
        <w:t xml:space="preserve"> jest </w:t>
      </w:r>
      <w:r>
        <w:rPr>
          <w:rFonts w:ascii="Times New Roman" w:hAnsi="Times New Roman" w:cs="Times New Roman"/>
          <w:sz w:val="24"/>
          <w:szCs w:val="24"/>
        </w:rPr>
        <w:t>C</w:t>
      </w:r>
      <w:r w:rsidR="001D708D">
        <w:rPr>
          <w:rFonts w:ascii="Times New Roman" w:hAnsi="Times New Roman" w:cs="Times New Roman"/>
          <w:sz w:val="24"/>
          <w:szCs w:val="24"/>
        </w:rPr>
        <w:t>odeAcademy</w:t>
      </w:r>
      <w:r>
        <w:rPr>
          <w:rFonts w:ascii="Times New Roman" w:hAnsi="Times New Roman" w:cs="Times New Roman"/>
          <w:sz w:val="24"/>
          <w:szCs w:val="24"/>
        </w:rPr>
        <w:t xml:space="preserve">. </w:t>
      </w:r>
      <w:r w:rsidR="0076737F">
        <w:rPr>
          <w:rFonts w:ascii="Times New Roman" w:hAnsi="Times New Roman" w:cs="Times New Roman"/>
          <w:sz w:val="24"/>
          <w:szCs w:val="24"/>
        </w:rPr>
        <w:t xml:space="preserve">Oferuje różnorodne, darmowe kursy w których użytkownik ma możliwość interaktywnego programowania - w jednej części ekranu </w:t>
      </w:r>
      <w:r w:rsidR="00EA46B2">
        <w:rPr>
          <w:rFonts w:ascii="Times New Roman" w:hAnsi="Times New Roman" w:cs="Times New Roman"/>
          <w:sz w:val="24"/>
          <w:szCs w:val="24"/>
        </w:rPr>
        <w:t>wprowadza kod</w:t>
      </w:r>
      <w:r w:rsidR="0076737F">
        <w:rPr>
          <w:rFonts w:ascii="Times New Roman" w:hAnsi="Times New Roman" w:cs="Times New Roman"/>
          <w:sz w:val="24"/>
          <w:szCs w:val="24"/>
        </w:rPr>
        <w:t xml:space="preserve">, natomiast obok pojawia się </w:t>
      </w:r>
      <w:r w:rsidR="002115F5">
        <w:rPr>
          <w:rFonts w:ascii="Times New Roman" w:hAnsi="Times New Roman" w:cs="Times New Roman"/>
          <w:sz w:val="24"/>
          <w:szCs w:val="24"/>
        </w:rPr>
        <w:t xml:space="preserve">równocześnie </w:t>
      </w:r>
      <w:r w:rsidR="0076737F">
        <w:rPr>
          <w:rFonts w:ascii="Times New Roman" w:hAnsi="Times New Roman" w:cs="Times New Roman"/>
          <w:sz w:val="24"/>
          <w:szCs w:val="24"/>
        </w:rPr>
        <w:t>jego wynik, często w formie graficznej.</w:t>
      </w:r>
    </w:p>
    <w:p w:rsidR="0076737F" w:rsidRDefault="0076737F" w:rsidP="001D708D">
      <w:pPr>
        <w:jc w:val="both"/>
        <w:rPr>
          <w:rFonts w:ascii="Times New Roman" w:hAnsi="Times New Roman" w:cs="Times New Roman"/>
          <w:sz w:val="24"/>
          <w:szCs w:val="24"/>
        </w:rPr>
      </w:pPr>
    </w:p>
    <w:p w:rsidR="0076737F" w:rsidRDefault="0076737F" w:rsidP="0076737F">
      <w:pPr>
        <w:jc w:val="center"/>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extent cx="5753100" cy="29337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53100" cy="2933700"/>
                    </a:xfrm>
                    <a:prstGeom prst="rect">
                      <a:avLst/>
                    </a:prstGeom>
                    <a:noFill/>
                    <a:ln w="9525">
                      <a:noFill/>
                      <a:miter lim="800000"/>
                      <a:headEnd/>
                      <a:tailEnd/>
                    </a:ln>
                  </pic:spPr>
                </pic:pic>
              </a:graphicData>
            </a:graphic>
          </wp:inline>
        </w:drawing>
      </w:r>
    </w:p>
    <w:p w:rsidR="001D708D" w:rsidRDefault="0076737F" w:rsidP="0076737F">
      <w:pPr>
        <w:jc w:val="center"/>
        <w:rPr>
          <w:rFonts w:ascii="Times New Roman" w:hAnsi="Times New Roman" w:cs="Times New Roman"/>
          <w:sz w:val="24"/>
          <w:szCs w:val="24"/>
        </w:rPr>
      </w:pPr>
      <w:r>
        <w:rPr>
          <w:rFonts w:ascii="Times New Roman" w:hAnsi="Times New Roman" w:cs="Times New Roman"/>
          <w:sz w:val="24"/>
          <w:szCs w:val="24"/>
        </w:rPr>
        <w:t>Rys. Przykładowe kursy platformy CodeAcademy</w:t>
      </w:r>
    </w:p>
    <w:p w:rsidR="00A218B5" w:rsidRDefault="00A218B5" w:rsidP="0076737F">
      <w:pPr>
        <w:jc w:val="center"/>
        <w:rPr>
          <w:rFonts w:ascii="Times New Roman" w:hAnsi="Times New Roman" w:cs="Times New Roman"/>
          <w:sz w:val="24"/>
          <w:szCs w:val="24"/>
        </w:rPr>
      </w:pPr>
    </w:p>
    <w:p w:rsidR="00A218B5" w:rsidRDefault="00A218B5" w:rsidP="0076737F">
      <w:pPr>
        <w:jc w:val="center"/>
        <w:rPr>
          <w:rFonts w:ascii="Times New Roman" w:hAnsi="Times New Roman" w:cs="Times New Roman"/>
          <w:sz w:val="24"/>
          <w:szCs w:val="24"/>
        </w:rPr>
      </w:pPr>
      <w:r>
        <w:rPr>
          <w:rFonts w:ascii="Times New Roman" w:hAnsi="Times New Roman" w:cs="Times New Roman"/>
          <w:sz w:val="24"/>
          <w:szCs w:val="24"/>
        </w:rPr>
        <w:t>cdn.</w:t>
      </w:r>
    </w:p>
    <w:p w:rsidR="001D708D" w:rsidRPr="001D708D" w:rsidRDefault="001D708D" w:rsidP="001D708D">
      <w:pPr>
        <w:jc w:val="both"/>
        <w:rPr>
          <w:rFonts w:ascii="Times New Roman" w:hAnsi="Times New Roman" w:cs="Times New Roman"/>
          <w:sz w:val="24"/>
          <w:szCs w:val="24"/>
        </w:rPr>
      </w:pPr>
    </w:p>
    <w:p w:rsidR="00715CD7" w:rsidRDefault="00FB3F11" w:rsidP="0026370A">
      <w:pPr>
        <w:jc w:val="both"/>
        <w:rPr>
          <w:rFonts w:ascii="Times New Roman" w:hAnsi="Times New Roman" w:cs="Times New Roman"/>
          <w:sz w:val="24"/>
          <w:szCs w:val="24"/>
        </w:rPr>
      </w:pPr>
      <w:r w:rsidRPr="0026370A">
        <w:rPr>
          <w:rFonts w:ascii="Times New Roman" w:hAnsi="Times New Roman" w:cs="Times New Roman"/>
          <w:sz w:val="24"/>
          <w:szCs w:val="24"/>
        </w:rPr>
        <w:t>Linki:</w:t>
      </w:r>
    </w:p>
    <w:p w:rsidR="00FB3F11" w:rsidRDefault="00FB3F11" w:rsidP="0026370A">
      <w:pPr>
        <w:jc w:val="both"/>
        <w:rPr>
          <w:rFonts w:ascii="Times New Roman" w:hAnsi="Times New Roman" w:cs="Times New Roman"/>
          <w:sz w:val="24"/>
          <w:szCs w:val="24"/>
        </w:rPr>
      </w:pPr>
      <w:r w:rsidRPr="0026370A">
        <w:rPr>
          <w:rFonts w:ascii="Times New Roman" w:hAnsi="Times New Roman" w:cs="Times New Roman"/>
          <w:sz w:val="24"/>
          <w:szCs w:val="24"/>
        </w:rPr>
        <w:t>https://www.affectiva.com/</w:t>
      </w:r>
    </w:p>
    <w:p w:rsidR="009A6FB9" w:rsidRDefault="009A6FB9" w:rsidP="0026370A">
      <w:pPr>
        <w:jc w:val="both"/>
        <w:rPr>
          <w:rFonts w:ascii="Times New Roman" w:hAnsi="Times New Roman" w:cs="Times New Roman"/>
          <w:sz w:val="24"/>
          <w:szCs w:val="24"/>
        </w:rPr>
      </w:pPr>
      <w:r w:rsidRPr="009A6FB9">
        <w:rPr>
          <w:rFonts w:ascii="Times New Roman" w:hAnsi="Times New Roman" w:cs="Times New Roman"/>
          <w:sz w:val="24"/>
          <w:szCs w:val="24"/>
        </w:rPr>
        <w:t>http://www.wysokieobcasy.pl/wysokie-obcasy/1,100865,19509831,wymyslila-program-ktory-potrafi-odczytac-ludzkie-emocje.h</w:t>
      </w:r>
      <w:r>
        <w:rPr>
          <w:rFonts w:ascii="Times New Roman" w:hAnsi="Times New Roman" w:cs="Times New Roman"/>
          <w:sz w:val="24"/>
          <w:szCs w:val="24"/>
        </w:rPr>
        <w:t>tml</w:t>
      </w:r>
    </w:p>
    <w:p w:rsidR="00094DF7" w:rsidRDefault="00094DF7" w:rsidP="0026370A">
      <w:pPr>
        <w:jc w:val="both"/>
        <w:rPr>
          <w:rFonts w:ascii="Times New Roman" w:hAnsi="Times New Roman" w:cs="Times New Roman"/>
          <w:sz w:val="24"/>
          <w:szCs w:val="24"/>
        </w:rPr>
      </w:pPr>
      <w:r w:rsidRPr="00094DF7">
        <w:rPr>
          <w:rFonts w:ascii="Times New Roman" w:hAnsi="Times New Roman" w:cs="Times New Roman"/>
          <w:sz w:val="24"/>
          <w:szCs w:val="24"/>
        </w:rPr>
        <w:t>https://en.wikipedia.org/wiki/Affectiva</w:t>
      </w:r>
    </w:p>
    <w:p w:rsidR="00C07907" w:rsidRPr="0026370A" w:rsidRDefault="00C07907" w:rsidP="0026370A">
      <w:pPr>
        <w:jc w:val="both"/>
        <w:rPr>
          <w:rFonts w:ascii="Times New Roman" w:hAnsi="Times New Roman" w:cs="Times New Roman"/>
          <w:sz w:val="24"/>
          <w:szCs w:val="24"/>
        </w:rPr>
      </w:pPr>
      <w:r w:rsidRPr="00C07907">
        <w:rPr>
          <w:rFonts w:ascii="Times New Roman" w:hAnsi="Times New Roman" w:cs="Times New Roman"/>
          <w:sz w:val="24"/>
          <w:szCs w:val="24"/>
        </w:rPr>
        <w:t>https://www.codecademy.com/</w:t>
      </w:r>
    </w:p>
    <w:sectPr w:rsidR="00C07907" w:rsidRPr="0026370A" w:rsidSect="008D45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HelveticaNeue">
    <w:altName w:val="Arial"/>
    <w:panose1 w:val="00000000000000000000"/>
    <w:charset w:val="00"/>
    <w:family w:val="swiss"/>
    <w:notTrueType/>
    <w:pitch w:val="default"/>
    <w:sig w:usb0="00000007" w:usb1="00000000" w:usb2="00000000" w:usb3="00000000" w:csb0="00000003"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44293"/>
    <w:multiLevelType w:val="multilevel"/>
    <w:tmpl w:val="A06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B72B1"/>
    <w:multiLevelType w:val="multilevel"/>
    <w:tmpl w:val="792E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A7F8F"/>
    <w:multiLevelType w:val="hybridMultilevel"/>
    <w:tmpl w:val="D14E36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A9A02BF"/>
    <w:multiLevelType w:val="multilevel"/>
    <w:tmpl w:val="2BB2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2E77A2"/>
    <w:multiLevelType w:val="hybridMultilevel"/>
    <w:tmpl w:val="9E44049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nsid w:val="49493AD3"/>
    <w:multiLevelType w:val="multilevel"/>
    <w:tmpl w:val="E90A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671BA5"/>
    <w:multiLevelType w:val="hybridMultilevel"/>
    <w:tmpl w:val="59EAEEC2"/>
    <w:lvl w:ilvl="0" w:tplc="04150001">
      <w:start w:val="1"/>
      <w:numFmt w:val="bullet"/>
      <w:lvlText w:val=""/>
      <w:lvlJc w:val="left"/>
      <w:pPr>
        <w:ind w:left="1490" w:hanging="360"/>
      </w:pPr>
      <w:rPr>
        <w:rFonts w:ascii="Symbol" w:hAnsi="Symbol" w:hint="default"/>
      </w:rPr>
    </w:lvl>
    <w:lvl w:ilvl="1" w:tplc="04150003" w:tentative="1">
      <w:start w:val="1"/>
      <w:numFmt w:val="bullet"/>
      <w:lvlText w:val="o"/>
      <w:lvlJc w:val="left"/>
      <w:pPr>
        <w:ind w:left="2210" w:hanging="360"/>
      </w:pPr>
      <w:rPr>
        <w:rFonts w:ascii="Courier New" w:hAnsi="Courier New" w:cs="Courier New" w:hint="default"/>
      </w:rPr>
    </w:lvl>
    <w:lvl w:ilvl="2" w:tplc="04150005" w:tentative="1">
      <w:start w:val="1"/>
      <w:numFmt w:val="bullet"/>
      <w:lvlText w:val=""/>
      <w:lvlJc w:val="left"/>
      <w:pPr>
        <w:ind w:left="2930" w:hanging="360"/>
      </w:pPr>
      <w:rPr>
        <w:rFonts w:ascii="Wingdings" w:hAnsi="Wingdings" w:hint="default"/>
      </w:rPr>
    </w:lvl>
    <w:lvl w:ilvl="3" w:tplc="04150001" w:tentative="1">
      <w:start w:val="1"/>
      <w:numFmt w:val="bullet"/>
      <w:lvlText w:val=""/>
      <w:lvlJc w:val="left"/>
      <w:pPr>
        <w:ind w:left="3650" w:hanging="360"/>
      </w:pPr>
      <w:rPr>
        <w:rFonts w:ascii="Symbol" w:hAnsi="Symbol" w:hint="default"/>
      </w:rPr>
    </w:lvl>
    <w:lvl w:ilvl="4" w:tplc="04150003" w:tentative="1">
      <w:start w:val="1"/>
      <w:numFmt w:val="bullet"/>
      <w:lvlText w:val="o"/>
      <w:lvlJc w:val="left"/>
      <w:pPr>
        <w:ind w:left="4370" w:hanging="360"/>
      </w:pPr>
      <w:rPr>
        <w:rFonts w:ascii="Courier New" w:hAnsi="Courier New" w:cs="Courier New" w:hint="default"/>
      </w:rPr>
    </w:lvl>
    <w:lvl w:ilvl="5" w:tplc="04150005" w:tentative="1">
      <w:start w:val="1"/>
      <w:numFmt w:val="bullet"/>
      <w:lvlText w:val=""/>
      <w:lvlJc w:val="left"/>
      <w:pPr>
        <w:ind w:left="5090" w:hanging="360"/>
      </w:pPr>
      <w:rPr>
        <w:rFonts w:ascii="Wingdings" w:hAnsi="Wingdings" w:hint="default"/>
      </w:rPr>
    </w:lvl>
    <w:lvl w:ilvl="6" w:tplc="04150001" w:tentative="1">
      <w:start w:val="1"/>
      <w:numFmt w:val="bullet"/>
      <w:lvlText w:val=""/>
      <w:lvlJc w:val="left"/>
      <w:pPr>
        <w:ind w:left="5810" w:hanging="360"/>
      </w:pPr>
      <w:rPr>
        <w:rFonts w:ascii="Symbol" w:hAnsi="Symbol" w:hint="default"/>
      </w:rPr>
    </w:lvl>
    <w:lvl w:ilvl="7" w:tplc="04150003" w:tentative="1">
      <w:start w:val="1"/>
      <w:numFmt w:val="bullet"/>
      <w:lvlText w:val="o"/>
      <w:lvlJc w:val="left"/>
      <w:pPr>
        <w:ind w:left="6530" w:hanging="360"/>
      </w:pPr>
      <w:rPr>
        <w:rFonts w:ascii="Courier New" w:hAnsi="Courier New" w:cs="Courier New" w:hint="default"/>
      </w:rPr>
    </w:lvl>
    <w:lvl w:ilvl="8" w:tplc="04150005" w:tentative="1">
      <w:start w:val="1"/>
      <w:numFmt w:val="bullet"/>
      <w:lvlText w:val=""/>
      <w:lvlJc w:val="left"/>
      <w:pPr>
        <w:ind w:left="7250" w:hanging="360"/>
      </w:pPr>
      <w:rPr>
        <w:rFonts w:ascii="Wingdings" w:hAnsi="Wingdings" w:hint="default"/>
      </w:rPr>
    </w:lvl>
  </w:abstractNum>
  <w:abstractNum w:abstractNumId="7">
    <w:nsid w:val="76E74C85"/>
    <w:multiLevelType w:val="multilevel"/>
    <w:tmpl w:val="BB9A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7"/>
  </w:num>
  <w:num w:numId="5">
    <w:abstractNumId w:val="5"/>
  </w:num>
  <w:num w:numId="6">
    <w:abstractNumId w:val="1"/>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08"/>
  <w:hyphenationZone w:val="425"/>
  <w:characterSpacingControl w:val="doNotCompress"/>
  <w:compat/>
  <w:rsids>
    <w:rsidRoot w:val="00F930B5"/>
    <w:rsid w:val="000052D2"/>
    <w:rsid w:val="000166B1"/>
    <w:rsid w:val="00040E5E"/>
    <w:rsid w:val="00075DEA"/>
    <w:rsid w:val="00094DF7"/>
    <w:rsid w:val="000D11B3"/>
    <w:rsid w:val="00101901"/>
    <w:rsid w:val="0013476F"/>
    <w:rsid w:val="00145AB7"/>
    <w:rsid w:val="0019226D"/>
    <w:rsid w:val="001D708D"/>
    <w:rsid w:val="001F0FCC"/>
    <w:rsid w:val="002115F5"/>
    <w:rsid w:val="0026370A"/>
    <w:rsid w:val="00356B0B"/>
    <w:rsid w:val="00391CA4"/>
    <w:rsid w:val="003A7738"/>
    <w:rsid w:val="003D50DC"/>
    <w:rsid w:val="004216D3"/>
    <w:rsid w:val="00426247"/>
    <w:rsid w:val="0042762D"/>
    <w:rsid w:val="0046508C"/>
    <w:rsid w:val="00517750"/>
    <w:rsid w:val="00571B08"/>
    <w:rsid w:val="006E6D80"/>
    <w:rsid w:val="00715CD7"/>
    <w:rsid w:val="00727500"/>
    <w:rsid w:val="00762E28"/>
    <w:rsid w:val="0076737F"/>
    <w:rsid w:val="007A0EC5"/>
    <w:rsid w:val="007E7E79"/>
    <w:rsid w:val="008D4555"/>
    <w:rsid w:val="00961A92"/>
    <w:rsid w:val="00992F47"/>
    <w:rsid w:val="009A6FB9"/>
    <w:rsid w:val="00A05CB2"/>
    <w:rsid w:val="00A218B5"/>
    <w:rsid w:val="00B22286"/>
    <w:rsid w:val="00B653CB"/>
    <w:rsid w:val="00B846B7"/>
    <w:rsid w:val="00BA5A80"/>
    <w:rsid w:val="00C07907"/>
    <w:rsid w:val="00C437A8"/>
    <w:rsid w:val="00C94B96"/>
    <w:rsid w:val="00CC7D7E"/>
    <w:rsid w:val="00CD4922"/>
    <w:rsid w:val="00D32AED"/>
    <w:rsid w:val="00D422F7"/>
    <w:rsid w:val="00E2018B"/>
    <w:rsid w:val="00EA46B2"/>
    <w:rsid w:val="00F034A1"/>
    <w:rsid w:val="00F41632"/>
    <w:rsid w:val="00F66848"/>
    <w:rsid w:val="00F930B5"/>
    <w:rsid w:val="00FB3F1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5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B0B"/>
    <w:rPr>
      <w:rFonts w:ascii="Tahoma" w:hAnsi="Tahoma" w:cs="Tahoma"/>
      <w:sz w:val="16"/>
      <w:szCs w:val="16"/>
    </w:rPr>
  </w:style>
  <w:style w:type="paragraph" w:styleId="ListParagraph">
    <w:name w:val="List Paragraph"/>
    <w:basedOn w:val="Normal"/>
    <w:uiPriority w:val="34"/>
    <w:qFormat/>
    <w:rsid w:val="00C437A8"/>
    <w:pPr>
      <w:ind w:left="720"/>
      <w:contextualSpacing/>
    </w:pPr>
  </w:style>
  <w:style w:type="paragraph" w:styleId="NormalWeb">
    <w:name w:val="Normal (Web)"/>
    <w:basedOn w:val="Normal"/>
    <w:uiPriority w:val="99"/>
    <w:semiHidden/>
    <w:unhideWhenUsed/>
    <w:rsid w:val="00F034A1"/>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242955208">
      <w:bodyDiv w:val="1"/>
      <w:marLeft w:val="0"/>
      <w:marRight w:val="0"/>
      <w:marTop w:val="0"/>
      <w:marBottom w:val="0"/>
      <w:divBdr>
        <w:top w:val="none" w:sz="0" w:space="0" w:color="auto"/>
        <w:left w:val="none" w:sz="0" w:space="0" w:color="auto"/>
        <w:bottom w:val="none" w:sz="0" w:space="0" w:color="auto"/>
        <w:right w:val="none" w:sz="0" w:space="0" w:color="auto"/>
      </w:divBdr>
    </w:div>
    <w:div w:id="497694197">
      <w:bodyDiv w:val="1"/>
      <w:marLeft w:val="0"/>
      <w:marRight w:val="0"/>
      <w:marTop w:val="0"/>
      <w:marBottom w:val="0"/>
      <w:divBdr>
        <w:top w:val="none" w:sz="0" w:space="0" w:color="auto"/>
        <w:left w:val="none" w:sz="0" w:space="0" w:color="auto"/>
        <w:bottom w:val="none" w:sz="0" w:space="0" w:color="auto"/>
        <w:right w:val="none" w:sz="0" w:space="0" w:color="auto"/>
      </w:divBdr>
    </w:div>
    <w:div w:id="912398415">
      <w:bodyDiv w:val="1"/>
      <w:marLeft w:val="0"/>
      <w:marRight w:val="0"/>
      <w:marTop w:val="0"/>
      <w:marBottom w:val="0"/>
      <w:divBdr>
        <w:top w:val="none" w:sz="0" w:space="0" w:color="auto"/>
        <w:left w:val="none" w:sz="0" w:space="0" w:color="auto"/>
        <w:bottom w:val="none" w:sz="0" w:space="0" w:color="auto"/>
        <w:right w:val="none" w:sz="0" w:space="0" w:color="auto"/>
      </w:divBdr>
    </w:div>
    <w:div w:id="1019812835">
      <w:bodyDiv w:val="1"/>
      <w:marLeft w:val="0"/>
      <w:marRight w:val="0"/>
      <w:marTop w:val="0"/>
      <w:marBottom w:val="0"/>
      <w:divBdr>
        <w:top w:val="none" w:sz="0" w:space="0" w:color="auto"/>
        <w:left w:val="none" w:sz="0" w:space="0" w:color="auto"/>
        <w:bottom w:val="none" w:sz="0" w:space="0" w:color="auto"/>
        <w:right w:val="none" w:sz="0" w:space="0" w:color="auto"/>
      </w:divBdr>
    </w:div>
    <w:div w:id="21152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1127</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dc:creator>
  <cp:lastModifiedBy>Bogdan</cp:lastModifiedBy>
  <cp:revision>40</cp:revision>
  <dcterms:created xsi:type="dcterms:W3CDTF">2018-01-24T15:30:00Z</dcterms:created>
  <dcterms:modified xsi:type="dcterms:W3CDTF">2018-01-24T22:48:00Z</dcterms:modified>
</cp:coreProperties>
</file>