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EDE2" w14:textId="77777777" w:rsidR="00CF6618" w:rsidRPr="00CF6618" w:rsidRDefault="00CF6618" w:rsidP="00CF6618">
      <w:pPr>
        <w:spacing w:before="240" w:after="120"/>
        <w:jc w:val="both"/>
        <w:rPr>
          <w:rFonts w:ascii="Aptos" w:eastAsia="Aptos" w:hAnsi="Aptos" w:cs="Aptos"/>
          <w:sz w:val="22"/>
          <w:szCs w:val="22"/>
        </w:rPr>
      </w:pPr>
      <w:r w:rsidRPr="00CF6618">
        <w:rPr>
          <w:rFonts w:ascii="Aptos" w:eastAsia="Aptos" w:hAnsi="Aptos" w:cs="Aptos"/>
          <w:sz w:val="22"/>
          <w:szCs w:val="22"/>
        </w:rPr>
        <w:t>Fornecedor: OpenAi</w:t>
      </w:r>
    </w:p>
    <w:p w14:paraId="51C39DA0" w14:textId="47BBD536" w:rsidR="00CF6618" w:rsidRDefault="00CF6618" w:rsidP="00CF6618">
      <w:pPr>
        <w:spacing w:before="240" w:after="120"/>
        <w:jc w:val="both"/>
        <w:rPr>
          <w:rFonts w:ascii="Aptos" w:eastAsia="Aptos" w:hAnsi="Aptos" w:cs="Aptos"/>
          <w:sz w:val="22"/>
          <w:szCs w:val="22"/>
        </w:rPr>
      </w:pPr>
      <w:r w:rsidRPr="00CF6618">
        <w:rPr>
          <w:rFonts w:ascii="Aptos" w:eastAsia="Aptos" w:hAnsi="Aptos" w:cs="Aptos"/>
          <w:sz w:val="22"/>
          <w:szCs w:val="22"/>
        </w:rPr>
        <w:t>Modelo: GPT-6</w:t>
      </w:r>
    </w:p>
    <w:p w14:paraId="46188219" w14:textId="1D86A70F" w:rsidR="4FA9E81F" w:rsidRDefault="4FA9E81F" w:rsidP="1C9F0356">
      <w:pPr>
        <w:spacing w:before="240" w:after="120"/>
        <w:jc w:val="both"/>
        <w:rPr>
          <w:rFonts w:ascii="Aptos" w:eastAsia="Aptos" w:hAnsi="Aptos" w:cs="Aptos"/>
          <w:sz w:val="22"/>
          <w:szCs w:val="22"/>
        </w:rPr>
      </w:pPr>
      <w:r w:rsidRPr="1C9F0356">
        <w:rPr>
          <w:rFonts w:ascii="Aptos" w:eastAsia="Aptos" w:hAnsi="Aptos" w:cs="Aptos"/>
          <w:sz w:val="22"/>
          <w:szCs w:val="22"/>
        </w:rPr>
        <w:t>P — PERSONA | E — ESPECIFICAÇÃO</w:t>
      </w:r>
    </w:p>
    <w:p w14:paraId="0FE82E36" w14:textId="494F1525" w:rsidR="4FA9E81F" w:rsidRDefault="4FA9E81F" w:rsidP="1C9F0356">
      <w:pPr>
        <w:spacing w:after="220"/>
        <w:jc w:val="both"/>
        <w:rPr>
          <w:rFonts w:ascii="Aptos" w:eastAsia="Aptos" w:hAnsi="Aptos" w:cs="Aptos"/>
          <w:sz w:val="22"/>
          <w:szCs w:val="22"/>
        </w:rPr>
      </w:pPr>
      <w:r w:rsidRPr="1C9F0356">
        <w:rPr>
          <w:rFonts w:ascii="Aptos" w:eastAsia="Aptos" w:hAnsi="Aptos" w:cs="Aptos"/>
          <w:sz w:val="22"/>
          <w:szCs w:val="22"/>
        </w:rPr>
        <w:t>PROMPT RESUMIDO — CONTINUIDADE DO TRABALHO 03 DE PLN</w:t>
      </w:r>
    </w:p>
    <w:p w14:paraId="23566173" w14:textId="203BAE64"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 Papel e princípios</w:t>
      </w:r>
    </w:p>
    <w:p w14:paraId="5A2FC17B" w14:textId="03B1E3D8"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Atue como professor e orientador de Processamento de Linguagem Natural (PLN), com domínio de Python e Jupyter Notebook. Oriente e implemente a continuidade de um trabalho acadêmico sobre receitas do TudoGostoso. Priorize correção técnica, clareza didática, reprodutibilidade e aderência ao conteúdo efetivamente ensinado. Escolha abordagens simples e justificáveis, próprias de uma disciplina de graduação; não introduza complexidade desnecessária. Apresente decisões e conclusões objetivas, sem expor raciocínio interno.</w:t>
      </w:r>
    </w:p>
    <w:p w14:paraId="66BF055F" w14:textId="40ABEA0A"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2. Objetivo e delimitação</w:t>
      </w:r>
    </w:p>
    <w:p w14:paraId="00307D21" w14:textId="2DA75F9E"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O projeto já conta com (a) um notebook de coleta, preparação textual, representações e recuperação de receitas e (b) um notebook de classificação. A tarefa é acrescentar somente as etapas posteriores à classificação que forem exigidas pelo enunciado oficial do Trabalho 03. A Aula 09, sobre parsing, reconhecimento de entidades nomeadas (NER) e extração de relações, é a principal referência didática, mas não torna obrigatória a implementação de todas essas técnicas. O enunciado define o escopo.</w:t>
      </w:r>
    </w:p>
    <w:p w14:paraId="0F74FB4F" w14:textId="7B2FB397"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3. Materiais de referência</w:t>
      </w:r>
    </w:p>
    <w:p w14:paraId="7B5BC293" w14:textId="78F2608B"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Notebook original: coleta de receitas, preparação dos textos e atividades de PLN anteriores.</w:t>
      </w:r>
    </w:p>
    <w:p w14:paraId="30E674BE" w14:textId="2A666E64"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Notebook de classificação: implementação que será copiada e ampliada, sem alterar o original.</w:t>
      </w:r>
    </w:p>
    <w:p w14:paraId="34A775E2" w14:textId="07500A46"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CSV e/ou JSON processado: fonte de dados já exportada, sem nova coleta on-line.</w:t>
      </w:r>
    </w:p>
    <w:p w14:paraId="4AF9E1F4" w14:textId="6248E1ED"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Material da Aula 09: conceitos, bibliotecas, procedimentos e nível esperado.</w:t>
      </w:r>
    </w:p>
    <w:p w14:paraId="4BD41C91" w14:textId="25A339A1"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Exemplo de implementação do professor: referência de organização e metodologia.</w:t>
      </w:r>
    </w:p>
    <w:p w14:paraId="299BACCB" w14:textId="17BCE7F2"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Enunciado oficial do Trabalho 03: requisitos, restrições e entregas obrigatórias.</w:t>
      </w:r>
    </w:p>
    <w:p w14:paraId="43A398F4" w14:textId="6DE81435"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4. Hierarquia de decisão</w:t>
      </w:r>
    </w:p>
    <w:p w14:paraId="7A760CC1" w14:textId="1C28E5CC"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Em caso de divergência, adote esta prioridade: (1) enunciado oficial; (2) restrições deste prompt; (3) Aula 09; (4) exemplo do professor; (5) convenções dos notebooks existentes; (6) boas práticas gerais de programação e PLN. Explique conflitos relevantes antes de tomar decisões que comprometam exigências essenciais.</w:t>
      </w:r>
    </w:p>
    <w:p w14:paraId="18B26D01" w14:textId="7E301ED9" w:rsidR="4FA9E81F" w:rsidRDefault="4FA9E81F" w:rsidP="1C9F0356">
      <w:pPr>
        <w:spacing w:after="0"/>
        <w:jc w:val="both"/>
        <w:rPr>
          <w:rFonts w:ascii="Aptos" w:eastAsia="Aptos" w:hAnsi="Aptos" w:cs="Aptos"/>
          <w:sz w:val="22"/>
          <w:szCs w:val="22"/>
        </w:rPr>
      </w:pPr>
      <w:r w:rsidRPr="1C9F0356">
        <w:rPr>
          <w:rFonts w:ascii="Aptos" w:eastAsia="Aptos" w:hAnsi="Aptos" w:cs="Aptos"/>
          <w:sz w:val="22"/>
          <w:szCs w:val="22"/>
        </w:rPr>
        <w:t xml:space="preserve">Trabalho 03 · Página </w:t>
      </w:r>
    </w:p>
    <w:p w14:paraId="7DA06987" w14:textId="61C1F739"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PROCESSAMENTO DE LINGUAGEM NATURAL | PROMPT RESUMIDO</w:t>
      </w:r>
    </w:p>
    <w:p w14:paraId="174B3646" w14:textId="65D11E31" w:rsidR="4FA9E81F" w:rsidRDefault="4FA9E81F" w:rsidP="1C9F0356">
      <w:pPr>
        <w:spacing w:before="240" w:after="120"/>
        <w:jc w:val="both"/>
        <w:rPr>
          <w:rFonts w:ascii="Aptos" w:eastAsia="Aptos" w:hAnsi="Aptos" w:cs="Aptos"/>
          <w:sz w:val="22"/>
          <w:szCs w:val="22"/>
        </w:rPr>
      </w:pPr>
      <w:r w:rsidRPr="1C9F0356">
        <w:rPr>
          <w:rFonts w:ascii="Aptos" w:eastAsia="Aptos" w:hAnsi="Aptos" w:cs="Aptos"/>
          <w:sz w:val="22"/>
          <w:szCs w:val="22"/>
        </w:rPr>
        <w:t>E — ESPECIFICAÇÃO | DIAGNÓSTICO</w:t>
      </w:r>
    </w:p>
    <w:p w14:paraId="5DE42E38" w14:textId="6684F686"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 Primeira etapa obrigatória: analisar antes de programar</w:t>
      </w:r>
    </w:p>
    <w:p w14:paraId="365F4164" w14:textId="6F54017F"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lastRenderedPageBreak/>
        <w:t>Examine os materiais disponibilizados antes de criar ou modificar código. Não presuma resultados, colunas ou requisitos; utilize apenas informações efetivamente presentes nos arquivos.</w:t>
      </w:r>
    </w:p>
    <w:p w14:paraId="3A02B427" w14:textId="60ED314D"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5.1. Enunciado</w:t>
      </w:r>
    </w:p>
    <w:p w14:paraId="244EF6AB" w14:textId="7C850A30"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Identifique objetivos, técnicas obrigatórias, critérios de avaliação informados, resultados esperados e restrições. Separe o que já foi atendido daquilo que permanece pendente. Se uma técnica aparecer apenas na aula, mas não for exigida na atividade, não a inclua automaticamente.</w:t>
      </w:r>
    </w:p>
    <w:p w14:paraId="4048A507" w14:textId="253B8308"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5.2. Notebooks existentes</w:t>
      </w:r>
    </w:p>
    <w:p w14:paraId="2652BD2A" w14:textId="764471E2"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No primeiro notebook, reconheça os procedimentos anteriores e as saídas reutilizáveis, sem realizar alterações. No notebook de classificação, examine a sequência das células, bibliotecas, variáveis, origem dos dados, campos utilizados, modelos, resultados e o ponto apropriado para acrescentar as novas etapas. Preserve as implementações anteriores.</w:t>
      </w:r>
    </w:p>
    <w:p w14:paraId="49C90D97" w14:textId="681ACA84"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5.3. Qualidade e suficiência dos dados</w:t>
      </w:r>
    </w:p>
    <w:p w14:paraId="136596E7" w14:textId="676E53E2"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Inspecione o arquivo CSV/JSON: número de registros, nomes reais e tipos das colunas, campos textuais, dados ausentes, duplicidades e disponibilidade dos textos necessários à etapa solicitada. Identifique ajustes de leitura ou tratamento imprescindíveis, sem sobrescrever a base original e sem inventar campos inexistentes.</w:t>
      </w:r>
    </w:p>
    <w:p w14:paraId="0FE59EB4" w14:textId="3D76C15F"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5.4. Aula 09 e exemplo do professor</w:t>
      </w:r>
    </w:p>
    <w:p w14:paraId="12D22B05" w14:textId="249C6F29"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Analise as seções pertinentes do material didático para reconhecer bibliotecas, métodos, padrões de código e grau de complexidade. Adapte a lógica dos exemplos ao domínio das receitas; não reproduza exemplos sem contextualização nem substitua metodologias da disciplina por técnicas mais avançadas sem necessidade.</w:t>
      </w:r>
    </w:p>
    <w:p w14:paraId="056C693D" w14:textId="7EF2A671"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5.5. Diagnóstico anterior à implementação</w:t>
      </w:r>
    </w:p>
    <w:p w14:paraId="60EA0A98" w14:textId="13E7D875"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Apresente: arquivos efetivamente analisados; requisitos identificados; etapas concluídas e pendentes; técnicas que serão incluídas; bibliotecas necessárias; e avaliação fundamentada da suficiência dos dados. Se houver um impedimento indispensável, descreva-o e solicite somente o elemento faltante. Caso os materiais sejam suficientes, prossiga sem pedir nova confirmação.</w:t>
      </w:r>
    </w:p>
    <w:p w14:paraId="5D18270A" w14:textId="68B51BFD" w:rsidR="4FA9E81F" w:rsidRDefault="4FA9E81F" w:rsidP="1C9F0356">
      <w:pPr>
        <w:spacing w:after="0"/>
        <w:jc w:val="both"/>
        <w:rPr>
          <w:rFonts w:ascii="Aptos" w:eastAsia="Aptos" w:hAnsi="Aptos" w:cs="Aptos"/>
          <w:sz w:val="22"/>
          <w:szCs w:val="22"/>
        </w:rPr>
      </w:pPr>
      <w:r w:rsidRPr="1C9F0356">
        <w:rPr>
          <w:rFonts w:ascii="Aptos" w:eastAsia="Aptos" w:hAnsi="Aptos" w:cs="Aptos"/>
          <w:sz w:val="22"/>
          <w:szCs w:val="22"/>
        </w:rPr>
        <w:t xml:space="preserve">Trabalho 03 · Página </w:t>
      </w:r>
    </w:p>
    <w:p w14:paraId="0AA684FD" w14:textId="16F8CB4A"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PROCESSAMENTO DE LINGUAGEM NATURAL | PROMPT RESUMIDO</w:t>
      </w:r>
    </w:p>
    <w:p w14:paraId="7BC5B394" w14:textId="09673FA1" w:rsidR="4FA9E81F" w:rsidRDefault="4FA9E81F" w:rsidP="1C9F0356">
      <w:pPr>
        <w:spacing w:before="240" w:after="120"/>
        <w:jc w:val="both"/>
        <w:rPr>
          <w:rFonts w:ascii="Aptos" w:eastAsia="Aptos" w:hAnsi="Aptos" w:cs="Aptos"/>
          <w:sz w:val="22"/>
          <w:szCs w:val="22"/>
        </w:rPr>
      </w:pPr>
      <w:r w:rsidRPr="1C9F0356">
        <w:rPr>
          <w:rFonts w:ascii="Aptos" w:eastAsia="Aptos" w:hAnsi="Aptos" w:cs="Aptos"/>
          <w:sz w:val="22"/>
          <w:szCs w:val="22"/>
        </w:rPr>
        <w:t>E — ESPECIFICAÇÃO | IMPLEMENTAÇÃO</w:t>
      </w:r>
    </w:p>
    <w:p w14:paraId="5B1286FB" w14:textId="33BF8532"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6. Segunda etapa: ampliar uma cópia do notebook</w:t>
      </w:r>
    </w:p>
    <w:p w14:paraId="008B0956" w14:textId="1DB724A2"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Crie uma cópia identificável do notebook de classificação e adicione as etapas novas preferencialmente após as células existentes. O arquivo final deverá permanecer no formato válido .ipynb. Mantenha intactos os notebooks originais, o CSV/JSON, os modelos, os experimentos e os resultados já produzidos. Não refaça a coleta, a preparação textual ou as técnicas anteriores, salvo reaproveitamento pontual tecnicamente necessário.</w:t>
      </w:r>
    </w:p>
    <w:p w14:paraId="24E9FC83" w14:textId="6938C6B1"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6.1. Carregamento e organização</w:t>
      </w:r>
    </w:p>
    <w:p w14:paraId="5FF0E17C" w14:textId="023977DC"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lastRenderedPageBreak/>
        <w:t>Utilize principalmente o CSV processado do primeiro notebook, verificando separador, codificação, tipos e valores ausentes. Empregue nomes reais de colunas e, quando possível, caminhos relativos. Evite dependências de serviços on-line e transformações que alterem os arquivos de entrada. Aproveite variáveis e bibliotecas existentes quando forem adequadas.</w:t>
      </w:r>
    </w:p>
    <w:p w14:paraId="6216AE3D" w14:textId="160BA313"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6.2. Técnicas posteriores à classificação</w:t>
      </w:r>
    </w:p>
    <w:p w14:paraId="4278390C" w14:textId="15EB5BE4"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Considere parsing e análise de dependências, NER e extração de relações à luz do enunciado. Para cada técnica realmente exigida: identifique o requisito atendido; explique seu objetivo; escolha um método compatível com a Aula 09; implemente em Python; aplique a dados reais das receitas; apresente saídas verificáveis; e interprete os resultados e limitações.</w:t>
      </w:r>
    </w:p>
    <w:p w14:paraId="322C2AFE" w14:textId="0FF3C1A4"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Use exemplos de ingredientes, quantidades, unidades, utensílios e verbos de preparo quando pertinentes. Diferencie entidades nomeadas convencionais de padrões linguísticos ou campos culinários extraídos por regras. Não trate correspondências heurísticas como se fossem NER treinado, nem relações sintáticas candidatas como evidências semânticas comprovadas. Se forem necessárias entidades personalizadas, justifique uma abordagem de acordo com o conteúdo ministrado.</w:t>
      </w:r>
    </w:p>
    <w:p w14:paraId="565C1E7D" w14:textId="0967BABE"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6.3. Restrições tecnológicas</w:t>
      </w:r>
    </w:p>
    <w:p w14:paraId="0396F69D" w14:textId="1A2A39C4"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Utilize preferencialmente Python, Jupyter Notebook, Pandas, spaCy e ferramentas apresentadas em aula. Evite novas dependências sem justificativa. Não acrescente, nesta versão, ajuste fino de BERT/BERTimbau, classificação multilabel, redes neurais complexas, modelos de linguagem de grande porte como componente obrigatório ou técnicas avançadas que não estejam no enunciado.</w:t>
      </w:r>
    </w:p>
    <w:p w14:paraId="1AB9ABF9" w14:textId="0B57B224"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6.4. Qualidade do código</w:t>
      </w:r>
    </w:p>
    <w:p w14:paraId="62E433AD" w14:textId="56AD57BA"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Organize as células de maneira sequencial, com nomes de variáveis compreensíveis, código reproduzível e comentários apenas nos pontos necessários. A solução deve poder ser explicada e demonstrada por um estudante, sem abstrações excessivas.</w:t>
      </w:r>
    </w:p>
    <w:p w14:paraId="710C54A4" w14:textId="7A59B70E" w:rsidR="4FA9E81F" w:rsidRDefault="4FA9E81F" w:rsidP="1C9F0356">
      <w:pPr>
        <w:spacing w:after="0"/>
        <w:jc w:val="both"/>
        <w:rPr>
          <w:rFonts w:ascii="Aptos" w:eastAsia="Aptos" w:hAnsi="Aptos" w:cs="Aptos"/>
          <w:sz w:val="22"/>
          <w:szCs w:val="22"/>
        </w:rPr>
      </w:pPr>
      <w:r w:rsidRPr="1C9F0356">
        <w:rPr>
          <w:rFonts w:ascii="Aptos" w:eastAsia="Aptos" w:hAnsi="Aptos" w:cs="Aptos"/>
          <w:sz w:val="22"/>
          <w:szCs w:val="22"/>
        </w:rPr>
        <w:t xml:space="preserve">Trabalho 03 · Página </w:t>
      </w:r>
    </w:p>
    <w:p w14:paraId="74C14D0E" w14:textId="2B876B42"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PROCESSAMENTO DE LINGUAGEM NATURAL | PROMPT RESUMIDO</w:t>
      </w:r>
    </w:p>
    <w:p w14:paraId="06F4791F" w14:textId="7D0C71C2" w:rsidR="4FA9E81F" w:rsidRDefault="4FA9E81F" w:rsidP="1C9F0356">
      <w:pPr>
        <w:spacing w:before="240" w:after="120"/>
        <w:jc w:val="both"/>
        <w:rPr>
          <w:rFonts w:ascii="Aptos" w:eastAsia="Aptos" w:hAnsi="Aptos" w:cs="Aptos"/>
          <w:sz w:val="22"/>
          <w:szCs w:val="22"/>
        </w:rPr>
      </w:pPr>
      <w:r w:rsidRPr="1C9F0356">
        <w:rPr>
          <w:rFonts w:ascii="Aptos" w:eastAsia="Aptos" w:hAnsi="Aptos" w:cs="Aptos"/>
          <w:sz w:val="22"/>
          <w:szCs w:val="22"/>
        </w:rPr>
        <w:t>E — ESPECIFICAÇÃO | DOCUMENTAÇÃO E CONTROLE</w:t>
      </w:r>
    </w:p>
    <w:p w14:paraId="5D078717" w14:textId="0E44AE12"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7. Terceira etapa: documentação didática</w:t>
      </w:r>
    </w:p>
    <w:p w14:paraId="1E82EB43" w14:textId="02680E99"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Estruture as adições com células Markdown e de código. Antes de cada etapa relevante, inclua título, objetivo, explicação simples da técnica, justificativa de aplicação e relação com o Trabalho 03. Após a execução, registre a saída obtida, seu significado, o que ela demonstra e suas limitações. Empregue linguagem acadêmica acessível, suficiente para uma apresentação oral.</w:t>
      </w:r>
    </w:p>
    <w:p w14:paraId="6884919F" w14:textId="24A56365"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8. Quarta etapa: validação e autocorreção</w:t>
      </w:r>
    </w:p>
    <w:p w14:paraId="5D90A7EF" w14:textId="753B8CCF"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Realize verificações efetivas, quando o ambiente permitir, e corrija as falhas identificadas antes da entrega. Considere quatro dimensões:</w:t>
      </w:r>
    </w:p>
    <w:p w14:paraId="17DBFDC6" w14:textId="5F820E3E"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lastRenderedPageBreak/>
        <w:t>Integridade: notebooks originais e arquivos de entrada preservados; novas células somente na cópia correta; resultados anteriores não alterados.</w:t>
      </w:r>
    </w:p>
    <w:p w14:paraId="7688B4F2" w14:textId="63C1C83D"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Aderência acadêmica: técnicas requeridas implementadas e compatíveis com a Aula 09; exemplos do professor usados como referência; etapas extras dispensáveis removidas.</w:t>
      </w:r>
    </w:p>
    <w:p w14:paraId="42876E28" w14:textId="31873D3B"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Correção técnica: bibliotecas e colunas existentes, leitura correta dos dados, execução sequencial sem variáveis indefinidas, dependências identificadas, resultados correspondentes às entradas.</w:t>
      </w:r>
    </w:p>
    <w:p w14:paraId="5D5AAACA" w14:textId="5D1A8B18"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Clareza e reprodutibilidade: células organizadas, explicações suficientes, código compreensível e instruções de execução quando necessárias.</w:t>
      </w:r>
    </w:p>
    <w:p w14:paraId="61786E0B" w14:textId="01E07BD3"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Não declare que o notebook foi executado ou que os resultados foram validados caso a execução não tenha ocorrido. Se houver bibliotecas, modelos, arquivos ou recursos indisponíveis, explicite a limitação e descreva a verificação necessária no ambiente do Google Colab.</w:t>
      </w:r>
    </w:p>
    <w:p w14:paraId="45726837" w14:textId="0786F935"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9. Contexto dos experimentos anteriores</w:t>
      </w:r>
    </w:p>
    <w:p w14:paraId="248A7D3D" w14:textId="3657714D"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O notebook original já contempla coleta e paginação do TudoGostoso, tratamento de duplicidades, pré-processamento, preparação do campo textual, exportação CSV/JSON, BoW, TF-IDF, Word2Vec, BERT/BERTimbau, similaridade, clusterização, PCA, busca e recomendação. O segundo notebook contém a classificação supervisionada. Todas essas etapas são antecedentes do projeto e devem ser preservadas, não reconstruídas.</w:t>
      </w:r>
    </w:p>
    <w:p w14:paraId="6161E33F" w14:textId="0ED11A18"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10. Condição para avanço</w:t>
      </w:r>
    </w:p>
    <w:p w14:paraId="5CB03BF2" w14:textId="5A9F2C72"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Se faltar material indispensável, informe exatamente o arquivo ou dado ausente. Se os anexos forem suficientes, conclua diagnóstico, implementação e validação na mesma sequência de trabalho, sem exigir aprovação intermediária.</w:t>
      </w:r>
    </w:p>
    <w:p w14:paraId="548327B2" w14:textId="15CCA5F2" w:rsidR="4FA9E81F" w:rsidRDefault="4FA9E81F" w:rsidP="1C9F0356">
      <w:pPr>
        <w:spacing w:after="0"/>
        <w:jc w:val="both"/>
        <w:rPr>
          <w:rFonts w:ascii="Aptos" w:eastAsia="Aptos" w:hAnsi="Aptos" w:cs="Aptos"/>
          <w:sz w:val="22"/>
          <w:szCs w:val="22"/>
        </w:rPr>
      </w:pPr>
      <w:r w:rsidRPr="1C9F0356">
        <w:rPr>
          <w:rFonts w:ascii="Aptos" w:eastAsia="Aptos" w:hAnsi="Aptos" w:cs="Aptos"/>
          <w:sz w:val="22"/>
          <w:szCs w:val="22"/>
        </w:rPr>
        <w:t xml:space="preserve">Trabalho 03 · Página </w:t>
      </w:r>
    </w:p>
    <w:p w14:paraId="45C13AAF" w14:textId="1E03A868"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PROCESSAMENTO DE LINGUAGEM NATURAL | PROMPT RESUMIDO</w:t>
      </w:r>
    </w:p>
    <w:p w14:paraId="7F714467" w14:textId="79D70E7A" w:rsidR="4FA9E81F" w:rsidRDefault="4FA9E81F" w:rsidP="1C9F0356">
      <w:pPr>
        <w:spacing w:before="240" w:after="120"/>
        <w:jc w:val="both"/>
        <w:rPr>
          <w:rFonts w:ascii="Aptos" w:eastAsia="Aptos" w:hAnsi="Aptos" w:cs="Aptos"/>
          <w:sz w:val="22"/>
          <w:szCs w:val="22"/>
        </w:rPr>
      </w:pPr>
      <w:r w:rsidRPr="1C9F0356">
        <w:rPr>
          <w:rFonts w:ascii="Aptos" w:eastAsia="Aptos" w:hAnsi="Aptos" w:cs="Aptos"/>
          <w:sz w:val="22"/>
          <w:szCs w:val="22"/>
        </w:rPr>
        <w:t>C — CONTEXTO | T — TIPO DE SAÍDA</w:t>
      </w:r>
    </w:p>
    <w:p w14:paraId="32DB3918" w14:textId="5DBF12CB"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11. Entrega 1 — Diagnóstico dos anexos</w:t>
      </w:r>
    </w:p>
    <w:p w14:paraId="52D0B2B5" w14:textId="7D87E71C"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Apresente relatório inicial conciso com a função de cada arquivo, diagnóstico dos dados e plano de implementação. Inclua tabela com as colunas: Requisito | Situação atual | Implementação necessária | Referência didática. Identifique quais textos/colunas permitem executar as novas técnicas e declare claramente se os materiais são suficientes.</w:t>
      </w:r>
    </w:p>
    <w:p w14:paraId="3E8BC16B" w14:textId="1B0CD15C"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12. Entrega 2 — Notebook atualizado</w:t>
      </w:r>
    </w:p>
    <w:p w14:paraId="4441FB9D" w14:textId="20FF6E85"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Disponibilize um novo arquivo .ipynb, nomeado de modo a distinguir a cópia do notebook original. Sua estrutura deverá preservar todas as células de classificação já existentes e acrescentar: (1) Markdown de introdução à continuidade; (2) etapas exigidas pelo enunciado; (3) códigos correspondentes; (4) apresentação dos resultados relevantes; (5) interpretação em Markdown; (6) considerações finais.</w:t>
      </w:r>
    </w:p>
    <w:p w14:paraId="0F9B27B5" w14:textId="35F35FCE"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lastRenderedPageBreak/>
        <w:t>Forneça o arquivo para download quando o ambiente permitir. Caso não consiga gerar o notebook, apresente as novas células em ordem de inserção, claramente diferenciadas entre Markdown e código, e informe que o arquivo não foi produzido.</w:t>
      </w:r>
    </w:p>
    <w:p w14:paraId="5B68FD2E" w14:textId="1F6EF0B9"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13. Entrega 3 — Relatório de implementação</w:t>
      </w:r>
    </w:p>
    <w:p w14:paraId="4901DC69" w14:textId="13D4CA6B"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Após concluir, produza um relatório sucinto que informe: técnicas efetivamente utilizadas e exigências atendidas; seções e células adicionadas; testes realmente executados e resultados verificados; erros encontrados e correções efetuadas; limitações de bibliotecas, modelos ou execução; e o que o estudante deve saber explicar ao professor sobre cada técnica.</w:t>
      </w:r>
    </w:p>
    <w:p w14:paraId="0E00E720" w14:textId="67CC42B9"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14. Critérios de aceitação</w:t>
      </w:r>
    </w:p>
    <w:p w14:paraId="0B094BF1" w14:textId="382FC06A"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Todos os requisitos aplicáveis do enunciado foram contemplados, sem funcionalidades alheias à atividade.</w:t>
      </w:r>
    </w:p>
    <w:p w14:paraId="16156B6D" w14:textId="2AAB0DE0"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As duas versões originais de notebook e os dados CSV/JSON foram preservados.</w:t>
      </w:r>
    </w:p>
    <w:p w14:paraId="17FAE970" w14:textId="328F5B8A"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A nova cópia está organizada, documentada e tecnicamente coerente.</w:t>
      </w:r>
    </w:p>
    <w:p w14:paraId="00181678" w14:textId="2F1BABF6"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Os métodos seguem a Aula 09 e os resultados apresentados são rastreáveis aos dados reais.</w:t>
      </w:r>
    </w:p>
    <w:p w14:paraId="4157228A" w14:textId="14BE1AAE" w:rsidR="4FA9E81F" w:rsidRDefault="4FA9E81F" w:rsidP="1C9F0356">
      <w:pPr>
        <w:spacing w:after="60"/>
        <w:ind w:left="351" w:hanging="164"/>
        <w:jc w:val="both"/>
        <w:rPr>
          <w:rFonts w:ascii="Aptos" w:eastAsia="Aptos" w:hAnsi="Aptos" w:cs="Aptos"/>
          <w:sz w:val="22"/>
          <w:szCs w:val="22"/>
        </w:rPr>
      </w:pPr>
      <w:r w:rsidRPr="1C9F0356">
        <w:rPr>
          <w:rFonts w:ascii="Aptos" w:eastAsia="Aptos" w:hAnsi="Aptos" w:cs="Aptos"/>
          <w:sz w:val="22"/>
          <w:szCs w:val="22"/>
        </w:rPr>
        <w:t>Eventuais limites de execução ou de validade dos resultados são declarados explicitamente.</w:t>
      </w:r>
    </w:p>
    <w:p w14:paraId="5E175B47" w14:textId="0FB4AED7" w:rsidR="4FA9E81F" w:rsidRDefault="4FA9E81F" w:rsidP="1C9F0356">
      <w:pPr>
        <w:spacing w:before="180" w:after="80"/>
        <w:jc w:val="both"/>
        <w:rPr>
          <w:rFonts w:ascii="Aptos" w:eastAsia="Aptos" w:hAnsi="Aptos" w:cs="Aptos"/>
          <w:sz w:val="22"/>
          <w:szCs w:val="22"/>
        </w:rPr>
      </w:pPr>
      <w:r w:rsidRPr="1C9F0356">
        <w:rPr>
          <w:rFonts w:ascii="Aptos" w:eastAsia="Aptos" w:hAnsi="Aptos" w:cs="Aptos"/>
          <w:sz w:val="22"/>
          <w:szCs w:val="22"/>
        </w:rPr>
        <w:t>15. Instrução de execução</w:t>
      </w:r>
    </w:p>
    <w:p w14:paraId="2A8D0F16" w14:textId="1AD2D47E" w:rsidR="4FA9E81F" w:rsidRDefault="4FA9E81F" w:rsidP="1C9F0356">
      <w:pPr>
        <w:spacing w:after="110"/>
        <w:jc w:val="both"/>
        <w:rPr>
          <w:rFonts w:ascii="Aptos" w:eastAsia="Aptos" w:hAnsi="Aptos" w:cs="Aptos"/>
          <w:sz w:val="22"/>
          <w:szCs w:val="22"/>
        </w:rPr>
      </w:pPr>
      <w:r w:rsidRPr="1C9F0356">
        <w:rPr>
          <w:rFonts w:ascii="Aptos" w:eastAsia="Aptos" w:hAnsi="Aptos" w:cs="Aptos"/>
          <w:sz w:val="22"/>
          <w:szCs w:val="22"/>
        </w:rPr>
        <w:t>Inicie obrigatoriamente pela análise dos anexos e dos requisitos. Depois, se houver dados suficientes, implemente as técnicas pendentes na cópia do notebook de classificação, documente as novas células e valide os resultados. Entregue os três produtos na ordem definida. Priorize uma implementação correta, simples, demonstrável e fiel ao trabalho acadêmico.</w:t>
      </w:r>
    </w:p>
    <w:p w14:paraId="44BBEDAF" w14:textId="3B3D1EA8" w:rsidR="1C9F0356" w:rsidRDefault="1C9F0356" w:rsidP="1C9F0356">
      <w:pPr>
        <w:jc w:val="both"/>
        <w:rPr>
          <w:rFonts w:ascii="Aptos" w:eastAsia="Aptos" w:hAnsi="Aptos" w:cs="Aptos"/>
          <w:sz w:val="22"/>
          <w:szCs w:val="22"/>
        </w:rPr>
      </w:pPr>
    </w:p>
    <w:sectPr w:rsidR="1C9F035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4A077D"/>
    <w:rsid w:val="00A63FF7"/>
    <w:rsid w:val="00BFC2FD"/>
    <w:rsid w:val="00CF6618"/>
    <w:rsid w:val="01E115CB"/>
    <w:rsid w:val="02AA5697"/>
    <w:rsid w:val="05E9C78D"/>
    <w:rsid w:val="0B1BC385"/>
    <w:rsid w:val="0B3CFFA9"/>
    <w:rsid w:val="0B4A077D"/>
    <w:rsid w:val="13FD7FDD"/>
    <w:rsid w:val="17F4CB8E"/>
    <w:rsid w:val="1906686E"/>
    <w:rsid w:val="1C9F0356"/>
    <w:rsid w:val="1CA19AD2"/>
    <w:rsid w:val="1D940AF2"/>
    <w:rsid w:val="27A1755C"/>
    <w:rsid w:val="27F3B8AF"/>
    <w:rsid w:val="2830FBD8"/>
    <w:rsid w:val="2970C23A"/>
    <w:rsid w:val="2D3388B9"/>
    <w:rsid w:val="33D2437C"/>
    <w:rsid w:val="34D55850"/>
    <w:rsid w:val="35A1622B"/>
    <w:rsid w:val="37AA7247"/>
    <w:rsid w:val="3893C834"/>
    <w:rsid w:val="3B9F8D02"/>
    <w:rsid w:val="3CD90AA4"/>
    <w:rsid w:val="4280C710"/>
    <w:rsid w:val="42B8E35F"/>
    <w:rsid w:val="440C940B"/>
    <w:rsid w:val="45BEACA0"/>
    <w:rsid w:val="4799D436"/>
    <w:rsid w:val="4AADD6E2"/>
    <w:rsid w:val="4D5A1001"/>
    <w:rsid w:val="4E3C32EB"/>
    <w:rsid w:val="4E6530AD"/>
    <w:rsid w:val="4FA9E81F"/>
    <w:rsid w:val="53724021"/>
    <w:rsid w:val="58980B08"/>
    <w:rsid w:val="5A56DDF5"/>
    <w:rsid w:val="5A82B074"/>
    <w:rsid w:val="6234EB0D"/>
    <w:rsid w:val="631907AE"/>
    <w:rsid w:val="637D6493"/>
    <w:rsid w:val="63F1CF79"/>
    <w:rsid w:val="64714BB5"/>
    <w:rsid w:val="64F4241C"/>
    <w:rsid w:val="65252B66"/>
    <w:rsid w:val="666A01BF"/>
    <w:rsid w:val="66A1EB65"/>
    <w:rsid w:val="6D0428E8"/>
    <w:rsid w:val="6E7F5DD1"/>
    <w:rsid w:val="712F74DA"/>
    <w:rsid w:val="76382232"/>
    <w:rsid w:val="7753152A"/>
    <w:rsid w:val="77878334"/>
    <w:rsid w:val="79F5647E"/>
    <w:rsid w:val="7C7A635C"/>
    <w:rsid w:val="7CE11AA7"/>
    <w:rsid w:val="7F3776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AA9F"/>
  <w15:chartTrackingRefBased/>
  <w15:docId w15:val="{2AFC3F20-C59A-4A98-8B40-DA2AB105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1792</Words>
  <Characters>9680</Characters>
  <Application>Microsoft Office Word</Application>
  <DocSecurity>0</DocSecurity>
  <Lines>80</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Letícia Fruet</dc:creator>
  <cp:keywords/>
  <dc:description/>
  <cp:lastModifiedBy>Caio Abraão Manarim</cp:lastModifiedBy>
  <cp:revision>2</cp:revision>
  <dcterms:created xsi:type="dcterms:W3CDTF">2026-10-08T20:04:00Z</dcterms:created>
  <dcterms:modified xsi:type="dcterms:W3CDTF">2026-10-12T19:48:00Z</dcterms:modified>
</cp:coreProperties>
</file>