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CIÊNCIA FORENSE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E8A"/>
          <w:sz w:val="30"/>
          <w:szCs w:val="30"/>
        </w:rPr>
        <w:t xml:space="preserve">A Física como Ferramenta de Investigação Criminal</w:t>
      </w:r>
    </w:p>
    <w:p>
      <w:pPr>
        <w:pBdr>
          <w:bottom w:val="single" w:color="2E5E8A" w:sz="4" w:space="1"/>
        </w:pBdr>
        <w:spacing w:after="120" w:before="120"/>
      </w:pPr>
    </w:p>
    <w:p>
      <w:pPr>
        <w:spacing w:after="36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Introdução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ciência forense é um campo interdisciplinar que aplica métodos e conhecimentos científicos ao serviço da justiça. Seu objetivo central é coletar, analisar e interpretar evidências físicas de forma rigorosa, fornecendo subsídios técnicos para investigações criminais e processos judiciais.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Entre as diversas ciências que contribuem para a perícia forense, a Física ocupa um papel de destaque. Por meio de seus princípios — desde a mecânica clássica até a óptica e a acústica — é possível reconstruir eventos, identificar causas de morte, analisar trajetórias de projéteis e muito mais.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 documento explora as principais aplicações da física na ciência forense, demonstrando como leis naturais fundamentais podem ser utilizadas para revelar a verdade em investigações criminais.</w:t>
      </w:r>
    </w:p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O que é Ciência Forense?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termo forense origina-se do latim forensis, que significa "relativo ao fórum" — o espaço público da Roma Antiga onde debates legais ocorriam. Hoje, a ciência forense engloba todas as disciplinas científicas aplicadas ao contexto legal e judicial.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Suas principais áreas incluem: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Toxicologia forense — identificação de substâncias químicas em organismos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Medicina legal — análise de corpos e lesões para fins jurídicos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Informática forense — recuperação e análise de dados digitais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Física forense — aplicação de leis físicas para reconstrução de crimes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Biologia forense — análise de DNA, sangue e materiais biológicos</w:t>
      </w:r>
    </w:p>
    <w:p>
      <w:pPr>
        <w:spacing w:after="20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💡 Princípio de Locard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criminologista Edmond Locard formulou o princípio fundamental da ciência forense: "Todo contato deixa um rastro." Isso significa que qualquer interação entre pessoas, objetos e ambientes resulta em transferência de evidências — e a física é essencial para detectá-las e interpretá-las.</w:t>
            </w:r>
          </w:p>
        </w:tc>
      </w:tr>
    </w:tbl>
    <w:p>
      <w:pPr>
        <w:spacing w:after="2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Mecânica e Reconstrução de Acidentes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mecânica clássica é talvez a área da física mais diretamente aplicada à perícia criminal. Peritos utilizam as leis de Newton, conceitos de energia cinética, momento linear e coeficientes de atrito para reconstruir acidentes de trânsito e cenas de crime.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3.1 Análise de Colisões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acidentes automobilísticos, a conservação do momento linear permite calcular as velocidades dos veículos antes do impacto. A partir das marcas de frenagem, deformações e posição final dos veículos, é possível determinar: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Velocidade de cada veículo no momento do impacto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Quem tinha a direita de passagem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 houve tentativa de frenagem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Ângulo e ponto exato de colisão</w:t>
      </w:r>
    </w:p>
    <w:p>
      <w:pPr>
        <w:spacing w:after="120" w:before="0"/>
      </w:pP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Fórmula fundamental utilizada: a energia cinética Ec = ½mv² é convertida em energia de deformação e calor durante a colisão. Medindo as deformações, peritos estimam a energia envolvida e, consequentemente, as velocidades.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3.2 Análise de Marcas de Frenagem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 marcas de derrapagem no asfalto fornecem informações valiosas. Usando a equação cinemática v² = 2μgd (onde μ é o coeficiente de atrito, g é a aceleração gravitacional e d é o comprimento da marca), é possível determinar a velocidade mínima do veículo antes da frenagem.</w:t>
      </w:r>
    </w:p>
    <w:p>
      <w:pPr>
        <w:spacing w:after="2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Balística Forense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balística forense é a ciência que estuda o comportamento de projéteis — desde o momento do disparo até o impacto final. É dividida em três grandes áreas, todas fundamentadas na física.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4.1 Balística Interna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Estuda o que acontece dentro do cano da arma durante o disparo. A expansão dos gases gerados pela combustão da pólvora segue as leis dos gases ideais e da termodinâmica. A pressão exercida sobre o projétil determina sua velocidade de saída (velocidade de boca).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4.2 Balística Externa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Analisa a trajetória do projétil no ar. Princípios como o lançamento oblíquo, a resistência do ar e o efeito giroscópico (spin do projétil) são considerados. A partir do ponto de impacto e do ângulo de entrada, peritos podem triangular a posição do atirador.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4.3 Balística Terminal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Investiga os efeitos do projétil no alvo. A energia cinética transferida ao tecido, o padrão de ferida e a profundidade de penetração permitem identificar o tipo de munição utilizada e a distância do disparo.</w:t>
      </w:r>
    </w:p>
    <w:p>
      <w:pPr>
        <w:spacing w:after="120" w:before="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🔍 Análise de Resíduo de Disparo (GSR)</w:t>
            </w:r>
          </w:p>
          <w:p>
            <w:pPr>
              <w:spacing w:after="60" w:before="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Quando uma arma é disparada, partículas microscópicas de chumbo, antimônio e bário são liberadas — o chamado Gunshot Residue (GSR). A espectrometria de energia dispersiva (técnica baseada em física atômica) identifica essas partículas nas mãos ou roupas de um suspeito, comprovando se houve disparo recente.</w:t>
            </w:r>
          </w:p>
        </w:tc>
      </w:tr>
    </w:tbl>
    <w:p>
      <w:pPr>
        <w:spacing w:after="2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Análise de Padrões de Sangue (BPA)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Blood Pattern Analysis (BPA) é uma das aplicações mais fascinantes da física forense. Cada mancha de sangue em uma cena de crime conta uma história detalhada sobre o que aconteceu.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5.1 Física das Gotas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gota de sangue em queda livre comporta-se como um projétil sujeito à gravidade e à resistência do ar. Sua tensão superficial mantém a forma esférica durante a queda. Ao impactar uma superfície, a energia cinética é convertida em deformação e espalhamento.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 ângulo de impacto pode ser calculado pela fórmula:</w:t>
      </w:r>
    </w:p>
    <w:p>
      <w:pPr>
        <w:spacing w:after="100" w:before="100"/>
        <w:jc w:val="center"/>
      </w:pPr>
      <w:r>
        <w:rPr>
          <w:rFonts w:ascii="Arial Narrow" w:cs="Arial Narrow" w:eastAsia="Arial Narrow" w:hAnsi="Arial Narrow"/>
          <w:b/>
          <w:bCs/>
          <w:color w:val="1A3A5C"/>
          <w:sz w:val="24"/>
          <w:szCs w:val="24"/>
        </w:rPr>
        <w:t xml:space="preserve">sen(α) = largura / comprimento da mancha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5.2 Determinação da Origem do Sangramento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análise das trajetórias de múltiplas manchas permite determinar o ponto de origem tridimensional do derramamento de sangue — a chamada "área de convergência". Vetores são traçados a partir das manchas elípticas, e sua intersecção aponta para o local exato onde a vítima estava.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Esse método utiliza geometria espacial, trigonometria e física do movimento de projéteis — tudo aplicado a uma cena de crime real.</w:t>
      </w:r>
    </w:p>
    <w:p>
      <w:pPr>
        <w:spacing w:after="2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Acústica Forense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acústica forense aplica os princípios de propagação do som para analisar gravações de áudio em contextos criminais. É utilizada em casos de fraude, ameaças gravadas e para identificar indivíduos por suas vozes.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6.1 Espectrografia Vocal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voz humana é uma onda sonora complexa, composta por frequências fundamentais e harmônicos. O espectrograma vocal — uma representação visual das frequências ao longo do tempo — é único para cada indivíduo, funcionando como uma "impressão digital sonora".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Peritos analisam padrões de frequência, formantes (ressonâncias do trato vocal) e entonação para comparar vozes em gravações suspeitas com amostras de referência.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6.2 Localização por Triangulação Sonora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situações onde disparos ou explosões são captados por múltiplos microfones ou câmeras, a diferença no tempo de chegada do som a cada sensor permite calcular a posição da fonte sonora com grande precisão. Essa técnica é denominada TDOA (Time Difference of Arrival).</w:t>
      </w:r>
    </w:p>
    <w:p>
      <w:pPr>
        <w:spacing w:after="2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Óptica e Análise Digital de Imagens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óptica forense envolve o uso de luz e radiação eletromagnética para revelar evidências invisíveis a olho nu. Essa área combina física ondulatória com tecnologia digital.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7.1 Luz Ultravioleta e Infravermelho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Diferentes comprimentos de onda revelam diferentes tipos de evidências: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Luz UV: revela fluidos biológicos, impressões digitais em superfícies difíceis e adulterações em documentos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Infravermelho: penetra camadas de tinta e revela textos apagados ou alterados em documentos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Raios X: permitem ver o interior de objetos lacrados sem abri-los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7.2 Microscopia Forense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Microscopios de luz e eletrônicos (MEV — Microscópio Eletrônico de Varredura) utilizam princípios ópticos e de interação elétron-matéria para analisar fibras, cabelos, fragmentos de tinta, pólvora e outros microvestígios.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E8A"/>
          <w:sz w:val="26"/>
          <w:szCs w:val="26"/>
        </w:rPr>
        <w:t xml:space="preserve">7.3 Fotogrametria Forense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fotogrametria utiliza princípios da óptica geométrica para extrair medidas precisas a partir de fotografias. Peritos podem reconstruir tridimensionalmente uma cena de crime usando apenas imagens fotográficas, determinando distâncias, alturas e posições dos objetos.</w:t>
      </w:r>
    </w:p>
    <w:p>
      <w:pPr>
        <w:spacing w:after="2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Resumo das Aplicações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 da Física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Forense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Informações Obtidas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Mecânica Clássica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Reconstrução de acidentes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Velocidade, trajetória, responsabilidade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Balística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disparos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Posição do atirador, tipo de arma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Fluido-dinâmica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Padrões de sangue (BPA)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Origem, distância e tipo de ferimento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Acústica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áudio e voz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Identidade, localização de disparos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Óptica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Análise de imagens e luz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Evidências invisíveis, documentos falsificados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Física Atômica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Espectrometria (GSR)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Resíduo de disparo em suspeitos</w:t>
            </w:r>
          </w:p>
        </w:tc>
      </w:tr>
    </w:tbl>
    <w:p>
      <w:pPr>
        <w:spacing w:after="28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Conclusão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física fornece à ciência forense um conjunto robusto de ferramentas para transformar vestígios físicos em evidências concretas e matematicamente verificáveis. Diferentemente de métodos subjetivos, as análises baseadas em física são replicáveis, quantificáveis e sustentáveis perante um tribunal.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À medida que a tecnologia avança, novas aplicações surgem: reconstrução 3D de cenas de crime com laser scanning, análise de microvibrações em vídeos para recuperar sons, e até mesmo simulações computacionais de trajetórias balísticas com inteligência artificial.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Compreender a física não é apenas estudar leis abstratas — é desenvolver a capacidade de ler o mundo material com precisão. Na ciência forense, essa leitura pode significar a diferença entre a condenação de um culpado e a absolvição de um inocente.</w:t>
      </w:r>
    </w:p>
    <w:p>
      <w:pPr>
        <w:spacing w:after="200" w:before="0"/>
      </w:pPr>
    </w:p>
    <w:p>
      <w:pPr>
        <w:pBdr>
          <w:bottom w:val="single" w:color="2E5E8A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"A física não mente — ela apenas precisa ser bem interpretada."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8A" w:sz="4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8A" w:sz="4" w:space="1"/>
      </w:pBdr>
      <w:spacing w:after="12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Ciência Forense e Física</w:t>
    </w:r>
    <w:r>
      <w:rPr>
        <w:rFonts w:ascii="Arial" w:cs="Arial" w:eastAsia="Arial" w:hAnsi="Arial"/>
        <w:color w:val="888888"/>
        <w:sz w:val="18"/>
        <w:szCs w:val="18"/>
      </w:rPr>
      <w:t xml:space="preserve">     |     Documento Acadêmico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E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2026-06-02T12:18:37.484Z</dcterms:created>
  <dcterms:modified xsi:type="dcterms:W3CDTF">2026-06-02T12:18:37.484Z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