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935A5" w14:textId="7F85D538" w:rsidR="009C796B" w:rsidRDefault="009C796B" w:rsidP="00D9754D">
      <w:pPr>
        <w:spacing w:line="240" w:lineRule="auto"/>
        <w:jc w:val="center"/>
        <w:rPr>
          <w:rFonts w:ascii="Arial" w:hAnsi="Arial"/>
          <w:b/>
          <w:bCs/>
          <w:sz w:val="32"/>
          <w:szCs w:val="32"/>
          <w:lang w:val="es-MX"/>
        </w:rPr>
      </w:pPr>
      <w:r w:rsidRPr="00C870A2">
        <w:rPr>
          <w:rFonts w:ascii="Arial" w:hAnsi="Arial"/>
          <w:b/>
          <w:bCs/>
          <w:sz w:val="32"/>
          <w:szCs w:val="32"/>
          <w:lang w:val="es-MX"/>
        </w:rPr>
        <w:t xml:space="preserve">Informe </w:t>
      </w:r>
      <w:r w:rsidR="00FC368D" w:rsidRPr="00C870A2">
        <w:rPr>
          <w:rFonts w:ascii="Arial" w:hAnsi="Arial"/>
          <w:b/>
          <w:bCs/>
          <w:sz w:val="32"/>
          <w:szCs w:val="32"/>
          <w:lang w:val="es-MX"/>
        </w:rPr>
        <w:t>Control 2 Optativo de especialidad IV.</w:t>
      </w:r>
    </w:p>
    <w:p w14:paraId="3DBFE799" w14:textId="77777777" w:rsidR="003015A4" w:rsidRDefault="003015A4" w:rsidP="00D9754D">
      <w:pPr>
        <w:spacing w:line="240" w:lineRule="auto"/>
        <w:jc w:val="both"/>
        <w:rPr>
          <w:rFonts w:ascii="Arial" w:hAnsi="Arial"/>
          <w:sz w:val="24"/>
          <w:szCs w:val="24"/>
          <w:lang w:val="es-MX"/>
        </w:rPr>
      </w:pPr>
      <w:r>
        <w:rPr>
          <w:rFonts w:ascii="Arial" w:hAnsi="Arial"/>
          <w:sz w:val="24"/>
          <w:szCs w:val="24"/>
          <w:lang w:val="es-MX"/>
        </w:rPr>
        <w:t>Alumno: Leandro Ismael Etcheverry Villagrán</w:t>
      </w:r>
    </w:p>
    <w:p w14:paraId="77F0D4B8" w14:textId="77777777" w:rsidR="009C796B" w:rsidRPr="009C796B" w:rsidRDefault="009C796B" w:rsidP="00D9754D">
      <w:pPr>
        <w:spacing w:line="240" w:lineRule="auto"/>
        <w:rPr>
          <w:rFonts w:ascii="Arial" w:hAnsi="Arial"/>
          <w:sz w:val="24"/>
          <w:szCs w:val="24"/>
          <w:lang w:val="es-MX"/>
        </w:rPr>
      </w:pPr>
    </w:p>
    <w:p w14:paraId="6AB1340F" w14:textId="54BC0B1A" w:rsidR="0065676C" w:rsidRPr="009C796B" w:rsidRDefault="006A1378" w:rsidP="00D9754D">
      <w:pPr>
        <w:spacing w:line="240" w:lineRule="auto"/>
        <w:rPr>
          <w:rFonts w:ascii="Arial" w:hAnsi="Arial"/>
          <w:sz w:val="32"/>
          <w:szCs w:val="32"/>
          <w:lang w:val="es-MX"/>
        </w:rPr>
      </w:pPr>
      <w:r w:rsidRPr="009C796B">
        <w:rPr>
          <w:rFonts w:ascii="Arial" w:hAnsi="Arial"/>
          <w:sz w:val="32"/>
          <w:szCs w:val="32"/>
          <w:lang w:val="es-MX"/>
        </w:rPr>
        <w:t>Pregunta de investigación</w:t>
      </w:r>
    </w:p>
    <w:p w14:paraId="62418617" w14:textId="77777777" w:rsidR="006A1378" w:rsidRPr="007A4D5C" w:rsidRDefault="006A1378" w:rsidP="00D9754D">
      <w:pPr>
        <w:spacing w:line="240" w:lineRule="auto"/>
        <w:rPr>
          <w:rFonts w:ascii="Arial" w:hAnsi="Arial"/>
          <w:sz w:val="24"/>
          <w:szCs w:val="24"/>
          <w:lang w:val="es-MX"/>
        </w:rPr>
      </w:pPr>
    </w:p>
    <w:p w14:paraId="66D8EFB9" w14:textId="06C215A0" w:rsidR="006A1378" w:rsidRDefault="006A1378" w:rsidP="00D9754D">
      <w:pPr>
        <w:spacing w:line="240" w:lineRule="auto"/>
        <w:rPr>
          <w:rFonts w:ascii="Arial" w:hAnsi="Arial"/>
          <w:b/>
          <w:bCs/>
          <w:sz w:val="24"/>
          <w:szCs w:val="24"/>
          <w:u w:val="single"/>
          <w:lang w:val="es-MX"/>
        </w:rPr>
      </w:pPr>
      <w:r w:rsidRPr="00C870A2">
        <w:rPr>
          <w:rFonts w:ascii="Arial" w:hAnsi="Arial"/>
          <w:b/>
          <w:bCs/>
          <w:sz w:val="24"/>
          <w:szCs w:val="24"/>
          <w:u w:val="single"/>
          <w:lang w:val="es-MX"/>
        </w:rPr>
        <w:t>¿Qué tarjetas de video están más baratas hoy en día?</w:t>
      </w:r>
    </w:p>
    <w:p w14:paraId="406231E7" w14:textId="77777777" w:rsidR="00116767" w:rsidRPr="00C870A2" w:rsidRDefault="00116767" w:rsidP="00D9754D">
      <w:pPr>
        <w:spacing w:line="240" w:lineRule="auto"/>
        <w:rPr>
          <w:rFonts w:ascii="Arial" w:hAnsi="Arial"/>
          <w:b/>
          <w:bCs/>
          <w:sz w:val="24"/>
          <w:szCs w:val="24"/>
          <w:u w:val="single"/>
          <w:lang w:val="es-MX"/>
        </w:rPr>
      </w:pPr>
    </w:p>
    <w:p w14:paraId="5EC43DF7" w14:textId="585A17E3" w:rsidR="006A1378" w:rsidRPr="00116767" w:rsidRDefault="00C870A2" w:rsidP="00D9754D">
      <w:pPr>
        <w:spacing w:line="240" w:lineRule="auto"/>
        <w:jc w:val="both"/>
        <w:rPr>
          <w:rFonts w:ascii="Arial" w:hAnsi="Arial"/>
          <w:sz w:val="32"/>
          <w:szCs w:val="32"/>
          <w:lang w:val="es-MX"/>
        </w:rPr>
      </w:pPr>
      <w:r w:rsidRPr="00116767">
        <w:rPr>
          <w:rFonts w:ascii="Arial" w:hAnsi="Arial"/>
          <w:sz w:val="32"/>
          <w:szCs w:val="32"/>
          <w:lang w:val="es-MX"/>
        </w:rPr>
        <w:t>Narrativa</w:t>
      </w:r>
    </w:p>
    <w:p w14:paraId="7D2B9B96" w14:textId="3AE3B228" w:rsidR="00C870A2" w:rsidRDefault="00C870A2" w:rsidP="00D9754D">
      <w:pPr>
        <w:spacing w:line="240" w:lineRule="auto"/>
        <w:jc w:val="both"/>
        <w:rPr>
          <w:rFonts w:ascii="Arial" w:hAnsi="Arial"/>
          <w:sz w:val="24"/>
          <w:szCs w:val="24"/>
          <w:lang w:val="es-MX"/>
        </w:rPr>
      </w:pPr>
      <w:r>
        <w:rPr>
          <w:rFonts w:ascii="Arial" w:hAnsi="Arial"/>
          <w:sz w:val="24"/>
          <w:szCs w:val="24"/>
          <w:lang w:val="es-MX"/>
        </w:rPr>
        <w:t>E</w:t>
      </w:r>
      <w:r w:rsidR="00254A39">
        <w:rPr>
          <w:rFonts w:ascii="Arial" w:hAnsi="Arial"/>
          <w:sz w:val="24"/>
          <w:szCs w:val="24"/>
          <w:lang w:val="es-MX"/>
        </w:rPr>
        <w:t>sta pregunta</w:t>
      </w:r>
      <w:r w:rsidR="00E05995">
        <w:rPr>
          <w:rFonts w:ascii="Arial" w:hAnsi="Arial"/>
          <w:sz w:val="24"/>
          <w:szCs w:val="24"/>
          <w:lang w:val="es-MX"/>
        </w:rPr>
        <w:t xml:space="preserve"> de Investigación</w:t>
      </w:r>
      <w:r w:rsidR="00254A39">
        <w:rPr>
          <w:rFonts w:ascii="Arial" w:hAnsi="Arial"/>
          <w:sz w:val="24"/>
          <w:szCs w:val="24"/>
          <w:lang w:val="es-MX"/>
        </w:rPr>
        <w:t xml:space="preserve"> va a partir del aumento de</w:t>
      </w:r>
      <w:r w:rsidR="00E05995">
        <w:rPr>
          <w:rFonts w:ascii="Arial" w:hAnsi="Arial"/>
          <w:sz w:val="24"/>
          <w:szCs w:val="24"/>
          <w:lang w:val="es-MX"/>
        </w:rPr>
        <w:t>l precio</w:t>
      </w:r>
      <w:r w:rsidR="00254A39">
        <w:rPr>
          <w:rFonts w:ascii="Arial" w:hAnsi="Arial"/>
          <w:sz w:val="24"/>
          <w:szCs w:val="24"/>
          <w:lang w:val="es-MX"/>
        </w:rPr>
        <w:t xml:space="preserve"> </w:t>
      </w:r>
      <w:r w:rsidR="001C181C">
        <w:rPr>
          <w:rFonts w:ascii="Arial" w:hAnsi="Arial"/>
          <w:sz w:val="24"/>
          <w:szCs w:val="24"/>
          <w:lang w:val="es-MX"/>
        </w:rPr>
        <w:t>los productos</w:t>
      </w:r>
      <w:r w:rsidR="00D12D6D">
        <w:rPr>
          <w:rFonts w:ascii="Arial" w:hAnsi="Arial"/>
          <w:sz w:val="24"/>
          <w:szCs w:val="24"/>
          <w:lang w:val="es-MX"/>
        </w:rPr>
        <w:t xml:space="preserve"> tecnológicos</w:t>
      </w:r>
      <w:r w:rsidR="001C181C">
        <w:rPr>
          <w:rFonts w:ascii="Arial" w:hAnsi="Arial"/>
          <w:sz w:val="24"/>
          <w:szCs w:val="24"/>
          <w:lang w:val="es-MX"/>
        </w:rPr>
        <w:t xml:space="preserve"> a lo largo del periodo de la pandemia a causa del </w:t>
      </w:r>
      <w:r w:rsidR="00D12D6D">
        <w:rPr>
          <w:rFonts w:ascii="Arial" w:hAnsi="Arial"/>
          <w:sz w:val="24"/>
          <w:szCs w:val="24"/>
          <w:lang w:val="es-MX"/>
        </w:rPr>
        <w:t>COVID</w:t>
      </w:r>
      <w:r w:rsidR="001C181C">
        <w:rPr>
          <w:rFonts w:ascii="Arial" w:hAnsi="Arial"/>
          <w:sz w:val="24"/>
          <w:szCs w:val="24"/>
          <w:lang w:val="es-MX"/>
        </w:rPr>
        <w:t xml:space="preserve"> 19 </w:t>
      </w:r>
      <w:r w:rsidR="00D12D6D">
        <w:rPr>
          <w:rFonts w:ascii="Arial" w:hAnsi="Arial"/>
          <w:sz w:val="24"/>
          <w:szCs w:val="24"/>
          <w:lang w:val="es-MX"/>
        </w:rPr>
        <w:t>y también debido al auge de las granjas de Cripto monedas que agotaron</w:t>
      </w:r>
      <w:r w:rsidR="004E407E">
        <w:rPr>
          <w:rFonts w:ascii="Arial" w:hAnsi="Arial"/>
          <w:sz w:val="24"/>
          <w:szCs w:val="24"/>
          <w:lang w:val="es-MX"/>
        </w:rPr>
        <w:t xml:space="preserve"> en gran medida a las tarjetas </w:t>
      </w:r>
      <w:r w:rsidR="00B475EB">
        <w:rPr>
          <w:rFonts w:ascii="Arial" w:hAnsi="Arial"/>
          <w:sz w:val="24"/>
          <w:szCs w:val="24"/>
          <w:lang w:val="es-MX"/>
        </w:rPr>
        <w:t xml:space="preserve">de video, con el data set conseguido de Solotodo se podrá </w:t>
      </w:r>
      <w:r w:rsidR="00485166">
        <w:rPr>
          <w:rFonts w:ascii="Arial" w:hAnsi="Arial"/>
          <w:sz w:val="24"/>
          <w:szCs w:val="24"/>
          <w:lang w:val="es-MX"/>
        </w:rPr>
        <w:t xml:space="preserve">generar un registro histórico el cual se podrá contrastar con todas las </w:t>
      </w:r>
      <w:r w:rsidR="00EF72CF">
        <w:rPr>
          <w:rFonts w:ascii="Arial" w:hAnsi="Arial"/>
          <w:sz w:val="24"/>
          <w:szCs w:val="24"/>
          <w:lang w:val="es-MX"/>
        </w:rPr>
        <w:t>temáticas tanto sociales como económicas del periodo</w:t>
      </w:r>
      <w:r w:rsidR="00E05995">
        <w:rPr>
          <w:rFonts w:ascii="Arial" w:hAnsi="Arial"/>
          <w:sz w:val="24"/>
          <w:szCs w:val="24"/>
          <w:lang w:val="es-MX"/>
        </w:rPr>
        <w:t xml:space="preserve">, </w:t>
      </w:r>
      <w:r w:rsidR="0078137B">
        <w:rPr>
          <w:rFonts w:ascii="Arial" w:hAnsi="Arial"/>
          <w:sz w:val="24"/>
          <w:szCs w:val="24"/>
          <w:lang w:val="es-MX"/>
        </w:rPr>
        <w:t xml:space="preserve">permitiendo ver como afecta estos </w:t>
      </w:r>
      <w:r w:rsidR="00D9754D">
        <w:rPr>
          <w:rFonts w:ascii="Arial" w:hAnsi="Arial"/>
          <w:sz w:val="24"/>
          <w:szCs w:val="24"/>
          <w:lang w:val="es-MX"/>
        </w:rPr>
        <w:t>efectos mencionados a los precios.</w:t>
      </w:r>
    </w:p>
    <w:p w14:paraId="31D42210" w14:textId="4F90D845" w:rsidR="006A1378" w:rsidRPr="003015A4" w:rsidRDefault="006A1378" w:rsidP="00D9754D">
      <w:pPr>
        <w:spacing w:line="240" w:lineRule="auto"/>
        <w:jc w:val="both"/>
        <w:rPr>
          <w:rFonts w:ascii="Arial" w:hAnsi="Arial"/>
          <w:sz w:val="32"/>
          <w:szCs w:val="32"/>
          <w:lang w:val="es-MX"/>
        </w:rPr>
      </w:pPr>
      <w:r w:rsidRPr="003015A4">
        <w:rPr>
          <w:rFonts w:ascii="Arial" w:hAnsi="Arial"/>
          <w:sz w:val="32"/>
          <w:szCs w:val="32"/>
          <w:lang w:val="es-MX"/>
        </w:rPr>
        <w:t>Audiencia</w:t>
      </w:r>
    </w:p>
    <w:p w14:paraId="3624FF55" w14:textId="7271E58C" w:rsidR="006A1378" w:rsidRPr="007A4D5C" w:rsidRDefault="006A1378" w:rsidP="00D9754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/>
          <w:sz w:val="24"/>
          <w:szCs w:val="24"/>
          <w:lang w:val="es-MX"/>
        </w:rPr>
      </w:pPr>
      <w:r w:rsidRPr="007A4D5C">
        <w:rPr>
          <w:rFonts w:ascii="Arial" w:hAnsi="Arial"/>
          <w:sz w:val="24"/>
          <w:szCs w:val="24"/>
          <w:lang w:val="es-MX"/>
        </w:rPr>
        <w:t xml:space="preserve">Personas que juegan videojuegos </w:t>
      </w:r>
    </w:p>
    <w:p w14:paraId="168022C6" w14:textId="210EB4F3" w:rsidR="006A1378" w:rsidRPr="007A4D5C" w:rsidRDefault="006A1378" w:rsidP="00D9754D">
      <w:pPr>
        <w:pStyle w:val="Prrafodelista"/>
        <w:numPr>
          <w:ilvl w:val="1"/>
          <w:numId w:val="2"/>
        </w:numPr>
        <w:spacing w:line="240" w:lineRule="auto"/>
        <w:jc w:val="both"/>
        <w:rPr>
          <w:rFonts w:ascii="Arial" w:hAnsi="Arial"/>
          <w:sz w:val="24"/>
          <w:szCs w:val="24"/>
          <w:lang w:val="es-MX"/>
        </w:rPr>
      </w:pPr>
      <w:r w:rsidRPr="007A4D5C">
        <w:rPr>
          <w:rFonts w:ascii="Arial" w:hAnsi="Arial"/>
          <w:sz w:val="24"/>
          <w:szCs w:val="24"/>
          <w:lang w:val="es-MX"/>
        </w:rPr>
        <w:t>Edad: desde los 16 años</w:t>
      </w:r>
    </w:p>
    <w:p w14:paraId="1B1784C2" w14:textId="498B61B6" w:rsidR="00FE08AA" w:rsidRDefault="00FE08AA" w:rsidP="00D9754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/>
          <w:sz w:val="24"/>
          <w:szCs w:val="24"/>
          <w:lang w:val="es-MX"/>
        </w:rPr>
      </w:pPr>
      <w:r w:rsidRPr="007A4D5C">
        <w:rPr>
          <w:rFonts w:ascii="Arial" w:hAnsi="Arial"/>
          <w:sz w:val="24"/>
          <w:szCs w:val="24"/>
          <w:lang w:val="es-MX"/>
        </w:rPr>
        <w:t>Diseñadores</w:t>
      </w:r>
      <w:r w:rsidR="009D118B">
        <w:rPr>
          <w:rFonts w:ascii="Arial" w:hAnsi="Arial"/>
          <w:sz w:val="24"/>
          <w:szCs w:val="24"/>
          <w:lang w:val="es-MX"/>
        </w:rPr>
        <w:t xml:space="preserve"> digitales</w:t>
      </w:r>
      <w:r w:rsidRPr="007A4D5C">
        <w:rPr>
          <w:rFonts w:ascii="Arial" w:hAnsi="Arial"/>
          <w:sz w:val="24"/>
          <w:szCs w:val="24"/>
          <w:lang w:val="es-MX"/>
        </w:rPr>
        <w:t xml:space="preserve"> </w:t>
      </w:r>
      <w:r w:rsidR="009D118B">
        <w:rPr>
          <w:rFonts w:ascii="Arial" w:hAnsi="Arial"/>
          <w:sz w:val="24"/>
          <w:szCs w:val="24"/>
          <w:lang w:val="es-MX"/>
        </w:rPr>
        <w:t>en general</w:t>
      </w:r>
      <w:r w:rsidR="00747581">
        <w:rPr>
          <w:rFonts w:ascii="Arial" w:hAnsi="Arial"/>
          <w:sz w:val="24"/>
          <w:szCs w:val="24"/>
          <w:lang w:val="es-MX"/>
        </w:rPr>
        <w:t>.</w:t>
      </w:r>
    </w:p>
    <w:p w14:paraId="476FD7D4" w14:textId="153BB5DE" w:rsidR="00896365" w:rsidRDefault="00896365" w:rsidP="00D9754D">
      <w:pPr>
        <w:pStyle w:val="Prrafodelista"/>
        <w:numPr>
          <w:ilvl w:val="1"/>
          <w:numId w:val="2"/>
        </w:numPr>
        <w:spacing w:line="240" w:lineRule="auto"/>
        <w:jc w:val="both"/>
        <w:rPr>
          <w:rFonts w:ascii="Arial" w:hAnsi="Arial"/>
          <w:sz w:val="24"/>
          <w:szCs w:val="24"/>
          <w:lang w:val="es-MX"/>
        </w:rPr>
      </w:pPr>
      <w:r>
        <w:rPr>
          <w:rFonts w:ascii="Arial" w:hAnsi="Arial"/>
          <w:sz w:val="24"/>
          <w:szCs w:val="24"/>
          <w:lang w:val="es-MX"/>
        </w:rPr>
        <w:t>Edad: 22 años en adelante.</w:t>
      </w:r>
    </w:p>
    <w:p w14:paraId="18507B39" w14:textId="4A946064" w:rsidR="00896365" w:rsidRDefault="00896365" w:rsidP="00D9754D">
      <w:pPr>
        <w:spacing w:line="240" w:lineRule="auto"/>
        <w:jc w:val="both"/>
        <w:rPr>
          <w:rFonts w:ascii="Arial" w:hAnsi="Arial"/>
          <w:sz w:val="24"/>
          <w:szCs w:val="24"/>
          <w:lang w:val="es-MX"/>
        </w:rPr>
      </w:pPr>
      <w:r>
        <w:rPr>
          <w:rFonts w:ascii="Arial" w:hAnsi="Arial"/>
          <w:sz w:val="24"/>
          <w:szCs w:val="24"/>
          <w:lang w:val="es-MX"/>
        </w:rPr>
        <w:t xml:space="preserve">Hay </w:t>
      </w:r>
      <w:r w:rsidR="00C6580B">
        <w:rPr>
          <w:rFonts w:ascii="Arial" w:hAnsi="Arial"/>
          <w:sz w:val="24"/>
          <w:szCs w:val="24"/>
          <w:lang w:val="es-MX"/>
        </w:rPr>
        <w:t>otros más segmentos</w:t>
      </w:r>
      <w:r w:rsidR="007630F9">
        <w:rPr>
          <w:rFonts w:ascii="Arial" w:hAnsi="Arial"/>
          <w:sz w:val="24"/>
          <w:szCs w:val="24"/>
          <w:lang w:val="es-MX"/>
        </w:rPr>
        <w:t xml:space="preserve"> de personas </w:t>
      </w:r>
      <w:r w:rsidR="00C6580B">
        <w:rPr>
          <w:rFonts w:ascii="Arial" w:hAnsi="Arial"/>
          <w:sz w:val="24"/>
          <w:szCs w:val="24"/>
          <w:lang w:val="es-MX"/>
        </w:rPr>
        <w:t xml:space="preserve">a los cuales puede ser dirigida, pero se eligieron estos dos segmentos puesto que son los más importantes dentro de los que se evaluaron para el </w:t>
      </w:r>
      <w:r w:rsidR="004E1DF6">
        <w:rPr>
          <w:rFonts w:ascii="Arial" w:hAnsi="Arial"/>
          <w:sz w:val="24"/>
          <w:szCs w:val="24"/>
          <w:lang w:val="es-MX"/>
        </w:rPr>
        <w:t>conjunto de datos conseguido</w:t>
      </w:r>
      <w:r w:rsidR="00750587">
        <w:rPr>
          <w:rFonts w:ascii="Arial" w:hAnsi="Arial"/>
          <w:sz w:val="24"/>
          <w:szCs w:val="24"/>
          <w:lang w:val="es-MX"/>
        </w:rPr>
        <w:t xml:space="preserve"> y las razones son las siguientes.</w:t>
      </w:r>
    </w:p>
    <w:p w14:paraId="115ABC26" w14:textId="422C9698" w:rsidR="00D9754D" w:rsidRDefault="00750587" w:rsidP="00D9754D">
      <w:pPr>
        <w:spacing w:line="240" w:lineRule="auto"/>
        <w:jc w:val="both"/>
        <w:rPr>
          <w:rFonts w:ascii="Arial" w:hAnsi="Arial"/>
          <w:sz w:val="24"/>
          <w:szCs w:val="24"/>
          <w:lang w:val="es-MX"/>
        </w:rPr>
      </w:pPr>
      <w:r>
        <w:rPr>
          <w:rFonts w:ascii="Arial" w:hAnsi="Arial"/>
          <w:sz w:val="24"/>
          <w:szCs w:val="24"/>
          <w:lang w:val="es-MX"/>
        </w:rPr>
        <w:t>Alrededor del 90% de las tarjetas de video que hoy en día están en el mercado</w:t>
      </w:r>
      <w:r w:rsidR="00DD3DBB">
        <w:rPr>
          <w:rFonts w:ascii="Arial" w:hAnsi="Arial"/>
          <w:sz w:val="24"/>
          <w:szCs w:val="24"/>
          <w:lang w:val="es-MX"/>
        </w:rPr>
        <w:t xml:space="preserve"> chileno </w:t>
      </w:r>
      <w:r>
        <w:rPr>
          <w:rFonts w:ascii="Arial" w:hAnsi="Arial"/>
          <w:sz w:val="24"/>
          <w:szCs w:val="24"/>
          <w:lang w:val="es-MX"/>
        </w:rPr>
        <w:t>están destinadas al gaming</w:t>
      </w:r>
      <w:r w:rsidR="00DD3DBB">
        <w:rPr>
          <w:rFonts w:ascii="Arial" w:hAnsi="Arial"/>
          <w:sz w:val="24"/>
          <w:szCs w:val="24"/>
          <w:lang w:val="es-MX"/>
        </w:rPr>
        <w:t xml:space="preserve">, esto no quiere decir que estas tarjetas no puedan ser usadas para rendering o diseño digital. Esto quiere decir que la cantidad de personas que diseña y compra tarjetas de video especialmente para esto es un </w:t>
      </w:r>
      <w:r w:rsidR="00747581">
        <w:rPr>
          <w:rFonts w:ascii="Arial" w:hAnsi="Arial"/>
          <w:sz w:val="24"/>
          <w:szCs w:val="24"/>
          <w:lang w:val="es-MX"/>
        </w:rPr>
        <w:t>público</w:t>
      </w:r>
      <w:r w:rsidR="00DD3DBB">
        <w:rPr>
          <w:rFonts w:ascii="Arial" w:hAnsi="Arial"/>
          <w:sz w:val="24"/>
          <w:szCs w:val="24"/>
          <w:lang w:val="es-MX"/>
        </w:rPr>
        <w:t xml:space="preserve"> </w:t>
      </w:r>
      <w:r w:rsidR="00747581">
        <w:rPr>
          <w:rFonts w:ascii="Arial" w:hAnsi="Arial"/>
          <w:sz w:val="24"/>
          <w:szCs w:val="24"/>
          <w:lang w:val="es-MX"/>
        </w:rPr>
        <w:t>reducido,</w:t>
      </w:r>
      <w:r w:rsidR="00DD3DBB">
        <w:rPr>
          <w:rFonts w:ascii="Arial" w:hAnsi="Arial"/>
          <w:sz w:val="24"/>
          <w:szCs w:val="24"/>
          <w:lang w:val="es-MX"/>
        </w:rPr>
        <w:t xml:space="preserve"> pero no </w:t>
      </w:r>
      <w:r w:rsidR="00747581">
        <w:rPr>
          <w:rFonts w:ascii="Arial" w:hAnsi="Arial"/>
          <w:sz w:val="24"/>
          <w:szCs w:val="24"/>
          <w:lang w:val="es-MX"/>
        </w:rPr>
        <w:t>menos importante.</w:t>
      </w:r>
    </w:p>
    <w:p w14:paraId="439A0F3F" w14:textId="77777777" w:rsidR="00D9754D" w:rsidRDefault="00D9754D">
      <w:pPr>
        <w:rPr>
          <w:rFonts w:ascii="Arial" w:hAnsi="Arial"/>
          <w:sz w:val="24"/>
          <w:szCs w:val="24"/>
          <w:lang w:val="es-MX"/>
        </w:rPr>
      </w:pPr>
      <w:r>
        <w:rPr>
          <w:rFonts w:ascii="Arial" w:hAnsi="Arial"/>
          <w:sz w:val="24"/>
          <w:szCs w:val="24"/>
          <w:lang w:val="es-MX"/>
        </w:rPr>
        <w:br w:type="page"/>
      </w:r>
    </w:p>
    <w:p w14:paraId="74B8B809" w14:textId="0DEFB43B" w:rsidR="007D6A03" w:rsidRDefault="00C60AC1" w:rsidP="00D9754D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C60AC1">
        <w:rPr>
          <w:rFonts w:ascii="Arial" w:hAnsi="Arial" w:cs="Arial"/>
          <w:sz w:val="32"/>
          <w:szCs w:val="32"/>
        </w:rPr>
        <w:lastRenderedPageBreak/>
        <w:t>Graficas a usar</w:t>
      </w:r>
    </w:p>
    <w:p w14:paraId="21E08F82" w14:textId="3BDB0F7D" w:rsidR="00FE08AA" w:rsidRPr="007F6A8C" w:rsidRDefault="007D6A03" w:rsidP="00D9754D">
      <w:pPr>
        <w:spacing w:line="240" w:lineRule="auto"/>
        <w:jc w:val="both"/>
        <w:rPr>
          <w:rFonts w:ascii="Arial" w:hAnsi="Arial"/>
          <w:sz w:val="24"/>
          <w:szCs w:val="24"/>
          <w:lang w:val="es-MX"/>
        </w:rPr>
      </w:pPr>
      <w:bookmarkStart w:id="0" w:name="_Toc104675380"/>
      <w:r w:rsidRPr="004430F2">
        <w:rPr>
          <w:noProof/>
          <w:lang w:val="es-MX"/>
        </w:rPr>
        <w:drawing>
          <wp:inline distT="0" distB="0" distL="0" distR="0" wp14:anchorId="13381B87" wp14:editId="6A84C276">
            <wp:extent cx="3448050" cy="1769281"/>
            <wp:effectExtent l="0" t="0" r="0" b="2540"/>
            <wp:docPr id="1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dispers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76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br/>
      </w:r>
      <w:r w:rsidR="008E6B35" w:rsidRPr="00C123CC">
        <w:rPr>
          <w:rFonts w:ascii="Arial" w:hAnsi="Arial" w:cs="Arial"/>
          <w:color w:val="000000" w:themeColor="text1"/>
          <w:sz w:val="20"/>
          <w:szCs w:val="20"/>
        </w:rPr>
        <w:t xml:space="preserve">Ilustración </w:t>
      </w:r>
      <w:r w:rsidR="008E6B35" w:rsidRPr="00C123CC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8E6B35" w:rsidRPr="00C123CC">
        <w:rPr>
          <w:rFonts w:ascii="Arial" w:hAnsi="Arial" w:cs="Arial"/>
          <w:color w:val="000000" w:themeColor="text1"/>
          <w:sz w:val="20"/>
          <w:szCs w:val="20"/>
        </w:rPr>
        <w:instrText xml:space="preserve"> SEQ Ilustración \* ARABIC </w:instrText>
      </w:r>
      <w:r w:rsidR="008E6B35" w:rsidRPr="00C123CC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3449A6" w:rsidRPr="00C123CC">
        <w:rPr>
          <w:rFonts w:ascii="Arial" w:hAnsi="Arial" w:cs="Arial"/>
          <w:color w:val="000000" w:themeColor="text1"/>
          <w:sz w:val="20"/>
          <w:szCs w:val="20"/>
        </w:rPr>
        <w:t>1</w:t>
      </w:r>
      <w:r w:rsidR="008E6B35" w:rsidRPr="00C123CC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8E6B35" w:rsidRPr="00C123CC">
        <w:rPr>
          <w:rFonts w:ascii="Arial" w:hAnsi="Arial" w:cs="Arial"/>
          <w:color w:val="000000" w:themeColor="text1"/>
          <w:sz w:val="20"/>
          <w:szCs w:val="20"/>
        </w:rPr>
        <w:t>, Diagrama de dispersión</w:t>
      </w:r>
      <w:r w:rsidR="003449A6" w:rsidRPr="00C123CC">
        <w:rPr>
          <w:rFonts w:ascii="Arial" w:hAnsi="Arial" w:cs="Arial"/>
          <w:color w:val="000000" w:themeColor="text1"/>
          <w:sz w:val="20"/>
          <w:szCs w:val="20"/>
        </w:rPr>
        <w:t>, Fuente:</w:t>
      </w:r>
      <w:r w:rsidR="008E6B35" w:rsidRPr="00C123C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sdt>
        <w:sdtPr>
          <w:rPr>
            <w:rFonts w:ascii="Arial" w:hAnsi="Arial" w:cs="Arial"/>
            <w:color w:val="000000" w:themeColor="text1"/>
            <w:sz w:val="20"/>
            <w:szCs w:val="20"/>
          </w:rPr>
          <w:id w:val="-583295973"/>
          <w:citation/>
        </w:sdtPr>
        <w:sdtContent>
          <w:r w:rsidR="008E6B35" w:rsidRPr="00C123CC">
            <w:rPr>
              <w:rFonts w:ascii="Arial" w:hAnsi="Arial" w:cs="Arial"/>
              <w:color w:val="000000" w:themeColor="text1"/>
              <w:sz w:val="20"/>
              <w:szCs w:val="20"/>
            </w:rPr>
            <w:fldChar w:fldCharType="begin"/>
          </w:r>
          <w:r w:rsidR="008E6B35" w:rsidRPr="00C123CC">
            <w:rPr>
              <w:rFonts w:ascii="Arial" w:hAnsi="Arial" w:cs="Arial"/>
              <w:color w:val="000000" w:themeColor="text1"/>
              <w:sz w:val="20"/>
              <w:szCs w:val="20"/>
            </w:rPr>
            <w:instrText xml:space="preserve"> CITATION dat22 \l 2058 </w:instrText>
          </w:r>
          <w:r w:rsidR="008E6B35" w:rsidRPr="00C123CC">
            <w:rPr>
              <w:rFonts w:ascii="Arial" w:hAnsi="Arial" w:cs="Arial"/>
              <w:color w:val="000000" w:themeColor="text1"/>
              <w:sz w:val="20"/>
              <w:szCs w:val="20"/>
            </w:rPr>
            <w:fldChar w:fldCharType="separate"/>
          </w:r>
          <w:r w:rsidR="008E6B35" w:rsidRPr="00C123CC">
            <w:rPr>
              <w:rFonts w:ascii="Arial" w:hAnsi="Arial" w:cs="Arial"/>
              <w:color w:val="000000" w:themeColor="text1"/>
              <w:sz w:val="20"/>
              <w:szCs w:val="20"/>
            </w:rPr>
            <w:t>(datavizcatalogue, 2022)</w:t>
          </w:r>
          <w:r w:rsidR="008E6B35" w:rsidRPr="00C123CC">
            <w:rPr>
              <w:rFonts w:ascii="Arial" w:hAnsi="Arial" w:cs="Arial"/>
              <w:color w:val="000000" w:themeColor="text1"/>
              <w:sz w:val="20"/>
              <w:szCs w:val="20"/>
            </w:rPr>
            <w:fldChar w:fldCharType="end"/>
          </w:r>
        </w:sdtContent>
      </w:sdt>
      <w:bookmarkEnd w:id="0"/>
    </w:p>
    <w:p w14:paraId="2CE862D6" w14:textId="01D67FC8" w:rsidR="00C60AC1" w:rsidRPr="007F6A8C" w:rsidRDefault="00C60AC1" w:rsidP="00D9754D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/>
          <w:sz w:val="24"/>
          <w:szCs w:val="24"/>
          <w:lang w:val="es-MX"/>
        </w:rPr>
      </w:pPr>
      <w:r w:rsidRPr="007F6A8C">
        <w:rPr>
          <w:rFonts w:ascii="Arial" w:hAnsi="Arial"/>
          <w:sz w:val="24"/>
          <w:szCs w:val="24"/>
          <w:lang w:val="es-MX"/>
        </w:rPr>
        <w:t xml:space="preserve">Este diagrama de dispersión se usará para </w:t>
      </w:r>
      <w:r w:rsidR="007D2F08" w:rsidRPr="007F6A8C">
        <w:rPr>
          <w:rFonts w:ascii="Arial" w:hAnsi="Arial"/>
          <w:sz w:val="24"/>
          <w:szCs w:val="24"/>
          <w:lang w:val="es-MX"/>
        </w:rPr>
        <w:t xml:space="preserve">evidenciar donde están las tarjetas gráficas </w:t>
      </w:r>
      <w:r w:rsidR="00480F65" w:rsidRPr="007F6A8C">
        <w:rPr>
          <w:rFonts w:ascii="Arial" w:hAnsi="Arial"/>
          <w:sz w:val="24"/>
          <w:szCs w:val="24"/>
          <w:lang w:val="es-MX"/>
        </w:rPr>
        <w:t>donde el eje X será la memoria que posee la tarjeta vs Eje Y con el dinero que cuesta la tarjeta.</w:t>
      </w:r>
    </w:p>
    <w:p w14:paraId="58348D46" w14:textId="3714991D" w:rsidR="00085A39" w:rsidRPr="007F6A8C" w:rsidRDefault="00085A39" w:rsidP="00D9754D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/>
          <w:sz w:val="24"/>
          <w:szCs w:val="24"/>
          <w:lang w:val="es-MX"/>
        </w:rPr>
      </w:pPr>
      <w:r w:rsidRPr="007F6A8C">
        <w:rPr>
          <w:rFonts w:ascii="Arial" w:hAnsi="Arial"/>
          <w:sz w:val="24"/>
          <w:szCs w:val="24"/>
          <w:lang w:val="es-MX"/>
        </w:rPr>
        <w:t>Marca</w:t>
      </w:r>
      <w:r w:rsidR="00D470AF" w:rsidRPr="007F6A8C">
        <w:rPr>
          <w:rFonts w:ascii="Arial" w:hAnsi="Arial"/>
          <w:sz w:val="24"/>
          <w:szCs w:val="24"/>
          <w:lang w:val="es-MX"/>
        </w:rPr>
        <w:t>s</w:t>
      </w:r>
      <w:r w:rsidRPr="007F6A8C">
        <w:rPr>
          <w:rFonts w:ascii="Arial" w:hAnsi="Arial"/>
          <w:sz w:val="24"/>
          <w:szCs w:val="24"/>
          <w:lang w:val="es-MX"/>
        </w:rPr>
        <w:t xml:space="preserve">: </w:t>
      </w:r>
      <w:r w:rsidR="00D470AF" w:rsidRPr="007F6A8C">
        <w:rPr>
          <w:rFonts w:ascii="Arial" w:hAnsi="Arial"/>
          <w:sz w:val="24"/>
          <w:szCs w:val="24"/>
          <w:lang w:val="es-MX"/>
        </w:rPr>
        <w:t>Puntos.</w:t>
      </w:r>
    </w:p>
    <w:p w14:paraId="37ABFBFF" w14:textId="7211826B" w:rsidR="00F94830" w:rsidRPr="007F6A8C" w:rsidRDefault="00D470AF" w:rsidP="00D9754D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/>
          <w:sz w:val="24"/>
          <w:szCs w:val="24"/>
          <w:lang w:val="es-MX"/>
        </w:rPr>
      </w:pPr>
      <w:r w:rsidRPr="007F6A8C">
        <w:rPr>
          <w:rFonts w:ascii="Arial" w:hAnsi="Arial"/>
          <w:sz w:val="24"/>
          <w:szCs w:val="24"/>
          <w:lang w:val="es-MX"/>
        </w:rPr>
        <w:t>C</w:t>
      </w:r>
      <w:r w:rsidR="00E75697" w:rsidRPr="007F6A8C">
        <w:rPr>
          <w:rFonts w:ascii="Arial" w:hAnsi="Arial"/>
          <w:sz w:val="24"/>
          <w:szCs w:val="24"/>
          <w:lang w:val="es-MX"/>
        </w:rPr>
        <w:t>anales: Posición</w:t>
      </w:r>
      <w:r w:rsidR="007F6A8C" w:rsidRPr="007F6A8C">
        <w:rPr>
          <w:rFonts w:ascii="Arial" w:hAnsi="Arial"/>
          <w:sz w:val="24"/>
          <w:szCs w:val="24"/>
          <w:lang w:val="es-MX"/>
        </w:rPr>
        <w:t>.</w:t>
      </w:r>
    </w:p>
    <w:p w14:paraId="50B44C07" w14:textId="0A281D08" w:rsidR="003449A6" w:rsidRDefault="003449A6" w:rsidP="00D9754D">
      <w:pPr>
        <w:keepNext/>
        <w:spacing w:line="240" w:lineRule="auto"/>
        <w:jc w:val="both"/>
      </w:pPr>
      <w:r w:rsidRPr="003449A6">
        <w:rPr>
          <w:lang w:val="es-MX"/>
        </w:rPr>
        <w:drawing>
          <wp:inline distT="0" distB="0" distL="0" distR="0" wp14:anchorId="16C209C6" wp14:editId="6F812EC1">
            <wp:extent cx="3748560" cy="1889125"/>
            <wp:effectExtent l="0" t="0" r="4445" b="0"/>
            <wp:docPr id="2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línea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1266" cy="18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AC04" w14:textId="57A480D5" w:rsidR="004430F2" w:rsidRDefault="003449A6" w:rsidP="00D9754D">
      <w:pPr>
        <w:pStyle w:val="Descripcin"/>
        <w:jc w:val="both"/>
        <w:rPr>
          <w:rFonts w:ascii="Arial" w:hAnsi="Arial" w:cs="Arial"/>
          <w:i w:val="0"/>
          <w:iCs w:val="0"/>
          <w:color w:val="000000" w:themeColor="text1"/>
          <w:sz w:val="20"/>
          <w:szCs w:val="20"/>
        </w:rPr>
      </w:pPr>
      <w:bookmarkStart w:id="1" w:name="_Toc104675381"/>
      <w:r w:rsidRPr="003449A6">
        <w:rPr>
          <w:rFonts w:ascii="Arial" w:hAnsi="Arial" w:cs="Arial"/>
          <w:i w:val="0"/>
          <w:iCs w:val="0"/>
          <w:color w:val="000000" w:themeColor="text1"/>
          <w:sz w:val="20"/>
          <w:szCs w:val="20"/>
        </w:rPr>
        <w:t xml:space="preserve">Ilustración </w:t>
      </w:r>
      <w:r w:rsidRPr="003449A6">
        <w:rPr>
          <w:rFonts w:ascii="Arial" w:hAnsi="Arial" w:cs="Arial"/>
          <w:i w:val="0"/>
          <w:iCs w:val="0"/>
          <w:color w:val="000000" w:themeColor="text1"/>
          <w:sz w:val="20"/>
          <w:szCs w:val="20"/>
        </w:rPr>
        <w:fldChar w:fldCharType="begin"/>
      </w:r>
      <w:r w:rsidRPr="003449A6">
        <w:rPr>
          <w:rFonts w:ascii="Arial" w:hAnsi="Arial" w:cs="Arial"/>
          <w:i w:val="0"/>
          <w:iCs w:val="0"/>
          <w:color w:val="000000" w:themeColor="text1"/>
          <w:sz w:val="20"/>
          <w:szCs w:val="20"/>
        </w:rPr>
        <w:instrText xml:space="preserve"> SEQ Ilustración \* ARABIC </w:instrText>
      </w:r>
      <w:r w:rsidRPr="003449A6">
        <w:rPr>
          <w:rFonts w:ascii="Arial" w:hAnsi="Arial" w:cs="Arial"/>
          <w:i w:val="0"/>
          <w:iCs w:val="0"/>
          <w:color w:val="000000" w:themeColor="text1"/>
          <w:sz w:val="20"/>
          <w:szCs w:val="20"/>
        </w:rPr>
        <w:fldChar w:fldCharType="separate"/>
      </w:r>
      <w:r w:rsidRPr="003449A6">
        <w:rPr>
          <w:rFonts w:ascii="Arial" w:hAnsi="Arial" w:cs="Arial"/>
          <w:i w:val="0"/>
          <w:iCs w:val="0"/>
          <w:color w:val="000000" w:themeColor="text1"/>
          <w:sz w:val="20"/>
          <w:szCs w:val="20"/>
        </w:rPr>
        <w:t>2</w:t>
      </w:r>
      <w:r w:rsidRPr="003449A6">
        <w:rPr>
          <w:rFonts w:ascii="Arial" w:hAnsi="Arial" w:cs="Arial"/>
          <w:i w:val="0"/>
          <w:iCs w:val="0"/>
          <w:color w:val="000000" w:themeColor="text1"/>
          <w:sz w:val="20"/>
          <w:szCs w:val="20"/>
        </w:rPr>
        <w:fldChar w:fldCharType="end"/>
      </w:r>
      <w:r w:rsidRPr="003449A6">
        <w:rPr>
          <w:rFonts w:ascii="Arial" w:hAnsi="Arial" w:cs="Arial"/>
          <w:i w:val="0"/>
          <w:iCs w:val="0"/>
          <w:color w:val="000000" w:themeColor="text1"/>
          <w:sz w:val="20"/>
          <w:szCs w:val="20"/>
        </w:rPr>
        <w:t>,Gráfica de Línea,</w:t>
      </w:r>
      <w:r>
        <w:rPr>
          <w:rFonts w:ascii="Arial" w:hAnsi="Arial" w:cs="Arial"/>
          <w:i w:val="0"/>
          <w:iCs w:val="0"/>
          <w:color w:val="000000" w:themeColor="text1"/>
          <w:sz w:val="20"/>
          <w:szCs w:val="20"/>
        </w:rPr>
        <w:t xml:space="preserve"> Fuente: </w:t>
      </w:r>
      <w:sdt>
        <w:sdtPr>
          <w:rPr>
            <w:rFonts w:ascii="Arial" w:hAnsi="Arial" w:cs="Arial"/>
            <w:i w:val="0"/>
            <w:iCs w:val="0"/>
            <w:color w:val="000000" w:themeColor="text1"/>
            <w:sz w:val="20"/>
            <w:szCs w:val="20"/>
          </w:rPr>
          <w:id w:val="501712750"/>
          <w:citation/>
        </w:sdtPr>
        <w:sdtContent>
          <w:r>
            <w:rPr>
              <w:rFonts w:ascii="Arial" w:hAnsi="Arial" w:cs="Arial"/>
              <w:i w:val="0"/>
              <w:iCs w:val="0"/>
              <w:color w:val="000000" w:themeColor="text1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i w:val="0"/>
              <w:iCs w:val="0"/>
              <w:color w:val="000000" w:themeColor="text1"/>
              <w:sz w:val="20"/>
              <w:szCs w:val="20"/>
              <w:lang w:val="es-MX"/>
            </w:rPr>
            <w:instrText xml:space="preserve"> CITATION dat22 \l 2058 </w:instrText>
          </w:r>
          <w:r>
            <w:rPr>
              <w:rFonts w:ascii="Arial" w:hAnsi="Arial" w:cs="Arial"/>
              <w:i w:val="0"/>
              <w:iCs w:val="0"/>
              <w:color w:val="000000" w:themeColor="text1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i w:val="0"/>
              <w:iCs w:val="0"/>
              <w:noProof/>
              <w:color w:val="000000" w:themeColor="text1"/>
              <w:sz w:val="20"/>
              <w:szCs w:val="20"/>
              <w:lang w:val="es-MX"/>
            </w:rPr>
            <w:t xml:space="preserve"> </w:t>
          </w:r>
          <w:r w:rsidRPr="003449A6">
            <w:rPr>
              <w:rFonts w:ascii="Arial" w:hAnsi="Arial" w:cs="Arial"/>
              <w:noProof/>
              <w:color w:val="000000" w:themeColor="text1"/>
              <w:sz w:val="20"/>
              <w:szCs w:val="20"/>
              <w:lang w:val="es-MX"/>
            </w:rPr>
            <w:t>(datavizcatalogue, 2022)</w:t>
          </w:r>
          <w:r>
            <w:rPr>
              <w:rFonts w:ascii="Arial" w:hAnsi="Arial" w:cs="Arial"/>
              <w:i w:val="0"/>
              <w:iCs w:val="0"/>
              <w:color w:val="000000" w:themeColor="text1"/>
              <w:sz w:val="20"/>
              <w:szCs w:val="20"/>
            </w:rPr>
            <w:fldChar w:fldCharType="end"/>
          </w:r>
        </w:sdtContent>
      </w:sdt>
      <w:bookmarkEnd w:id="1"/>
    </w:p>
    <w:p w14:paraId="59F5E836" w14:textId="499E5F2B" w:rsidR="007F6A8C" w:rsidRPr="00CA20BA" w:rsidRDefault="00003607" w:rsidP="00D9754D">
      <w:pPr>
        <w:pStyle w:val="Prrafodelista"/>
        <w:numPr>
          <w:ilvl w:val="0"/>
          <w:numId w:val="3"/>
        </w:numPr>
        <w:spacing w:line="240" w:lineRule="auto"/>
        <w:jc w:val="both"/>
      </w:pPr>
      <w:r>
        <w:rPr>
          <w:rFonts w:ascii="Arial" w:hAnsi="Arial" w:cs="Arial"/>
          <w:sz w:val="24"/>
          <w:szCs w:val="24"/>
        </w:rPr>
        <w:t>Est</w:t>
      </w:r>
      <w:r w:rsidR="00D825A2">
        <w:rPr>
          <w:rFonts w:ascii="Arial" w:hAnsi="Arial" w:cs="Arial"/>
          <w:sz w:val="24"/>
          <w:szCs w:val="24"/>
        </w:rPr>
        <w:t>a gráfica mostrará la línea de tiempo de los costos de las tarjetas de video</w:t>
      </w:r>
      <w:r w:rsidR="00CA20BA">
        <w:rPr>
          <w:rFonts w:ascii="Arial" w:hAnsi="Arial" w:cs="Arial"/>
          <w:sz w:val="24"/>
          <w:szCs w:val="24"/>
        </w:rPr>
        <w:t xml:space="preserve"> (eje Y)</w:t>
      </w:r>
      <w:r w:rsidR="00D825A2">
        <w:rPr>
          <w:rFonts w:ascii="Arial" w:hAnsi="Arial" w:cs="Arial"/>
          <w:sz w:val="24"/>
          <w:szCs w:val="24"/>
        </w:rPr>
        <w:t xml:space="preserve"> </w:t>
      </w:r>
      <w:r w:rsidR="00CA20BA">
        <w:rPr>
          <w:rFonts w:ascii="Arial" w:hAnsi="Arial" w:cs="Arial"/>
          <w:sz w:val="24"/>
          <w:szCs w:val="24"/>
        </w:rPr>
        <w:t>en un periodo de tiempo (eje X).</w:t>
      </w:r>
    </w:p>
    <w:p w14:paraId="6A95C154" w14:textId="2D935D7B" w:rsidR="00CA20BA" w:rsidRPr="00BD3F91" w:rsidRDefault="00BD3F91" w:rsidP="00D9754D">
      <w:pPr>
        <w:pStyle w:val="Prrafodelista"/>
        <w:numPr>
          <w:ilvl w:val="0"/>
          <w:numId w:val="3"/>
        </w:numPr>
        <w:spacing w:line="240" w:lineRule="auto"/>
        <w:jc w:val="both"/>
      </w:pPr>
      <w:r>
        <w:rPr>
          <w:rFonts w:ascii="Arial" w:hAnsi="Arial" w:cs="Arial"/>
          <w:sz w:val="24"/>
          <w:szCs w:val="24"/>
        </w:rPr>
        <w:t xml:space="preserve">Marcas: </w:t>
      </w:r>
      <w:r w:rsidR="001906D0">
        <w:rPr>
          <w:rFonts w:ascii="Arial" w:hAnsi="Arial" w:cs="Arial"/>
          <w:sz w:val="24"/>
          <w:szCs w:val="24"/>
        </w:rPr>
        <w:t>Líneas</w:t>
      </w:r>
      <w:r>
        <w:rPr>
          <w:rFonts w:ascii="Arial" w:hAnsi="Arial" w:cs="Arial"/>
          <w:sz w:val="24"/>
          <w:szCs w:val="24"/>
        </w:rPr>
        <w:t>.</w:t>
      </w:r>
    </w:p>
    <w:p w14:paraId="2BCBE3F5" w14:textId="2F140E01" w:rsidR="009D118B" w:rsidRPr="009D118B" w:rsidRDefault="00BD3F91" w:rsidP="00D9754D">
      <w:pPr>
        <w:pStyle w:val="Prrafodelista"/>
        <w:numPr>
          <w:ilvl w:val="0"/>
          <w:numId w:val="3"/>
        </w:numPr>
        <w:spacing w:line="240" w:lineRule="auto"/>
        <w:jc w:val="both"/>
      </w:pPr>
      <w:r w:rsidRPr="009D118B">
        <w:rPr>
          <w:rFonts w:ascii="Arial" w:hAnsi="Arial" w:cs="Arial"/>
          <w:sz w:val="24"/>
          <w:szCs w:val="24"/>
        </w:rPr>
        <w:t xml:space="preserve">Canales: </w:t>
      </w:r>
      <w:r w:rsidR="001906D0" w:rsidRPr="009D118B">
        <w:rPr>
          <w:rFonts w:ascii="Arial" w:hAnsi="Arial" w:cs="Arial"/>
          <w:sz w:val="24"/>
          <w:szCs w:val="24"/>
        </w:rPr>
        <w:t>Posición.</w:t>
      </w:r>
    </w:p>
    <w:p w14:paraId="07F341FF" w14:textId="77777777" w:rsidR="009D118B" w:rsidRPr="009D118B" w:rsidRDefault="009D118B" w:rsidP="00D9754D">
      <w:pPr>
        <w:pStyle w:val="Prrafodelista"/>
        <w:spacing w:line="240" w:lineRule="auto"/>
        <w:jc w:val="both"/>
      </w:pPr>
    </w:p>
    <w:p w14:paraId="09045AB6" w14:textId="37071347" w:rsidR="009D118B" w:rsidRPr="009D118B" w:rsidRDefault="009D118B" w:rsidP="00D9754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D118B">
        <w:rPr>
          <w:rFonts w:ascii="Arial" w:hAnsi="Arial" w:cs="Arial"/>
          <w:sz w:val="24"/>
          <w:szCs w:val="24"/>
        </w:rPr>
        <w:t>Tabla de Ilustraciones.</w:t>
      </w:r>
    </w:p>
    <w:p w14:paraId="669E4105" w14:textId="29760A1A" w:rsidR="009D118B" w:rsidRPr="009D118B" w:rsidRDefault="009D118B" w:rsidP="00D9754D">
      <w:pPr>
        <w:pStyle w:val="Tabladeilustraciones"/>
        <w:tabs>
          <w:tab w:val="right" w:leader="dot" w:pos="8828"/>
        </w:tabs>
        <w:spacing w:line="240" w:lineRule="auto"/>
        <w:rPr>
          <w:rFonts w:ascii="Arial" w:hAnsi="Arial" w:cs="Arial"/>
          <w:noProof/>
          <w:sz w:val="24"/>
          <w:szCs w:val="24"/>
        </w:rPr>
      </w:pPr>
      <w:r w:rsidRPr="009D118B">
        <w:rPr>
          <w:rFonts w:ascii="Arial" w:hAnsi="Arial" w:cs="Arial"/>
          <w:sz w:val="24"/>
          <w:szCs w:val="24"/>
        </w:rPr>
        <w:fldChar w:fldCharType="begin"/>
      </w:r>
      <w:r w:rsidRPr="009D118B">
        <w:rPr>
          <w:rFonts w:ascii="Arial" w:hAnsi="Arial" w:cs="Arial"/>
          <w:sz w:val="24"/>
          <w:szCs w:val="24"/>
        </w:rPr>
        <w:instrText xml:space="preserve"> TOC \h \z \c "Ilustración" </w:instrText>
      </w:r>
      <w:r w:rsidRPr="009D118B">
        <w:rPr>
          <w:rFonts w:ascii="Arial" w:hAnsi="Arial" w:cs="Arial"/>
          <w:sz w:val="24"/>
          <w:szCs w:val="24"/>
        </w:rPr>
        <w:fldChar w:fldCharType="separate"/>
      </w:r>
      <w:hyperlink w:anchor="_Toc104675380" w:history="1">
        <w:r w:rsidRPr="009D118B">
          <w:rPr>
            <w:rStyle w:val="Hipervnculo"/>
            <w:rFonts w:ascii="Arial" w:hAnsi="Arial" w:cs="Arial"/>
            <w:noProof/>
            <w:sz w:val="24"/>
            <w:szCs w:val="24"/>
            <w:lang w:val="es-MX"/>
          </w:rPr>
          <w:t>Ilustración 1, Diagrama de dispersión, Fuente: (datavizcatalogue, 2022)</w:t>
        </w:r>
        <w:r w:rsidRPr="009D118B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9D118B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9D118B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_Toc104675380 \h </w:instrText>
        </w:r>
        <w:r w:rsidRPr="009D118B">
          <w:rPr>
            <w:rFonts w:ascii="Arial" w:hAnsi="Arial" w:cs="Arial"/>
            <w:noProof/>
            <w:webHidden/>
            <w:sz w:val="24"/>
            <w:szCs w:val="24"/>
          </w:rPr>
        </w:r>
        <w:r w:rsidRPr="009D118B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9D118B">
          <w:rPr>
            <w:rFonts w:ascii="Arial" w:hAnsi="Arial" w:cs="Arial"/>
            <w:noProof/>
            <w:webHidden/>
            <w:sz w:val="24"/>
            <w:szCs w:val="24"/>
          </w:rPr>
          <w:t>2</w:t>
        </w:r>
        <w:r w:rsidRPr="009D118B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03137DA" w14:textId="70C1349E" w:rsidR="009D118B" w:rsidRPr="009D118B" w:rsidRDefault="009D118B" w:rsidP="00D9754D">
      <w:pPr>
        <w:pStyle w:val="Tabladeilustraciones"/>
        <w:tabs>
          <w:tab w:val="right" w:leader="dot" w:pos="8828"/>
        </w:tabs>
        <w:spacing w:line="240" w:lineRule="auto"/>
        <w:rPr>
          <w:rFonts w:ascii="Arial" w:hAnsi="Arial" w:cs="Arial"/>
          <w:noProof/>
          <w:sz w:val="24"/>
          <w:szCs w:val="24"/>
        </w:rPr>
      </w:pPr>
      <w:hyperlink w:anchor="_Toc104675381" w:history="1">
        <w:r w:rsidRPr="009D118B">
          <w:rPr>
            <w:rStyle w:val="Hipervnculo"/>
            <w:rFonts w:ascii="Arial" w:hAnsi="Arial" w:cs="Arial"/>
            <w:noProof/>
            <w:sz w:val="24"/>
            <w:szCs w:val="24"/>
          </w:rPr>
          <w:t xml:space="preserve">Ilustración 2,Gráfica de Línea, Fuente: </w:t>
        </w:r>
        <w:r w:rsidRPr="009D118B">
          <w:rPr>
            <w:rStyle w:val="Hipervnculo"/>
            <w:rFonts w:ascii="Arial" w:hAnsi="Arial" w:cs="Arial"/>
            <w:noProof/>
            <w:sz w:val="24"/>
            <w:szCs w:val="24"/>
            <w:lang w:val="es-MX"/>
          </w:rPr>
          <w:t xml:space="preserve"> (datavizcatalogue, 2022)</w:t>
        </w:r>
        <w:r w:rsidRPr="009D118B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9D118B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9D118B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_Toc104675381 \h </w:instrText>
        </w:r>
        <w:r w:rsidRPr="009D118B">
          <w:rPr>
            <w:rFonts w:ascii="Arial" w:hAnsi="Arial" w:cs="Arial"/>
            <w:noProof/>
            <w:webHidden/>
            <w:sz w:val="24"/>
            <w:szCs w:val="24"/>
          </w:rPr>
        </w:r>
        <w:r w:rsidRPr="009D118B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9D118B">
          <w:rPr>
            <w:rFonts w:ascii="Arial" w:hAnsi="Arial" w:cs="Arial"/>
            <w:noProof/>
            <w:webHidden/>
            <w:sz w:val="24"/>
            <w:szCs w:val="24"/>
          </w:rPr>
          <w:t>2</w:t>
        </w:r>
        <w:r w:rsidRPr="009D118B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6FC68AA" w14:textId="7FA9A042" w:rsidR="00085A39" w:rsidRPr="00085A39" w:rsidRDefault="009D118B" w:rsidP="00D9754D">
      <w:pPr>
        <w:spacing w:line="240" w:lineRule="auto"/>
        <w:ind w:left="360"/>
        <w:jc w:val="both"/>
      </w:pPr>
      <w:r w:rsidRPr="009D118B">
        <w:rPr>
          <w:rFonts w:ascii="Arial" w:hAnsi="Arial" w:cs="Arial"/>
          <w:sz w:val="24"/>
          <w:szCs w:val="24"/>
        </w:rPr>
        <w:fldChar w:fldCharType="end"/>
      </w:r>
    </w:p>
    <w:sectPr w:rsidR="00085A39" w:rsidRPr="00085A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D1BA3"/>
    <w:multiLevelType w:val="hybridMultilevel"/>
    <w:tmpl w:val="DD3A86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73E8D"/>
    <w:multiLevelType w:val="hybridMultilevel"/>
    <w:tmpl w:val="061E0416"/>
    <w:lvl w:ilvl="0" w:tplc="6CA441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D668BF"/>
    <w:multiLevelType w:val="hybridMultilevel"/>
    <w:tmpl w:val="6E5881B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113791">
    <w:abstractNumId w:val="2"/>
  </w:num>
  <w:num w:numId="2" w16cid:durableId="963191816">
    <w:abstractNumId w:val="0"/>
  </w:num>
  <w:num w:numId="3" w16cid:durableId="1267663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78"/>
    <w:rsid w:val="00003607"/>
    <w:rsid w:val="00085A39"/>
    <w:rsid w:val="001161C9"/>
    <w:rsid w:val="00116767"/>
    <w:rsid w:val="001906D0"/>
    <w:rsid w:val="001C181C"/>
    <w:rsid w:val="00254A39"/>
    <w:rsid w:val="002A2210"/>
    <w:rsid w:val="003015A4"/>
    <w:rsid w:val="003449A6"/>
    <w:rsid w:val="004430F2"/>
    <w:rsid w:val="00480F65"/>
    <w:rsid w:val="00485166"/>
    <w:rsid w:val="004E1DF6"/>
    <w:rsid w:val="004E407E"/>
    <w:rsid w:val="0065676C"/>
    <w:rsid w:val="006A1378"/>
    <w:rsid w:val="00747581"/>
    <w:rsid w:val="00750587"/>
    <w:rsid w:val="007630F9"/>
    <w:rsid w:val="0078137B"/>
    <w:rsid w:val="007A4D5C"/>
    <w:rsid w:val="007D2F08"/>
    <w:rsid w:val="007D6A03"/>
    <w:rsid w:val="007F6A8C"/>
    <w:rsid w:val="00896365"/>
    <w:rsid w:val="008B5959"/>
    <w:rsid w:val="008E6B35"/>
    <w:rsid w:val="009C796B"/>
    <w:rsid w:val="009D118B"/>
    <w:rsid w:val="00B475EB"/>
    <w:rsid w:val="00BD3F91"/>
    <w:rsid w:val="00C123CC"/>
    <w:rsid w:val="00C60AC1"/>
    <w:rsid w:val="00C6580B"/>
    <w:rsid w:val="00C870A2"/>
    <w:rsid w:val="00CA20BA"/>
    <w:rsid w:val="00D12D6D"/>
    <w:rsid w:val="00D470AF"/>
    <w:rsid w:val="00D825A2"/>
    <w:rsid w:val="00D9754D"/>
    <w:rsid w:val="00DD3DBB"/>
    <w:rsid w:val="00E05995"/>
    <w:rsid w:val="00E75697"/>
    <w:rsid w:val="00EF72CF"/>
    <w:rsid w:val="00F94830"/>
    <w:rsid w:val="00FC368D"/>
    <w:rsid w:val="00FE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36E1F"/>
  <w15:chartTrackingRefBased/>
  <w15:docId w15:val="{6EF78B35-AE3E-4617-933B-1A7174536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11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1378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8E6B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9D11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D118B"/>
    <w:pPr>
      <w:outlineLvl w:val="9"/>
    </w:pPr>
    <w:rPr>
      <w:lang w:eastAsia="es-CL"/>
    </w:rPr>
  </w:style>
  <w:style w:type="paragraph" w:styleId="Tabladeilustraciones">
    <w:name w:val="table of figures"/>
    <w:basedOn w:val="Normal"/>
    <w:next w:val="Normal"/>
    <w:uiPriority w:val="99"/>
    <w:unhideWhenUsed/>
    <w:rsid w:val="009D118B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9D11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dat22</b:Tag>
    <b:SourceType>InternetSite</b:SourceType>
    <b:Guid>{42C3AF49-6983-464F-91EC-5F5AB1708CE4}</b:Guid>
    <b:Title>datavizcatalogue</b:Title>
    <b:Year>2022</b:Year>
    <b:Author>
      <b:Author>
        <b:Corporate>datavizcatalogue</b:Corporate>
      </b:Author>
    </b:Author>
    <b:InternetSiteTitle>datavizcatalogue</b:InternetSiteTitle>
    <b:URL>https://datavizcatalogue.com/ES/index.html</b:URL>
    <b:RefOrder>1</b:RefOrder>
  </b:Source>
</b:Sources>
</file>

<file path=customXml/itemProps1.xml><?xml version="1.0" encoding="utf-8"?>
<ds:datastoreItem xmlns:ds="http://schemas.openxmlformats.org/officeDocument/2006/customXml" ds:itemID="{A886AEB0-4283-42C9-A176-ADB311DEF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2</Pages>
  <Words>370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 C9</dc:creator>
  <cp:keywords/>
  <dc:description/>
  <cp:lastModifiedBy>Kryo C9</cp:lastModifiedBy>
  <cp:revision>45</cp:revision>
  <dcterms:created xsi:type="dcterms:W3CDTF">2022-05-26T12:31:00Z</dcterms:created>
  <dcterms:modified xsi:type="dcterms:W3CDTF">2022-05-29T04:21:00Z</dcterms:modified>
</cp:coreProperties>
</file>