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4E15" w:rsidRPr="00EB2960" w:rsidRDefault="005E4E15" w:rsidP="005E4E15">
      <w:pPr>
        <w:pStyle w:val="a3"/>
        <w:rPr>
          <w:rFonts w:eastAsia="Arial Unicode MS"/>
        </w:rPr>
      </w:pPr>
      <w:bookmarkStart w:id="0" w:name="_Hlk129380719"/>
      <w:bookmarkEnd w:id="0"/>
      <w:r w:rsidRPr="00EB2960">
        <w:rPr>
          <w:rFonts w:eastAsia="Arial Unicode MS"/>
        </w:rPr>
        <w:t>Министерство науки и высшего образования</w:t>
      </w:r>
      <w:r>
        <w:rPr>
          <w:rFonts w:eastAsia="Arial Unicode MS"/>
        </w:rPr>
        <w:t xml:space="preserve"> </w:t>
      </w:r>
      <w:r w:rsidRPr="00EB2960">
        <w:rPr>
          <w:rFonts w:eastAsia="Arial Unicode MS"/>
        </w:rPr>
        <w:t>Российской Федерации</w:t>
      </w:r>
    </w:p>
    <w:p w:rsidR="005E4E15" w:rsidRPr="00EB2960" w:rsidRDefault="005E4E15" w:rsidP="005E4E15">
      <w:pPr>
        <w:widowControl w:val="0"/>
        <w:suppressAutoHyphens/>
        <w:spacing w:after="0" w:line="360" w:lineRule="auto"/>
        <w:jc w:val="center"/>
        <w:rPr>
          <w:rFonts w:eastAsia="Arial Unicode MS"/>
          <w:szCs w:val="28"/>
        </w:rPr>
      </w:pPr>
      <w:r w:rsidRPr="00EB2960">
        <w:rPr>
          <w:rFonts w:eastAsia="Arial Unicode MS"/>
          <w:szCs w:val="28"/>
        </w:rPr>
        <w:t xml:space="preserve">Федеральное государственное </w:t>
      </w:r>
      <w:r>
        <w:rPr>
          <w:rFonts w:eastAsia="Arial Unicode MS"/>
          <w:szCs w:val="28"/>
        </w:rPr>
        <w:t>автономное</w:t>
      </w:r>
      <w:r w:rsidRPr="00EB2960">
        <w:rPr>
          <w:rFonts w:eastAsia="Arial Unicode MS"/>
          <w:szCs w:val="28"/>
        </w:rPr>
        <w:t xml:space="preserve"> </w:t>
      </w:r>
      <w:r>
        <w:rPr>
          <w:rFonts w:eastAsia="Arial Unicode MS"/>
          <w:szCs w:val="28"/>
        </w:rPr>
        <w:t xml:space="preserve">образовательное </w:t>
      </w:r>
      <w:r w:rsidRPr="00EB2960">
        <w:rPr>
          <w:rFonts w:eastAsia="Arial Unicode MS"/>
          <w:szCs w:val="28"/>
        </w:rPr>
        <w:t>учреждение высшего образования</w:t>
      </w:r>
    </w:p>
    <w:p w:rsidR="005E4E15" w:rsidRPr="00B81924" w:rsidRDefault="005E4E15" w:rsidP="005E4E15">
      <w:pPr>
        <w:widowControl w:val="0"/>
        <w:suppressAutoHyphens/>
        <w:spacing w:after="0" w:line="360" w:lineRule="auto"/>
        <w:jc w:val="center"/>
        <w:rPr>
          <w:rFonts w:eastAsia="Arial Unicode MS"/>
          <w:szCs w:val="28"/>
        </w:rPr>
      </w:pPr>
      <w:r w:rsidRPr="00B81924">
        <w:rPr>
          <w:rFonts w:eastAsia="Arial Unicode MS"/>
          <w:szCs w:val="28"/>
        </w:rPr>
        <w:t>«МОСКОВСКИЙ ПОЛИТЕХНИЧЕСКИЙ УНИВЕРСИТЕТ»</w:t>
      </w:r>
    </w:p>
    <w:p w:rsidR="005E4E15" w:rsidRDefault="005E4E15" w:rsidP="005E4E15">
      <w:pPr>
        <w:pStyle w:val="a3"/>
        <w:ind w:firstLine="0"/>
        <w:rPr>
          <w:rFonts w:eastAsia="Arial Unicode MS"/>
        </w:rPr>
      </w:pPr>
    </w:p>
    <w:p w:rsidR="005E4E15" w:rsidRDefault="005E4E15" w:rsidP="005E4E15">
      <w:pPr>
        <w:pStyle w:val="a3"/>
        <w:ind w:firstLine="0"/>
        <w:rPr>
          <w:rFonts w:eastAsia="Arial Unicode MS"/>
        </w:rPr>
      </w:pPr>
    </w:p>
    <w:p w:rsidR="005E4E15" w:rsidRDefault="005E4E15" w:rsidP="005E4E15">
      <w:pPr>
        <w:pStyle w:val="a3"/>
        <w:rPr>
          <w:rFonts w:eastAsia="Arial Unicode MS"/>
        </w:rPr>
      </w:pPr>
    </w:p>
    <w:p w:rsidR="005E4E15" w:rsidRDefault="005E4E15" w:rsidP="005E4E15">
      <w:pPr>
        <w:jc w:val="center"/>
        <w:rPr>
          <w:rFonts w:eastAsia="Arial Unicode MS"/>
        </w:rPr>
      </w:pPr>
    </w:p>
    <w:p w:rsidR="005E4E15" w:rsidRPr="00B81924" w:rsidRDefault="005E4E15" w:rsidP="005E4E15">
      <w:pPr>
        <w:jc w:val="center"/>
        <w:rPr>
          <w:rFonts w:eastAsia="Arial Unicode MS"/>
          <w:sz w:val="32"/>
        </w:rPr>
      </w:pPr>
      <w:r>
        <w:rPr>
          <w:rFonts w:eastAsia="Arial Unicode MS"/>
          <w:sz w:val="32"/>
        </w:rPr>
        <w:t>ОТЧЕТ</w:t>
      </w:r>
    </w:p>
    <w:p w:rsidR="005E4E15" w:rsidRDefault="005E4E15" w:rsidP="005E4E15">
      <w:pPr>
        <w:jc w:val="center"/>
        <w:rPr>
          <w:rFonts w:eastAsia="Arial Unicode MS"/>
          <w:sz w:val="32"/>
        </w:rPr>
      </w:pPr>
      <w:r w:rsidRPr="000E4F6D">
        <w:rPr>
          <w:rFonts w:eastAsia="Arial Unicode MS"/>
          <w:sz w:val="32"/>
        </w:rPr>
        <w:t xml:space="preserve">О </w:t>
      </w:r>
      <w:r>
        <w:rPr>
          <w:rFonts w:eastAsia="Arial Unicode MS"/>
          <w:sz w:val="32"/>
        </w:rPr>
        <w:t>ЛАБОРАТОРНОЙ</w:t>
      </w:r>
      <w:r w:rsidRPr="000E4F6D">
        <w:rPr>
          <w:rFonts w:eastAsia="Arial Unicode MS"/>
          <w:sz w:val="32"/>
        </w:rPr>
        <w:t xml:space="preserve"> РАБОТЕ</w:t>
      </w:r>
    </w:p>
    <w:p w:rsidR="005E4E15" w:rsidRPr="00942E85" w:rsidRDefault="005E4E15" w:rsidP="005E4E15">
      <w:pPr>
        <w:spacing w:after="0"/>
        <w:jc w:val="center"/>
        <w:rPr>
          <w:rFonts w:eastAsia="Arial Unicode MS"/>
        </w:rPr>
      </w:pPr>
      <w:r>
        <w:rPr>
          <w:rFonts w:eastAsia="Arial Unicode MS"/>
        </w:rPr>
        <w:t>Лабораторная работа №</w:t>
      </w:r>
      <w:r>
        <w:rPr>
          <w:rFonts w:eastAsia="Arial Unicode MS"/>
        </w:rPr>
        <w:t>4</w:t>
      </w:r>
    </w:p>
    <w:p w:rsidR="005E4E15" w:rsidRDefault="005E4E15" w:rsidP="005E4E15">
      <w:pPr>
        <w:spacing w:after="0"/>
        <w:jc w:val="center"/>
        <w:rPr>
          <w:rFonts w:eastAsia="Arial Unicode MS"/>
        </w:rPr>
      </w:pPr>
      <w:r w:rsidRPr="00BF2ABD">
        <w:rPr>
          <w:rFonts w:eastAsia="Arial Unicode MS"/>
        </w:rPr>
        <w:t xml:space="preserve">по </w:t>
      </w:r>
      <w:r>
        <w:rPr>
          <w:rFonts w:eastAsia="Arial Unicode MS"/>
        </w:rPr>
        <w:t>теме:</w:t>
      </w:r>
    </w:p>
    <w:p w:rsidR="005E4E15" w:rsidRPr="00942E85" w:rsidRDefault="005E4E15" w:rsidP="005E4E15">
      <w:pPr>
        <w:pStyle w:val="a3"/>
        <w:jc w:val="center"/>
        <w:rPr>
          <w:rFonts w:eastAsia="Arial Unicode MS"/>
        </w:rPr>
      </w:pPr>
      <w:r>
        <w:rPr>
          <w:rFonts w:eastAsia="Arial Unicode MS"/>
        </w:rPr>
        <w:t>«</w:t>
      </w:r>
      <w:r w:rsidRPr="005E4E15">
        <w:rPr>
          <w:rFonts w:eastAsia="Arial Unicode MS"/>
        </w:rPr>
        <w:t>Создание и верификация цифровой подписи</w:t>
      </w:r>
      <w:r>
        <w:rPr>
          <w:rFonts w:eastAsia="Arial Unicode MS"/>
        </w:rPr>
        <w:t>»</w:t>
      </w:r>
    </w:p>
    <w:p w:rsidR="005E4E15" w:rsidRDefault="005E4E15" w:rsidP="005E4E15">
      <w:pPr>
        <w:pStyle w:val="a3"/>
      </w:pPr>
    </w:p>
    <w:p w:rsidR="005E4E15" w:rsidRDefault="005E4E15" w:rsidP="005E4E15">
      <w:pPr>
        <w:pStyle w:val="a3"/>
      </w:pPr>
    </w:p>
    <w:p w:rsidR="005E4E15" w:rsidRDefault="005E4E15" w:rsidP="005E4E15">
      <w:pPr>
        <w:pStyle w:val="a3"/>
        <w:ind w:firstLine="0"/>
      </w:pPr>
    </w:p>
    <w:p w:rsidR="005E4E15" w:rsidRDefault="005E4E15" w:rsidP="005E4E15">
      <w:pPr>
        <w:pStyle w:val="a3"/>
        <w:spacing w:line="240" w:lineRule="auto"/>
        <w:ind w:left="4320" w:firstLine="0"/>
        <w:jc w:val="right"/>
        <w:rPr>
          <w:rFonts w:eastAsia="Arial Unicode MS"/>
        </w:rPr>
      </w:pPr>
      <w:r>
        <w:rPr>
          <w:rFonts w:eastAsia="Arial Unicode MS"/>
        </w:rPr>
        <w:t>Исполнитель,</w:t>
      </w:r>
      <w:r w:rsidRPr="00942E85">
        <w:rPr>
          <w:rFonts w:eastAsia="Arial Unicode MS"/>
        </w:rPr>
        <w:t xml:space="preserve"> </w:t>
      </w:r>
      <w:r>
        <w:rPr>
          <w:rFonts w:eastAsia="Arial Unicode MS"/>
        </w:rPr>
        <w:t>студент группы 201-361</w:t>
      </w:r>
      <w:r>
        <w:rPr>
          <w:rFonts w:eastAsia="Arial Unicode MS"/>
        </w:rPr>
        <w:tab/>
        <w:t xml:space="preserve"> ____________</w:t>
      </w:r>
      <w:r>
        <w:rPr>
          <w:rFonts w:eastAsia="Arial Unicode MS"/>
        </w:rPr>
        <w:tab/>
        <w:t xml:space="preserve"> Н.А. Фельдбуш</w:t>
      </w:r>
    </w:p>
    <w:p w:rsidR="005E4E15" w:rsidRDefault="005E4E15" w:rsidP="005E4E15">
      <w:pPr>
        <w:pStyle w:val="a3"/>
        <w:ind w:firstLine="0"/>
        <w:rPr>
          <w:rFonts w:eastAsia="Arial Unicode MS"/>
        </w:rPr>
      </w:pPr>
    </w:p>
    <w:p w:rsidR="005E4E15" w:rsidRDefault="005E4E15" w:rsidP="005E4E15">
      <w:pPr>
        <w:pStyle w:val="a3"/>
        <w:ind w:firstLine="0"/>
        <w:jc w:val="center"/>
        <w:rPr>
          <w:rFonts w:eastAsia="Arial Unicode MS"/>
        </w:rPr>
      </w:pPr>
    </w:p>
    <w:p w:rsidR="005E4E15" w:rsidRDefault="005E4E15" w:rsidP="005E4E15">
      <w:pPr>
        <w:pStyle w:val="a3"/>
        <w:ind w:firstLine="0"/>
        <w:jc w:val="center"/>
        <w:rPr>
          <w:rFonts w:eastAsia="Arial Unicode MS"/>
        </w:rPr>
      </w:pPr>
    </w:p>
    <w:p w:rsidR="005E4E15" w:rsidRDefault="005E4E15" w:rsidP="005E4E15">
      <w:pPr>
        <w:pStyle w:val="a3"/>
        <w:ind w:firstLine="0"/>
        <w:jc w:val="center"/>
        <w:rPr>
          <w:rFonts w:eastAsia="Arial Unicode MS"/>
        </w:rPr>
      </w:pPr>
    </w:p>
    <w:p w:rsidR="005E4E15" w:rsidRDefault="005E4E15" w:rsidP="005E4E15">
      <w:pPr>
        <w:pStyle w:val="a3"/>
        <w:ind w:firstLine="0"/>
        <w:jc w:val="center"/>
        <w:rPr>
          <w:rFonts w:eastAsia="Arial Unicode MS"/>
        </w:rPr>
      </w:pPr>
    </w:p>
    <w:p w:rsidR="005E4E15" w:rsidRDefault="005E4E15" w:rsidP="005E4E15">
      <w:pPr>
        <w:pStyle w:val="a3"/>
        <w:ind w:firstLine="0"/>
        <w:jc w:val="center"/>
        <w:rPr>
          <w:rFonts w:eastAsia="Arial Unicode MS"/>
        </w:rPr>
      </w:pPr>
    </w:p>
    <w:p w:rsidR="005E4E15" w:rsidRDefault="005E4E15" w:rsidP="005E4E15">
      <w:pPr>
        <w:pStyle w:val="a3"/>
        <w:ind w:firstLine="0"/>
        <w:jc w:val="center"/>
        <w:rPr>
          <w:rFonts w:eastAsia="Arial Unicode MS"/>
        </w:rPr>
      </w:pPr>
    </w:p>
    <w:p w:rsidR="005E4E15" w:rsidRDefault="005E4E15" w:rsidP="005E4E15">
      <w:pPr>
        <w:pStyle w:val="a3"/>
        <w:ind w:firstLine="0"/>
        <w:jc w:val="center"/>
        <w:rPr>
          <w:rFonts w:eastAsia="Arial Unicode MS"/>
        </w:rPr>
      </w:pPr>
    </w:p>
    <w:p w:rsidR="005E4E15" w:rsidRDefault="005E4E15" w:rsidP="005E4E15">
      <w:pPr>
        <w:pStyle w:val="a3"/>
        <w:spacing w:before="240"/>
        <w:ind w:firstLine="0"/>
        <w:jc w:val="center"/>
        <w:rPr>
          <w:rFonts w:eastAsia="Arial Unicode MS"/>
        </w:rPr>
      </w:pPr>
      <w:r>
        <w:rPr>
          <w:rFonts w:eastAsia="Arial Unicode MS"/>
        </w:rPr>
        <w:t>Москва, 2023</w:t>
      </w:r>
    </w:p>
    <w:p w:rsidR="005E4E15" w:rsidRDefault="005E4E15" w:rsidP="005E4E15">
      <w:pPr>
        <w:pStyle w:val="a3"/>
        <w:rPr>
          <w:szCs w:val="28"/>
        </w:rPr>
      </w:pPr>
      <w:r>
        <w:rPr>
          <w:b/>
          <w:bCs/>
          <w:szCs w:val="28"/>
        </w:rPr>
        <w:lastRenderedPageBreak/>
        <w:t>Постановка задачи</w:t>
      </w:r>
      <w:r w:rsidRPr="00571DAF">
        <w:rPr>
          <w:szCs w:val="28"/>
        </w:rPr>
        <w:t xml:space="preserve">: </w:t>
      </w:r>
    </w:p>
    <w:p w:rsidR="005E4E15" w:rsidRDefault="005E4E15" w:rsidP="005E4E15">
      <w:pPr>
        <w:pStyle w:val="a3"/>
      </w:pPr>
      <w:r>
        <w:t>Реализуйте простое клиент-серверное приложение, позволяющее аккумулировать короткие анонимные сообщения (систему электронного голосования) согласно следующей схеме:</w:t>
      </w:r>
    </w:p>
    <w:p w:rsidR="005E4E15" w:rsidRDefault="005E4E15" w:rsidP="005E4E15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2D63F6E1" wp14:editId="6F02F126">
            <wp:extent cx="3575713" cy="2474364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952" cy="248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15" w:rsidRDefault="005E4E15" w:rsidP="005E4E15">
      <w:pPr>
        <w:pStyle w:val="a3"/>
      </w:pPr>
      <w:r>
        <w:t>Здесь: A – пользователь (избиратель), B – регистратор, C – счетчик, x –</w:t>
      </w:r>
      <w:r w:rsidRPr="00432F26">
        <w:t xml:space="preserve"> </w:t>
      </w:r>
      <w:r>
        <w:t>сообщение (голос), r – известное только участнику A случайное число,</w:t>
      </w:r>
      <w:r w:rsidRPr="00432F26">
        <w:t xml:space="preserve"> </w:t>
      </w:r>
      <w:r>
        <w:t>(e, n) –</w:t>
      </w:r>
      <w:r w:rsidRPr="00432F26">
        <w:t xml:space="preserve"> </w:t>
      </w:r>
      <w:r>
        <w:t>открытый ключ банка. Пренебрегите реализацией правильных</w:t>
      </w:r>
      <w:r w:rsidRPr="0022555D">
        <w:t xml:space="preserve"> </w:t>
      </w:r>
      <w:r>
        <w:t>механизмов распределения, хранения и сертификации ключей.</w:t>
      </w:r>
    </w:p>
    <w:p w:rsidR="005E4E15" w:rsidRPr="001603FB" w:rsidRDefault="005E4E15" w:rsidP="005E4E15">
      <w:pPr>
        <w:spacing w:after="160" w:line="259" w:lineRule="auto"/>
        <w:ind w:firstLine="708"/>
      </w:pPr>
      <w:r w:rsidRPr="004D0FC6">
        <w:rPr>
          <w:b/>
          <w:bCs/>
          <w:szCs w:val="28"/>
        </w:rPr>
        <w:t>Ход работы:</w:t>
      </w:r>
    </w:p>
    <w:p w:rsidR="005E4E15" w:rsidRPr="005E4E15" w:rsidRDefault="005E4E15" w:rsidP="005E4E15">
      <w:pPr>
        <w:pStyle w:val="a3"/>
        <w:spacing w:before="240"/>
        <w:ind w:firstLine="0"/>
      </w:pPr>
      <w:r>
        <w:t xml:space="preserve">Выполним поставленную задачу при помощи средств языка программирования </w:t>
      </w:r>
      <w:r>
        <w:rPr>
          <w:lang w:val="en-US"/>
        </w:rPr>
        <w:t>Python</w:t>
      </w:r>
      <w:r w:rsidRPr="00B80D00">
        <w:t>.</w:t>
      </w:r>
      <w:r>
        <w:t xml:space="preserve"> Перед началом следует обратить внимание</w:t>
      </w:r>
      <w:r>
        <w:t xml:space="preserve"> на порядок операций, выполняемых пользователем, регистратором и счетчиком. В первую очередь регистратор формирует у себя закрытый ключ, по </w:t>
      </w:r>
      <w:r w:rsidR="00334627">
        <w:t>которому формирует</w:t>
      </w:r>
      <w:r>
        <w:t xml:space="preserve"> открытый который</w:t>
      </w:r>
      <w:r w:rsidR="0057532B">
        <w:t xml:space="preserve"> позже</w:t>
      </w:r>
      <w:r>
        <w:t xml:space="preserve"> передает пользователю. Затем пользователь с помощью модуля открытого ключа формирует случайное число </w:t>
      </w:r>
      <w:r>
        <w:rPr>
          <w:lang w:val="en-US"/>
        </w:rPr>
        <w:t>r</w:t>
      </w:r>
      <w:r w:rsidRPr="005E4E15">
        <w:t xml:space="preserve">. </w:t>
      </w:r>
      <w:r>
        <w:t xml:space="preserve">После этого используя модуль экспоненту и число </w:t>
      </w:r>
      <w:r>
        <w:rPr>
          <w:lang w:val="en-US"/>
        </w:rPr>
        <w:t>r</w:t>
      </w:r>
      <w:r w:rsidRPr="005E4E15">
        <w:t xml:space="preserve"> </w:t>
      </w:r>
      <w:r>
        <w:t xml:space="preserve">ослепляет сообщение и отправляет его регистратору, который в свою очередь подписывает его с помощью модуля и экспоненты закрытого ключа, а затем </w:t>
      </w:r>
      <w:r>
        <w:lastRenderedPageBreak/>
        <w:t xml:space="preserve">отправляет обратно пользователю. Пользователь </w:t>
      </w:r>
      <w:r w:rsidR="0057532B">
        <w:t>проводит операцию обратную операции ослепления и получает подписанный закрытым ключом исходный файл, который затем в комбинации с изначальным файлом отправляется счетчику. Счетчик с помощью функции подтверждения подписи проверяет, действительна ли она или нет.</w:t>
      </w:r>
    </w:p>
    <w:p w:rsidR="007E6B64" w:rsidRDefault="0057532B">
      <w:r>
        <w:t>Итак:</w:t>
      </w:r>
    </w:p>
    <w:p w:rsidR="0057532B" w:rsidRDefault="0057532B" w:rsidP="0057532B">
      <w:pPr>
        <w:pStyle w:val="a5"/>
        <w:numPr>
          <w:ilvl w:val="0"/>
          <w:numId w:val="3"/>
        </w:numPr>
      </w:pPr>
      <w:r>
        <w:t>Регистратор формирует закрытый и открытый ключ (рис. 1-2):</w:t>
      </w:r>
    </w:p>
    <w:p w:rsidR="0057532B" w:rsidRDefault="0057532B" w:rsidP="00334627">
      <w:pPr>
        <w:pStyle w:val="a5"/>
      </w:pPr>
      <w:r>
        <w:rPr>
          <w:noProof/>
        </w:rPr>
        <w:drawing>
          <wp:inline distT="0" distB="0" distL="0" distR="0" wp14:anchorId="39B071C1" wp14:editId="7DCCBB2B">
            <wp:extent cx="5943600" cy="217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2B" w:rsidRDefault="0057532B" w:rsidP="0057532B">
      <w:pPr>
        <w:pStyle w:val="a3"/>
        <w:ind w:firstLine="0"/>
        <w:jc w:val="center"/>
      </w:pPr>
      <w:r>
        <w:t xml:space="preserve">Рисунок 1 – </w:t>
      </w:r>
      <w:r>
        <w:t>Закрытый ключ</w:t>
      </w:r>
    </w:p>
    <w:p w:rsidR="0057532B" w:rsidRDefault="0057532B" w:rsidP="00334627">
      <w:pPr>
        <w:pStyle w:val="a5"/>
        <w:jc w:val="center"/>
      </w:pPr>
      <w:r>
        <w:rPr>
          <w:noProof/>
        </w:rPr>
        <w:drawing>
          <wp:inline distT="0" distB="0" distL="0" distR="0" wp14:anchorId="4931AB85" wp14:editId="27FFD3B5">
            <wp:extent cx="5943600" cy="273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2B" w:rsidRDefault="0057532B" w:rsidP="0057532B">
      <w:pPr>
        <w:pStyle w:val="a3"/>
        <w:ind w:firstLine="0"/>
        <w:jc w:val="center"/>
      </w:pPr>
      <w:r>
        <w:t xml:space="preserve">Рисунок </w:t>
      </w:r>
      <w:r>
        <w:t>2</w:t>
      </w:r>
      <w:r>
        <w:t xml:space="preserve"> – </w:t>
      </w:r>
      <w:r>
        <w:t>От</w:t>
      </w:r>
      <w:r>
        <w:t>крытый ключ</w:t>
      </w:r>
    </w:p>
    <w:p w:rsidR="00010C74" w:rsidRDefault="00010C74" w:rsidP="0057532B">
      <w:pPr>
        <w:pStyle w:val="a3"/>
        <w:ind w:firstLine="0"/>
        <w:jc w:val="center"/>
      </w:pPr>
    </w:p>
    <w:p w:rsidR="0057532B" w:rsidRPr="00334627" w:rsidRDefault="0057532B" w:rsidP="0057532B">
      <w:pPr>
        <w:pStyle w:val="a5"/>
        <w:numPr>
          <w:ilvl w:val="0"/>
          <w:numId w:val="3"/>
        </w:numPr>
      </w:pPr>
      <w:r>
        <w:t>Передача открытого ключа пользователю</w:t>
      </w:r>
      <w:r w:rsidR="00334627">
        <w:t xml:space="preserve"> (рис. 3)</w:t>
      </w:r>
      <w:r w:rsidR="00334627">
        <w:rPr>
          <w:lang w:val="en-US"/>
        </w:rPr>
        <w:t>:</w:t>
      </w:r>
    </w:p>
    <w:p w:rsidR="00334627" w:rsidRDefault="00334627" w:rsidP="00334627">
      <w:pPr>
        <w:pStyle w:val="a5"/>
        <w:jc w:val="center"/>
      </w:pPr>
      <w:r>
        <w:rPr>
          <w:noProof/>
        </w:rPr>
        <w:drawing>
          <wp:inline distT="0" distB="0" distL="0" distR="0" wp14:anchorId="7D674FDB" wp14:editId="31268B3A">
            <wp:extent cx="5943600" cy="1089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27" w:rsidRDefault="00334627" w:rsidP="00334627">
      <w:pPr>
        <w:pStyle w:val="a3"/>
        <w:ind w:firstLine="0"/>
        <w:jc w:val="center"/>
      </w:pPr>
      <w:r>
        <w:t xml:space="preserve">Рисунок </w:t>
      </w:r>
      <w:r>
        <w:t>3</w:t>
      </w:r>
      <w:r>
        <w:t xml:space="preserve"> – </w:t>
      </w:r>
      <w:r>
        <w:t>Передача ключа</w:t>
      </w:r>
    </w:p>
    <w:p w:rsidR="00010C74" w:rsidRDefault="00010C74" w:rsidP="00334627">
      <w:pPr>
        <w:pStyle w:val="a3"/>
        <w:ind w:firstLine="0"/>
        <w:jc w:val="center"/>
      </w:pPr>
    </w:p>
    <w:p w:rsidR="00334627" w:rsidRPr="00334627" w:rsidRDefault="00334627" w:rsidP="00334627">
      <w:pPr>
        <w:pStyle w:val="a5"/>
        <w:numPr>
          <w:ilvl w:val="0"/>
          <w:numId w:val="3"/>
        </w:numPr>
      </w:pPr>
      <w:r>
        <w:t xml:space="preserve">Получение числа </w:t>
      </w:r>
      <w:r>
        <w:rPr>
          <w:lang w:val="en-US"/>
        </w:rPr>
        <w:t>r (</w:t>
      </w:r>
      <w:r>
        <w:t>рис. 4)</w:t>
      </w:r>
      <w:r>
        <w:rPr>
          <w:lang w:val="en-US"/>
        </w:rPr>
        <w:t>:</w:t>
      </w:r>
    </w:p>
    <w:p w:rsidR="00334627" w:rsidRDefault="00334627" w:rsidP="00334627">
      <w:pPr>
        <w:pStyle w:val="a5"/>
        <w:jc w:val="center"/>
      </w:pPr>
      <w:r>
        <w:rPr>
          <w:noProof/>
        </w:rPr>
        <w:drawing>
          <wp:inline distT="0" distB="0" distL="0" distR="0" wp14:anchorId="6EE1D16D" wp14:editId="0ECB4DB9">
            <wp:extent cx="3838575" cy="942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27" w:rsidRDefault="00334627" w:rsidP="00334627">
      <w:pPr>
        <w:pStyle w:val="a3"/>
        <w:ind w:firstLine="0"/>
        <w:jc w:val="center"/>
        <w:rPr>
          <w:lang w:val="en-US"/>
        </w:rPr>
      </w:pPr>
      <w:r>
        <w:t xml:space="preserve">Рисунок </w:t>
      </w:r>
      <w:r>
        <w:t>4</w:t>
      </w:r>
      <w:r>
        <w:t xml:space="preserve"> – </w:t>
      </w:r>
      <w:r>
        <w:t xml:space="preserve">Число </w:t>
      </w:r>
      <w:r>
        <w:rPr>
          <w:lang w:val="en-US"/>
        </w:rPr>
        <w:t>r</w:t>
      </w:r>
    </w:p>
    <w:p w:rsidR="00010C74" w:rsidRDefault="00010C74" w:rsidP="00334627">
      <w:pPr>
        <w:pStyle w:val="a3"/>
        <w:ind w:firstLine="0"/>
        <w:jc w:val="center"/>
        <w:rPr>
          <w:lang w:val="en-US"/>
        </w:rPr>
      </w:pPr>
    </w:p>
    <w:p w:rsidR="00334627" w:rsidRPr="00334627" w:rsidRDefault="00334627" w:rsidP="00334627">
      <w:pPr>
        <w:pStyle w:val="a3"/>
        <w:numPr>
          <w:ilvl w:val="0"/>
          <w:numId w:val="3"/>
        </w:numPr>
        <w:rPr>
          <w:lang w:val="en-US"/>
        </w:rPr>
      </w:pPr>
      <w:r>
        <w:t>Ослепление сообщения (рис. 5):</w:t>
      </w:r>
    </w:p>
    <w:p w:rsidR="00334627" w:rsidRDefault="00334627" w:rsidP="00334627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6E334243" wp14:editId="470CD7C7">
            <wp:extent cx="3467100" cy="409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27" w:rsidRDefault="00334627" w:rsidP="00334627">
      <w:pPr>
        <w:pStyle w:val="a3"/>
        <w:ind w:firstLine="0"/>
        <w:jc w:val="center"/>
      </w:pPr>
      <w:r>
        <w:t xml:space="preserve">Рисунок </w:t>
      </w:r>
      <w:r>
        <w:t>5</w:t>
      </w:r>
      <w:r>
        <w:t xml:space="preserve"> – </w:t>
      </w:r>
      <w:r>
        <w:t>Функция ослепления</w:t>
      </w:r>
    </w:p>
    <w:p w:rsidR="00334627" w:rsidRPr="00334627" w:rsidRDefault="00334627" w:rsidP="00334627">
      <w:pPr>
        <w:pStyle w:val="a3"/>
        <w:numPr>
          <w:ilvl w:val="0"/>
          <w:numId w:val="3"/>
        </w:numPr>
        <w:rPr>
          <w:lang w:val="en-US"/>
        </w:rPr>
      </w:pPr>
      <w:r>
        <w:t>Отправка сообщения (рис. 6):</w:t>
      </w:r>
    </w:p>
    <w:p w:rsidR="00334627" w:rsidRDefault="00334627" w:rsidP="00334627">
      <w:pPr>
        <w:pStyle w:val="a3"/>
        <w:ind w:left="72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A46AFD" wp14:editId="7E3C6EA6">
            <wp:extent cx="5943600" cy="3340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27" w:rsidRDefault="00334627" w:rsidP="00334627">
      <w:pPr>
        <w:pStyle w:val="a5"/>
        <w:jc w:val="center"/>
      </w:pPr>
      <w:r>
        <w:t xml:space="preserve">Рисунок 6 </w:t>
      </w:r>
      <w:r>
        <w:t xml:space="preserve">– </w:t>
      </w:r>
      <w:r>
        <w:t>Отправка сообщения</w:t>
      </w:r>
    </w:p>
    <w:p w:rsidR="00010C74" w:rsidRDefault="00010C74" w:rsidP="00334627">
      <w:pPr>
        <w:pStyle w:val="a5"/>
        <w:jc w:val="center"/>
      </w:pPr>
    </w:p>
    <w:p w:rsidR="00334627" w:rsidRDefault="00334627" w:rsidP="00334627">
      <w:pPr>
        <w:pStyle w:val="a5"/>
        <w:numPr>
          <w:ilvl w:val="0"/>
          <w:numId w:val="3"/>
        </w:numPr>
      </w:pPr>
      <w:r>
        <w:t>П</w:t>
      </w:r>
      <w:r>
        <w:t>одпис</w:t>
      </w:r>
      <w:r>
        <w:t>ание</w:t>
      </w:r>
      <w:r>
        <w:t xml:space="preserve"> с помощью модуля и экспоненты закрытого ключа</w:t>
      </w:r>
      <w:r>
        <w:t xml:space="preserve"> (рис. 7):</w:t>
      </w:r>
    </w:p>
    <w:p w:rsidR="00334627" w:rsidRDefault="00334627" w:rsidP="00334627">
      <w:pPr>
        <w:pStyle w:val="a5"/>
        <w:jc w:val="center"/>
      </w:pPr>
      <w:r>
        <w:rPr>
          <w:noProof/>
        </w:rPr>
        <w:drawing>
          <wp:inline distT="0" distB="0" distL="0" distR="0" wp14:anchorId="68091E63" wp14:editId="5FB60CA6">
            <wp:extent cx="5257800" cy="1828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27" w:rsidRDefault="00334627" w:rsidP="00334627">
      <w:pPr>
        <w:pStyle w:val="a5"/>
        <w:jc w:val="center"/>
      </w:pPr>
      <w:r>
        <w:t xml:space="preserve">Рисунок </w:t>
      </w:r>
      <w:r>
        <w:t>7</w:t>
      </w:r>
      <w:r>
        <w:t xml:space="preserve"> – </w:t>
      </w:r>
      <w:r>
        <w:t>Подписание с помощью модуля и экспоненты</w:t>
      </w:r>
    </w:p>
    <w:p w:rsidR="00010C74" w:rsidRDefault="00010C74" w:rsidP="00334627">
      <w:pPr>
        <w:pStyle w:val="a5"/>
        <w:jc w:val="center"/>
      </w:pPr>
    </w:p>
    <w:p w:rsidR="00334627" w:rsidRDefault="00334627" w:rsidP="00334627">
      <w:pPr>
        <w:pStyle w:val="a5"/>
        <w:numPr>
          <w:ilvl w:val="0"/>
          <w:numId w:val="3"/>
        </w:numPr>
      </w:pPr>
      <w:r>
        <w:t>Получение подписанного сообщения клиентом и операция обратная ослеплению (рис. 8)</w:t>
      </w:r>
      <w:r w:rsidR="00010C74">
        <w:t>:</w:t>
      </w:r>
      <w:r>
        <w:rPr>
          <w:noProof/>
        </w:rPr>
        <w:drawing>
          <wp:inline distT="0" distB="0" distL="0" distR="0" wp14:anchorId="5AA9EAEE" wp14:editId="753E37AF">
            <wp:extent cx="5943600" cy="12007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27" w:rsidRDefault="00334627" w:rsidP="00334627">
      <w:pPr>
        <w:pStyle w:val="a5"/>
        <w:jc w:val="center"/>
      </w:pPr>
      <w:r>
        <w:t xml:space="preserve">Рисунок </w:t>
      </w:r>
      <w:r>
        <w:t>8</w:t>
      </w:r>
      <w:r>
        <w:t xml:space="preserve"> – </w:t>
      </w:r>
      <w:r w:rsidR="00010C74">
        <w:t>О</w:t>
      </w:r>
      <w:r w:rsidR="00010C74">
        <w:t>перация обратная ослеплению</w:t>
      </w:r>
    </w:p>
    <w:p w:rsidR="00010C74" w:rsidRDefault="00010C74" w:rsidP="00334627">
      <w:pPr>
        <w:pStyle w:val="a5"/>
        <w:jc w:val="center"/>
      </w:pPr>
    </w:p>
    <w:p w:rsidR="00334627" w:rsidRDefault="00010C74" w:rsidP="00010C74">
      <w:pPr>
        <w:pStyle w:val="a5"/>
        <w:numPr>
          <w:ilvl w:val="0"/>
          <w:numId w:val="3"/>
        </w:numPr>
      </w:pPr>
      <w:r>
        <w:t>Отправка файлов счетчику (рис. 9):</w:t>
      </w:r>
    </w:p>
    <w:p w:rsidR="00010C74" w:rsidRDefault="00010C74" w:rsidP="00334627">
      <w:pPr>
        <w:pStyle w:val="a5"/>
        <w:jc w:val="center"/>
      </w:pPr>
      <w:r>
        <w:rPr>
          <w:noProof/>
        </w:rPr>
        <w:drawing>
          <wp:inline distT="0" distB="0" distL="0" distR="0" wp14:anchorId="4470211F" wp14:editId="05D9AF27">
            <wp:extent cx="5943600" cy="58356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74" w:rsidRDefault="00010C74" w:rsidP="00010C74">
      <w:pPr>
        <w:pStyle w:val="a5"/>
        <w:jc w:val="center"/>
      </w:pPr>
      <w:r>
        <w:t xml:space="preserve">Рисунок </w:t>
      </w:r>
      <w:r>
        <w:t>9</w:t>
      </w:r>
      <w:r>
        <w:t xml:space="preserve"> – </w:t>
      </w:r>
      <w:r>
        <w:t>Отправка изначального файла и подписанного</w:t>
      </w:r>
    </w:p>
    <w:p w:rsidR="00010C74" w:rsidRDefault="00010C74" w:rsidP="00010C74">
      <w:pPr>
        <w:pStyle w:val="a5"/>
        <w:numPr>
          <w:ilvl w:val="0"/>
          <w:numId w:val="3"/>
        </w:numPr>
      </w:pPr>
      <w:r>
        <w:lastRenderedPageBreak/>
        <w:t>Функция подтверждения у счетчика (рис. 10):</w:t>
      </w:r>
    </w:p>
    <w:p w:rsidR="00010C74" w:rsidRDefault="00010C74" w:rsidP="00010C74">
      <w:pPr>
        <w:pStyle w:val="a5"/>
        <w:jc w:val="center"/>
      </w:pPr>
      <w:r>
        <w:rPr>
          <w:noProof/>
        </w:rPr>
        <w:drawing>
          <wp:inline distT="0" distB="0" distL="0" distR="0" wp14:anchorId="6FC7E3D6" wp14:editId="4A14D941">
            <wp:extent cx="3543300" cy="390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74" w:rsidRDefault="00010C74" w:rsidP="00010C74">
      <w:pPr>
        <w:pStyle w:val="a5"/>
        <w:jc w:val="center"/>
      </w:pPr>
      <w:r>
        <w:t xml:space="preserve">Рисунок </w:t>
      </w:r>
      <w:r>
        <w:t>10</w:t>
      </w:r>
      <w:r>
        <w:t xml:space="preserve"> – </w:t>
      </w:r>
      <w:r>
        <w:t>Функция подтверждения</w:t>
      </w:r>
    </w:p>
    <w:p w:rsidR="00010C74" w:rsidRDefault="00010C74" w:rsidP="00010C74">
      <w:pPr>
        <w:pStyle w:val="a5"/>
      </w:pPr>
    </w:p>
    <w:p w:rsidR="00010C74" w:rsidRDefault="00010C74" w:rsidP="00010C74">
      <w:pPr>
        <w:pStyle w:val="a5"/>
        <w:jc w:val="both"/>
      </w:pPr>
      <w:r w:rsidRPr="00010C74">
        <w:t xml:space="preserve">Проверим работу приложения. Зададим количество избирателей равным </w:t>
      </w:r>
      <w:r>
        <w:t>трем</w:t>
      </w:r>
      <w:r w:rsidRPr="00010C74">
        <w:t xml:space="preserve"> участникам, запустим все три класса в необходимом порядке и рассмотрим содержимое консоли (рис.14). Консоль разделена на три части: слева – </w:t>
      </w:r>
      <w:proofErr w:type="spellStart"/>
      <w:r w:rsidRPr="00010C74">
        <w:t>ClientA</w:t>
      </w:r>
      <w:proofErr w:type="spellEnd"/>
      <w:r w:rsidRPr="00010C74">
        <w:t xml:space="preserve">, по середине – </w:t>
      </w:r>
      <w:proofErr w:type="spellStart"/>
      <w:r w:rsidRPr="00010C74">
        <w:t>ServerB</w:t>
      </w:r>
      <w:proofErr w:type="spellEnd"/>
      <w:r w:rsidRPr="00010C74">
        <w:t xml:space="preserve">, справа – </w:t>
      </w:r>
      <w:proofErr w:type="spellStart"/>
      <w:r w:rsidRPr="00010C74">
        <w:t>ServerC</w:t>
      </w:r>
      <w:proofErr w:type="spellEnd"/>
      <w:r w:rsidRPr="00010C74">
        <w:t xml:space="preserve">. Можем заметить, как клиент отправляет замаскированное сообщение серверу B, </w:t>
      </w:r>
      <w:r w:rsidR="005C7A81">
        <w:t xml:space="preserve">сервер </w:t>
      </w:r>
      <w:r w:rsidR="005C7A81">
        <w:rPr>
          <w:lang w:val="en-US"/>
        </w:rPr>
        <w:t>B</w:t>
      </w:r>
      <w:r w:rsidR="005C7A81" w:rsidRPr="005C7A81">
        <w:t xml:space="preserve"> </w:t>
      </w:r>
      <w:r w:rsidR="005C7A81">
        <w:t>его обрабатывает,</w:t>
      </w:r>
      <w:r w:rsidRPr="00010C74">
        <w:t xml:space="preserve"> а</w:t>
      </w:r>
      <w:r w:rsidR="005C7A81">
        <w:t xml:space="preserve"> затем</w:t>
      </w:r>
      <w:r w:rsidRPr="00010C74">
        <w:t xml:space="preserve"> </w:t>
      </w:r>
      <w:r w:rsidR="005C7A81">
        <w:t xml:space="preserve">сервер </w:t>
      </w:r>
      <w:r w:rsidR="005C7A81">
        <w:rPr>
          <w:lang w:val="en-US"/>
        </w:rPr>
        <w:t>C</w:t>
      </w:r>
      <w:r w:rsidR="005C7A81" w:rsidRPr="005C7A81">
        <w:t xml:space="preserve"> </w:t>
      </w:r>
      <w:r w:rsidR="005C7A81">
        <w:t>получает голос (рис. 11).</w:t>
      </w:r>
    </w:p>
    <w:p w:rsidR="005C7A81" w:rsidRDefault="005C7A81" w:rsidP="00010C74">
      <w:pPr>
        <w:pStyle w:val="a5"/>
        <w:jc w:val="both"/>
      </w:pPr>
      <w:r>
        <w:rPr>
          <w:noProof/>
        </w:rPr>
        <w:drawing>
          <wp:inline distT="0" distB="0" distL="0" distR="0" wp14:anchorId="2E04B6EF" wp14:editId="3E119F66">
            <wp:extent cx="5943600" cy="19005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81" w:rsidRDefault="005C7A81" w:rsidP="005C7A81">
      <w:pPr>
        <w:pStyle w:val="a5"/>
        <w:jc w:val="center"/>
      </w:pPr>
      <w:r>
        <w:t>Рисунок 1</w:t>
      </w:r>
      <w:r>
        <w:t>1</w:t>
      </w:r>
      <w:r>
        <w:t xml:space="preserve"> – </w:t>
      </w:r>
      <w:r>
        <w:t>Работа приложения</w:t>
      </w:r>
    </w:p>
    <w:p w:rsidR="005C7A81" w:rsidRDefault="005C7A81" w:rsidP="005C7A81">
      <w:pPr>
        <w:pStyle w:val="a5"/>
        <w:jc w:val="center"/>
      </w:pPr>
    </w:p>
    <w:p w:rsidR="005C7A81" w:rsidRPr="005C7A81" w:rsidRDefault="005C7A81" w:rsidP="005C7A81">
      <w:pPr>
        <w:pStyle w:val="a5"/>
      </w:pPr>
      <w:r>
        <w:t>Также дополнительно визуализирован подсчет голосов (рис. 12)</w:t>
      </w:r>
      <w:r w:rsidRPr="005C7A81">
        <w:t>:</w:t>
      </w:r>
    </w:p>
    <w:p w:rsidR="005C7A81" w:rsidRDefault="005C7A81" w:rsidP="005C7A81">
      <w:pPr>
        <w:pStyle w:val="a5"/>
        <w:jc w:val="center"/>
      </w:pPr>
      <w:r>
        <w:rPr>
          <w:noProof/>
        </w:rPr>
        <w:drawing>
          <wp:inline distT="0" distB="0" distL="0" distR="0" wp14:anchorId="3591F0B4" wp14:editId="1C91F1FC">
            <wp:extent cx="4237630" cy="2296741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630" cy="229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81" w:rsidRDefault="005C7A81" w:rsidP="005C7A81">
      <w:pPr>
        <w:pStyle w:val="a5"/>
        <w:jc w:val="center"/>
      </w:pPr>
      <w:r>
        <w:t>Рисунок 1</w:t>
      </w:r>
      <w:r>
        <w:t>2</w:t>
      </w:r>
      <w:r>
        <w:t xml:space="preserve"> – Работа приложения</w:t>
      </w:r>
    </w:p>
    <w:p w:rsidR="005C7A81" w:rsidRPr="005C7A81" w:rsidRDefault="005C7A81" w:rsidP="005C7A81">
      <w:pPr>
        <w:pStyle w:val="a5"/>
        <w:jc w:val="center"/>
      </w:pPr>
      <w:bookmarkStart w:id="1" w:name="_GoBack"/>
      <w:bookmarkEnd w:id="1"/>
    </w:p>
    <w:sectPr w:rsidR="005C7A81" w:rsidRPr="005C7A81" w:rsidSect="005C7A81">
      <w:footerReference w:type="default" r:id="rId20"/>
      <w:pgSz w:w="12240" w:h="15840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134DD" w:rsidRDefault="00F134DD" w:rsidP="005C7A81">
      <w:pPr>
        <w:spacing w:after="0" w:line="240" w:lineRule="auto"/>
      </w:pPr>
      <w:r>
        <w:separator/>
      </w:r>
    </w:p>
  </w:endnote>
  <w:endnote w:type="continuationSeparator" w:id="0">
    <w:p w:rsidR="00F134DD" w:rsidRDefault="00F134DD" w:rsidP="005C7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3129151"/>
      <w:docPartObj>
        <w:docPartGallery w:val="Page Numbers (Bottom of Page)"/>
        <w:docPartUnique/>
      </w:docPartObj>
    </w:sdtPr>
    <w:sdtContent>
      <w:p w:rsidR="005C7A81" w:rsidRDefault="005C7A81" w:rsidP="005C7A8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134DD" w:rsidRDefault="00F134DD" w:rsidP="005C7A81">
      <w:pPr>
        <w:spacing w:after="0" w:line="240" w:lineRule="auto"/>
      </w:pPr>
      <w:r>
        <w:separator/>
      </w:r>
    </w:p>
  </w:footnote>
  <w:footnote w:type="continuationSeparator" w:id="0">
    <w:p w:rsidR="00F134DD" w:rsidRDefault="00F134DD" w:rsidP="005C7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0147"/>
    <w:multiLevelType w:val="multilevel"/>
    <w:tmpl w:val="3A22AD5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218E0FC3"/>
    <w:multiLevelType w:val="multilevel"/>
    <w:tmpl w:val="A750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2A005B"/>
    <w:multiLevelType w:val="hybridMultilevel"/>
    <w:tmpl w:val="47528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15"/>
    <w:rsid w:val="00010C74"/>
    <w:rsid w:val="00334627"/>
    <w:rsid w:val="0057532B"/>
    <w:rsid w:val="005C7A81"/>
    <w:rsid w:val="005E4E15"/>
    <w:rsid w:val="007E6B64"/>
    <w:rsid w:val="00F134DD"/>
    <w:rsid w:val="00F4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741E"/>
  <w15:chartTrackingRefBased/>
  <w15:docId w15:val="{63FD3808-2ADE-4E1B-9C95-F68188AB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E15"/>
    <w:pPr>
      <w:spacing w:after="200" w:line="276" w:lineRule="auto"/>
      <w:ind w:firstLine="0"/>
      <w:jc w:val="left"/>
    </w:pPr>
    <w:rPr>
      <w:rFonts w:eastAsia="Times New Roman" w:cs="Times New Roman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723E"/>
    <w:pPr>
      <w:numPr>
        <w:ilvl w:val="1"/>
        <w:numId w:val="2"/>
      </w:numPr>
      <w:spacing w:after="0" w:line="360" w:lineRule="auto"/>
      <w:ind w:left="1129" w:hanging="420"/>
      <w:contextualSpacing/>
      <w:jc w:val="both"/>
      <w:outlineLvl w:val="1"/>
    </w:pPr>
    <w:rPr>
      <w:rFonts w:eastAsiaTheme="minorHAnsi" w:cstheme="minorBidi"/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723E"/>
    <w:rPr>
      <w:b/>
      <w:bCs/>
      <w:lang w:eastAsia="ru-RU"/>
    </w:rPr>
  </w:style>
  <w:style w:type="paragraph" w:customStyle="1" w:styleId="a3">
    <w:name w:val="ГОСТ"/>
    <w:basedOn w:val="a"/>
    <w:link w:val="a4"/>
    <w:qFormat/>
    <w:rsid w:val="005E4E15"/>
    <w:pPr>
      <w:spacing w:after="0" w:line="360" w:lineRule="auto"/>
      <w:ind w:firstLine="709"/>
      <w:jc w:val="both"/>
    </w:pPr>
  </w:style>
  <w:style w:type="character" w:customStyle="1" w:styleId="a4">
    <w:name w:val="ГОСТ Знак"/>
    <w:basedOn w:val="a0"/>
    <w:link w:val="a3"/>
    <w:rsid w:val="005E4E15"/>
    <w:rPr>
      <w:rFonts w:eastAsia="Times New Roman" w:cs="Times New Roman"/>
      <w:lang w:val="ru-RU" w:eastAsia="ru-RU"/>
    </w:rPr>
  </w:style>
  <w:style w:type="paragraph" w:styleId="a5">
    <w:name w:val="List Paragraph"/>
    <w:basedOn w:val="a"/>
    <w:uiPriority w:val="34"/>
    <w:qFormat/>
    <w:rsid w:val="0057532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C7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7A81"/>
    <w:rPr>
      <w:rFonts w:eastAsia="Times New Roman" w:cs="Times New Roman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5C7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7A81"/>
    <w:rPr>
      <w:rFonts w:eastAsia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Фельдбуш Никита</dc:creator>
  <cp:keywords/>
  <dc:description/>
  <cp:lastModifiedBy>Фельдбуш Никита</cp:lastModifiedBy>
  <cp:revision>1</cp:revision>
  <dcterms:created xsi:type="dcterms:W3CDTF">2023-10-28T08:27:00Z</dcterms:created>
  <dcterms:modified xsi:type="dcterms:W3CDTF">2023-10-28T09:14:00Z</dcterms:modified>
</cp:coreProperties>
</file>