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182"/>
        <w:tblW w:w="0" w:type="auto"/>
        <w:tblLook w:val="04A0" w:firstRow="1" w:lastRow="0" w:firstColumn="1" w:lastColumn="0" w:noHBand="0" w:noVBand="1"/>
      </w:tblPr>
      <w:tblGrid>
        <w:gridCol w:w="3047"/>
      </w:tblGrid>
      <w:tr w:rsidR="009D3242" w:rsidRPr="009457DB" w14:paraId="684EABAA" w14:textId="77777777" w:rsidTr="009D3242">
        <w:trPr>
          <w:trHeight w:val="665"/>
        </w:trPr>
        <w:tc>
          <w:tcPr>
            <w:tcW w:w="3047" w:type="dxa"/>
          </w:tcPr>
          <w:p w14:paraId="5FBAA84E" w14:textId="77777777" w:rsidR="009D3242" w:rsidRPr="009457DB" w:rsidRDefault="009D3242" w:rsidP="009D3242">
            <w:pPr>
              <w:tabs>
                <w:tab w:val="left" w:pos="450"/>
              </w:tabs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9457DB">
              <w:rPr>
                <w:rFonts w:asciiTheme="majorHAnsi" w:hAnsiTheme="majorHAnsi" w:cstheme="majorHAnsi"/>
                <w:bCs/>
                <w:i/>
                <w:iCs/>
                <w:sz w:val="26"/>
                <w:szCs w:val="26"/>
              </w:rPr>
              <w:t>Ngày hi</w:t>
            </w:r>
            <w:r w:rsidRPr="009457DB">
              <w:rPr>
                <w:rFonts w:asciiTheme="majorHAnsi" w:hAnsiTheme="majorHAnsi" w:cstheme="majorHAnsi"/>
                <w:i/>
                <w:sz w:val="26"/>
                <w:szCs w:val="26"/>
              </w:rPr>
              <w:t>ệu lực: 13/02/2017</w:t>
            </w:r>
          </w:p>
          <w:p w14:paraId="16D79A7F" w14:textId="77777777" w:rsidR="009D3242" w:rsidRPr="009457DB" w:rsidRDefault="009D3242" w:rsidP="009D3242">
            <w:pPr>
              <w:tabs>
                <w:tab w:val="left" w:pos="3969"/>
              </w:tabs>
              <w:rPr>
                <w:rFonts w:asciiTheme="majorHAnsi" w:eastAsiaTheme="minorHAnsi" w:hAnsiTheme="majorHAnsi" w:cstheme="majorHAnsi"/>
                <w:i/>
                <w:sz w:val="26"/>
                <w:szCs w:val="26"/>
              </w:rPr>
            </w:pPr>
            <w:r w:rsidRPr="009457DB">
              <w:rPr>
                <w:rFonts w:asciiTheme="majorHAnsi" w:hAnsiTheme="majorHAnsi" w:cstheme="majorHAnsi"/>
                <w:i/>
                <w:sz w:val="26"/>
                <w:szCs w:val="26"/>
              </w:rPr>
              <w:t>Mẫu:QP-74-02-F4</w:t>
            </w:r>
          </w:p>
        </w:tc>
      </w:tr>
    </w:tbl>
    <w:p w14:paraId="36DE7623" w14:textId="267CEBDC" w:rsidR="003F379E" w:rsidRPr="009457DB" w:rsidRDefault="003F379E" w:rsidP="003F379E">
      <w:pPr>
        <w:spacing w:before="240" w:after="60"/>
        <w:outlineLvl w:val="4"/>
        <w:rPr>
          <w:rFonts w:asciiTheme="majorHAnsi" w:hAnsiTheme="majorHAnsi" w:cstheme="majorHAnsi"/>
          <w:b/>
          <w:bCs/>
          <w:iCs/>
          <w:sz w:val="26"/>
          <w:szCs w:val="26"/>
        </w:rPr>
      </w:pPr>
      <w:r w:rsidRPr="009457DB">
        <w:rPr>
          <w:rFonts w:asciiTheme="majorHAnsi" w:hAnsiTheme="majorHAnsi" w:cstheme="majorHAnsi"/>
          <w:b/>
          <w:bCs/>
          <w:iCs/>
          <w:sz w:val="26"/>
          <w:szCs w:val="26"/>
        </w:rPr>
        <w:t>CÔNG TY CP SỮA VIỆT NAM</w:t>
      </w:r>
    </w:p>
    <w:p w14:paraId="4DF64C29" w14:textId="7032204D" w:rsidR="009457DB" w:rsidRDefault="009457DB" w:rsidP="003F379E">
      <w:pPr>
        <w:tabs>
          <w:tab w:val="left" w:pos="3969"/>
        </w:tabs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 xml:space="preserve">KHỐI: </w:t>
      </w:r>
      <w:r w:rsidR="001049D9" w:rsidRPr="00FB2430">
        <w:rPr>
          <w:rFonts w:asciiTheme="majorHAnsi" w:hAnsiTheme="majorHAnsi" w:cstheme="majorHAnsi"/>
          <w:bCs/>
          <w:color w:val="FF0000"/>
          <w:sz w:val="26"/>
          <w:szCs w:val="26"/>
        </w:rPr>
        <w:t>Khối Chuỗi cung ứng</w:t>
      </w:r>
    </w:p>
    <w:p w14:paraId="308AB95C" w14:textId="40487783" w:rsidR="00841030" w:rsidRPr="004C74D8" w:rsidRDefault="009457DB" w:rsidP="004C74D8">
      <w:pPr>
        <w:tabs>
          <w:tab w:val="left" w:pos="3969"/>
        </w:tabs>
        <w:rPr>
          <w:rFonts w:asciiTheme="majorHAnsi" w:hAnsiTheme="majorHAnsi" w:cstheme="majorHAnsi"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PHÒNG/</w:t>
      </w:r>
      <w:r w:rsidR="003F379E" w:rsidRPr="009457DB">
        <w:rPr>
          <w:rFonts w:asciiTheme="majorHAnsi" w:hAnsiTheme="majorHAnsi" w:cstheme="majorHAnsi"/>
          <w:bCs/>
          <w:sz w:val="26"/>
          <w:szCs w:val="26"/>
        </w:rPr>
        <w:t xml:space="preserve">ĐƠN VỊ: </w:t>
      </w:r>
      <w:r w:rsidR="00FB2430">
        <w:rPr>
          <w:rFonts w:asciiTheme="majorHAnsi" w:hAnsiTheme="majorHAnsi" w:cstheme="majorHAnsi"/>
          <w:bCs/>
          <w:color w:val="FF0000"/>
          <w:sz w:val="26"/>
          <w:szCs w:val="26"/>
        </w:rPr>
        <w:t>Phòng Mua hàng</w:t>
      </w:r>
    </w:p>
    <w:p w14:paraId="5F8ABD0C" w14:textId="77777777" w:rsidR="004C74D8" w:rsidRDefault="004C74D8" w:rsidP="004C74D8">
      <w:pPr>
        <w:tabs>
          <w:tab w:val="left" w:pos="9360"/>
        </w:tabs>
        <w:rPr>
          <w:rFonts w:asciiTheme="majorHAnsi" w:hAnsiTheme="majorHAnsi" w:cstheme="majorHAnsi"/>
          <w:sz w:val="26"/>
          <w:szCs w:val="26"/>
        </w:rPr>
      </w:pPr>
      <w:r w:rsidRPr="004C74D8">
        <w:rPr>
          <w:rFonts w:asciiTheme="majorHAnsi" w:hAnsiTheme="majorHAnsi" w:cstheme="majorHAnsi"/>
          <w:sz w:val="26"/>
          <w:szCs w:val="26"/>
        </w:rPr>
        <w:tab/>
      </w:r>
    </w:p>
    <w:p w14:paraId="36DE7625" w14:textId="68835557" w:rsidR="003F379E" w:rsidRPr="004C74D8" w:rsidRDefault="004C74D8" w:rsidP="004C74D8">
      <w:pPr>
        <w:tabs>
          <w:tab w:val="left" w:pos="936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Pr="004C74D8">
        <w:rPr>
          <w:rFonts w:asciiTheme="majorHAnsi" w:hAnsiTheme="majorHAnsi" w:cstheme="majorHAnsi"/>
          <w:sz w:val="26"/>
          <w:szCs w:val="26"/>
        </w:rPr>
        <w:t>Số:</w:t>
      </w:r>
    </w:p>
    <w:p w14:paraId="1FED6CB0" w14:textId="77777777" w:rsidR="004C74D8" w:rsidRDefault="004C74D8" w:rsidP="003F379E">
      <w:pPr>
        <w:keepNext/>
        <w:jc w:val="center"/>
        <w:outlineLvl w:val="2"/>
        <w:rPr>
          <w:rFonts w:asciiTheme="majorHAnsi" w:hAnsiTheme="majorHAnsi" w:cstheme="majorHAnsi"/>
          <w:b/>
          <w:sz w:val="32"/>
          <w:szCs w:val="32"/>
        </w:rPr>
      </w:pPr>
    </w:p>
    <w:p w14:paraId="36DE7626" w14:textId="405BE1AC" w:rsidR="003F379E" w:rsidRDefault="003F379E" w:rsidP="003F379E">
      <w:pPr>
        <w:keepNext/>
        <w:jc w:val="center"/>
        <w:outlineLvl w:val="2"/>
        <w:rPr>
          <w:rFonts w:asciiTheme="majorHAnsi" w:hAnsiTheme="majorHAnsi" w:cstheme="majorHAnsi"/>
          <w:b/>
          <w:sz w:val="32"/>
          <w:szCs w:val="32"/>
        </w:rPr>
      </w:pPr>
      <w:r w:rsidRPr="009457DB">
        <w:rPr>
          <w:rFonts w:asciiTheme="majorHAnsi" w:hAnsiTheme="majorHAnsi" w:cstheme="majorHAnsi"/>
          <w:b/>
          <w:sz w:val="32"/>
          <w:szCs w:val="32"/>
        </w:rPr>
        <w:t>TỜ TRÌNH DUYỆT GIÁ VÀ CHỌN NCC HÀNG HÓA</w:t>
      </w:r>
    </w:p>
    <w:p w14:paraId="36DE7627" w14:textId="23D71658" w:rsidR="003F379E" w:rsidRPr="009457DB" w:rsidRDefault="003F379E" w:rsidP="009D3242">
      <w:pPr>
        <w:tabs>
          <w:tab w:val="left" w:pos="9360"/>
        </w:tabs>
        <w:rPr>
          <w:rFonts w:asciiTheme="majorHAnsi" w:hAnsiTheme="majorHAnsi" w:cstheme="majorHAnsi"/>
          <w:sz w:val="26"/>
          <w:szCs w:val="26"/>
        </w:rPr>
      </w:pPr>
    </w:p>
    <w:p w14:paraId="36DE7629" w14:textId="77777777" w:rsidR="003F379E" w:rsidRPr="009457DB" w:rsidRDefault="003F379E" w:rsidP="006172CB">
      <w:pPr>
        <w:numPr>
          <w:ilvl w:val="0"/>
          <w:numId w:val="1"/>
        </w:numPr>
        <w:spacing w:before="120"/>
        <w:ind w:left="360"/>
        <w:rPr>
          <w:rFonts w:asciiTheme="majorHAnsi" w:hAnsiTheme="majorHAnsi" w:cstheme="majorHAnsi"/>
          <w:b/>
          <w:sz w:val="26"/>
          <w:szCs w:val="26"/>
        </w:rPr>
      </w:pPr>
      <w:r w:rsidRPr="009457DB">
        <w:rPr>
          <w:rFonts w:asciiTheme="majorHAnsi" w:hAnsiTheme="majorHAnsi" w:cstheme="majorHAnsi"/>
          <w:b/>
          <w:sz w:val="26"/>
          <w:szCs w:val="26"/>
        </w:rPr>
        <w:t xml:space="preserve">Căn cứ: </w:t>
      </w:r>
    </w:p>
    <w:p w14:paraId="36DE762A" w14:textId="0885DDEF" w:rsidR="009457DB" w:rsidRPr="009457DB" w:rsidRDefault="000D6891" w:rsidP="009457DB">
      <w:pPr>
        <w:tabs>
          <w:tab w:val="left" w:pos="450"/>
          <w:tab w:val="left" w:pos="9900"/>
        </w:tabs>
        <w:spacing w:before="120"/>
        <w:ind w:left="349"/>
        <w:contextualSpacing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</w:p>
    <w:p w14:paraId="36DE762B" w14:textId="77111BDB" w:rsidR="0069046C" w:rsidRPr="009457DB" w:rsidRDefault="0069046C" w:rsidP="00926BC7">
      <w:pPr>
        <w:tabs>
          <w:tab w:val="left" w:pos="450"/>
          <w:tab w:val="left" w:pos="9900"/>
        </w:tabs>
        <w:spacing w:before="120"/>
        <w:ind w:left="349"/>
        <w:contextualSpacing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36DE762C" w14:textId="6E04E26B" w:rsidR="009457DB" w:rsidRDefault="009457DB" w:rsidP="009457DB">
      <w:pPr>
        <w:numPr>
          <w:ilvl w:val="0"/>
          <w:numId w:val="1"/>
        </w:numPr>
        <w:tabs>
          <w:tab w:val="left" w:pos="450"/>
          <w:tab w:val="left" w:pos="4950"/>
          <w:tab w:val="left" w:leader="dot" w:pos="9900"/>
        </w:tabs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Thông tin và số lượng cần mua</w:t>
      </w:r>
      <w:r w:rsidR="003F379E" w:rsidRPr="009457DB">
        <w:rPr>
          <w:rFonts w:asciiTheme="majorHAnsi" w:hAnsiTheme="majorHAnsi" w:cstheme="majorHAnsi"/>
          <w:sz w:val="26"/>
          <w:szCs w:val="26"/>
        </w:rPr>
        <w:t>:</w:t>
      </w:r>
    </w:p>
    <w:tbl>
      <w:tblPr>
        <w:tblStyle w:val="TableGrid"/>
        <w:tblW w:w="15475" w:type="dxa"/>
        <w:tblInd w:w="360" w:type="dxa"/>
        <w:tblLook w:val="04A0" w:firstRow="1" w:lastRow="0" w:firstColumn="1" w:lastColumn="0" w:noHBand="0" w:noVBand="1"/>
      </w:tblPr>
      <w:tblGrid>
        <w:gridCol w:w="1615"/>
        <w:gridCol w:w="4500"/>
        <w:gridCol w:w="2315"/>
        <w:gridCol w:w="2095"/>
        <w:gridCol w:w="4950"/>
      </w:tblGrid>
      <w:tr w:rsidR="00D86CB1" w:rsidRPr="002F724A" w14:paraId="67F57637" w14:textId="77777777" w:rsidTr="00B15BCA">
        <w:tc>
          <w:tcPr>
            <w:tcW w:w="1615" w:type="dxa"/>
          </w:tcPr>
          <w:p w14:paraId="0446D9F5" w14:textId="75F65D68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Mã hàng hoá</w:t>
            </w:r>
          </w:p>
        </w:tc>
        <w:tc>
          <w:tcPr>
            <w:tcW w:w="4500" w:type="dxa"/>
          </w:tcPr>
          <w:p w14:paraId="2D242FAC" w14:textId="1C6CBC3D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Tên hàng hoá</w:t>
            </w:r>
          </w:p>
        </w:tc>
        <w:tc>
          <w:tcPr>
            <w:tcW w:w="2315" w:type="dxa"/>
          </w:tcPr>
          <w:p w14:paraId="60459EA4" w14:textId="16B91711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Số lượng</w:t>
            </w:r>
          </w:p>
        </w:tc>
        <w:tc>
          <w:tcPr>
            <w:tcW w:w="2095" w:type="dxa"/>
          </w:tcPr>
          <w:p w14:paraId="3DAB8F53" w14:textId="35DEE598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Dung sai (+/- %)</w:t>
            </w:r>
          </w:p>
        </w:tc>
        <w:tc>
          <w:tcPr>
            <w:tcW w:w="4950" w:type="dxa"/>
          </w:tcPr>
          <w:p w14:paraId="69E3EC84" w14:textId="50E0084F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Ghi chú</w:t>
            </w:r>
          </w:p>
        </w:tc>
      </w:tr>
      <w:tr w:rsidR="00D86CB1" w:rsidRPr="002F724A" w14:paraId="499DD12E" w14:textId="77777777" w:rsidTr="00B15BCA">
        <w:tc>
          <w:tcPr>
            <w:tcW w:w="1615" w:type="dxa"/>
          </w:tcPr>
          <w:p w14:paraId="4EC51C42" w14:textId="77777777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0" w:type="dxa"/>
          </w:tcPr>
          <w:p w14:paraId="7AD9E89D" w14:textId="77777777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315" w:type="dxa"/>
          </w:tcPr>
          <w:p w14:paraId="14BDCAAB" w14:textId="77777777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95" w:type="dxa"/>
          </w:tcPr>
          <w:p w14:paraId="1AC9A2CB" w14:textId="77777777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950" w:type="dxa"/>
          </w:tcPr>
          <w:p w14:paraId="5014D0DF" w14:textId="35C67D82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86CB1" w:rsidRPr="002F724A" w14:paraId="17634C6A" w14:textId="77777777" w:rsidTr="00B15BCA">
        <w:tc>
          <w:tcPr>
            <w:tcW w:w="1615" w:type="dxa"/>
          </w:tcPr>
          <w:p w14:paraId="466EA734" w14:textId="77777777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0" w:type="dxa"/>
          </w:tcPr>
          <w:p w14:paraId="1E115966" w14:textId="77777777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315" w:type="dxa"/>
          </w:tcPr>
          <w:p w14:paraId="1A9F59ED" w14:textId="77777777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95" w:type="dxa"/>
          </w:tcPr>
          <w:p w14:paraId="206F1744" w14:textId="77777777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950" w:type="dxa"/>
          </w:tcPr>
          <w:p w14:paraId="6E499197" w14:textId="3C1C3020" w:rsidR="00D86CB1" w:rsidRPr="002F724A" w:rsidRDefault="00D86CB1" w:rsidP="009457DB">
            <w:pPr>
              <w:tabs>
                <w:tab w:val="left" w:pos="450"/>
                <w:tab w:val="left" w:pos="4950"/>
                <w:tab w:val="left" w:leader="dot" w:pos="990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4C6F1330" w14:textId="77777777" w:rsidR="009457DB" w:rsidRPr="009457DB" w:rsidRDefault="009457DB" w:rsidP="009457DB">
      <w:pPr>
        <w:tabs>
          <w:tab w:val="left" w:pos="450"/>
          <w:tab w:val="left" w:pos="4950"/>
          <w:tab w:val="left" w:leader="dot" w:pos="9900"/>
        </w:tabs>
        <w:ind w:left="360"/>
        <w:rPr>
          <w:rFonts w:asciiTheme="majorHAnsi" w:hAnsiTheme="majorHAnsi" w:cstheme="majorHAnsi"/>
          <w:sz w:val="26"/>
          <w:szCs w:val="26"/>
        </w:rPr>
      </w:pPr>
    </w:p>
    <w:p w14:paraId="36DE762D" w14:textId="6BA6A584" w:rsidR="003F379E" w:rsidRPr="009457DB" w:rsidRDefault="003F379E" w:rsidP="006410FF">
      <w:pPr>
        <w:numPr>
          <w:ilvl w:val="0"/>
          <w:numId w:val="1"/>
        </w:numPr>
        <w:tabs>
          <w:tab w:val="left" w:pos="450"/>
          <w:tab w:val="left" w:pos="4950"/>
          <w:tab w:val="left" w:leader="dot" w:pos="9900"/>
        </w:tabs>
        <w:ind w:left="360"/>
        <w:rPr>
          <w:rFonts w:asciiTheme="majorHAnsi" w:hAnsiTheme="majorHAnsi" w:cstheme="majorHAnsi"/>
          <w:sz w:val="26"/>
          <w:szCs w:val="26"/>
        </w:rPr>
      </w:pPr>
      <w:r w:rsidRPr="009457DB">
        <w:rPr>
          <w:rFonts w:asciiTheme="majorHAnsi" w:hAnsiTheme="majorHAnsi" w:cstheme="majorHAnsi"/>
          <w:b/>
          <w:sz w:val="26"/>
          <w:szCs w:val="26"/>
        </w:rPr>
        <w:t>Thời gian</w:t>
      </w:r>
      <w:r w:rsidR="00C0597D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E26299" w:rsidRPr="009457DB">
        <w:rPr>
          <w:rFonts w:asciiTheme="majorHAnsi" w:hAnsiTheme="majorHAnsi" w:cstheme="majorHAnsi"/>
          <w:b/>
          <w:sz w:val="26"/>
          <w:szCs w:val="26"/>
        </w:rPr>
        <w:t>thực hiện</w:t>
      </w:r>
      <w:r w:rsidR="00E26299" w:rsidRPr="009457DB"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36DE762F" w14:textId="2E1029A3" w:rsidR="00142A28" w:rsidRPr="00C0597D" w:rsidRDefault="0026590A" w:rsidP="00287421">
      <w:pPr>
        <w:numPr>
          <w:ilvl w:val="0"/>
          <w:numId w:val="1"/>
        </w:numPr>
        <w:tabs>
          <w:tab w:val="left" w:pos="450"/>
          <w:tab w:val="left" w:leader="dot" w:pos="9900"/>
        </w:tabs>
        <w:ind w:left="360"/>
        <w:rPr>
          <w:rFonts w:asciiTheme="majorHAnsi" w:hAnsiTheme="majorHAnsi" w:cstheme="majorHAnsi"/>
          <w:b/>
          <w:sz w:val="26"/>
          <w:szCs w:val="26"/>
        </w:rPr>
      </w:pPr>
      <w:r w:rsidRPr="00C0597D">
        <w:rPr>
          <w:rFonts w:asciiTheme="majorHAnsi" w:hAnsiTheme="majorHAnsi" w:cstheme="majorHAnsi"/>
          <w:b/>
          <w:sz w:val="26"/>
          <w:szCs w:val="26"/>
        </w:rPr>
        <w:t xml:space="preserve">Phương thức lựa chọn NCC: </w:t>
      </w:r>
    </w:p>
    <w:p w14:paraId="36DE7630" w14:textId="5488E611" w:rsidR="00960C92" w:rsidRPr="009457DB" w:rsidRDefault="002A3689" w:rsidP="00FB7D86">
      <w:pPr>
        <w:pStyle w:val="ListParagraph"/>
        <w:tabs>
          <w:tab w:val="left" w:pos="450"/>
          <w:tab w:val="left" w:pos="5760"/>
          <w:tab w:val="left" w:leader="dot" w:pos="9900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B61C74">
        <w:rPr>
          <w:sz w:val="26"/>
          <w:szCs w:val="26"/>
        </w:rPr>
        <w:sym w:font="Symbol" w:char="F080"/>
      </w:r>
      <w:r w:rsidR="00960C92" w:rsidRPr="009457DB">
        <w:rPr>
          <w:rFonts w:asciiTheme="majorHAnsi" w:hAnsiTheme="majorHAnsi" w:cstheme="majorHAnsi"/>
          <w:color w:val="0000CC"/>
          <w:sz w:val="26"/>
          <w:szCs w:val="26"/>
        </w:rPr>
        <w:t xml:space="preserve"> </w:t>
      </w:r>
      <w:r w:rsidR="00960C92"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>Chào giá cạnh tranh –</w:t>
      </w:r>
      <w:r w:rsidR="00FB7D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chào giá kín</w:t>
      </w:r>
      <w:r w:rsidR="00FB7D86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="00B61C74" w:rsidRPr="00B61C74">
        <w:rPr>
          <w:sz w:val="26"/>
          <w:szCs w:val="26"/>
        </w:rPr>
        <w:sym w:font="Symbol" w:char="F080"/>
      </w:r>
      <w:r w:rsidR="00960C92"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Chào giá cạnh tranh – chào giá mở   </w:t>
      </w:r>
    </w:p>
    <w:p w14:paraId="36DE7631" w14:textId="46B54C60" w:rsidR="00960C92" w:rsidRPr="009457DB" w:rsidRDefault="00B61C74" w:rsidP="00FB7D86">
      <w:pPr>
        <w:pStyle w:val="ListParagraph"/>
        <w:tabs>
          <w:tab w:val="left" w:pos="450"/>
          <w:tab w:val="left" w:pos="5760"/>
          <w:tab w:val="left" w:leader="dot" w:pos="9900"/>
        </w:tabs>
        <w:rPr>
          <w:rFonts w:asciiTheme="majorHAnsi" w:hAnsiTheme="majorHAnsi" w:cstheme="majorHAnsi"/>
          <w:sz w:val="26"/>
          <w:szCs w:val="26"/>
        </w:rPr>
      </w:pPr>
      <w:r w:rsidRPr="00B61C74">
        <w:rPr>
          <w:sz w:val="26"/>
          <w:szCs w:val="26"/>
        </w:rPr>
        <w:sym w:font="Symbol" w:char="F080"/>
      </w:r>
      <w:r w:rsidR="00960C92" w:rsidRPr="009457DB">
        <w:rPr>
          <w:rFonts w:asciiTheme="majorHAnsi" w:hAnsiTheme="majorHAnsi" w:cstheme="majorHAnsi"/>
          <w:sz w:val="26"/>
          <w:szCs w:val="26"/>
        </w:rPr>
        <w:t xml:space="preserve"> Chỉ định NCC</w:t>
      </w:r>
      <w:r w:rsidR="00FB7D86">
        <w:rPr>
          <w:rFonts w:asciiTheme="majorHAnsi" w:hAnsiTheme="majorHAnsi" w:cstheme="majorHAnsi"/>
          <w:sz w:val="26"/>
          <w:szCs w:val="26"/>
        </w:rPr>
        <w:tab/>
      </w:r>
      <w:r w:rsidRPr="00B61C74">
        <w:rPr>
          <w:sz w:val="26"/>
          <w:szCs w:val="26"/>
        </w:rPr>
        <w:sym w:font="Symbol" w:char="F080"/>
      </w:r>
      <w:r w:rsidR="00960C92" w:rsidRPr="009457DB">
        <w:rPr>
          <w:rFonts w:asciiTheme="majorHAnsi" w:hAnsiTheme="majorHAnsi" w:cstheme="majorHAnsi"/>
          <w:sz w:val="26"/>
          <w:szCs w:val="26"/>
        </w:rPr>
        <w:t xml:space="preserve"> Mua sắm trực tiếp</w:t>
      </w:r>
    </w:p>
    <w:p w14:paraId="36DE7632" w14:textId="77777777" w:rsidR="0026590A" w:rsidRPr="009457DB" w:rsidRDefault="00A707D3" w:rsidP="00323E54">
      <w:pPr>
        <w:tabs>
          <w:tab w:val="left" w:pos="450"/>
          <w:tab w:val="left" w:leader="dot" w:pos="9900"/>
        </w:tabs>
        <w:rPr>
          <w:rFonts w:asciiTheme="majorHAnsi" w:hAnsiTheme="majorHAnsi" w:cstheme="majorHAnsi"/>
          <w:sz w:val="26"/>
          <w:szCs w:val="26"/>
        </w:rPr>
      </w:pPr>
      <w:r w:rsidRPr="009457DB">
        <w:rPr>
          <w:rFonts w:asciiTheme="majorHAnsi" w:hAnsiTheme="majorHAnsi" w:cstheme="majorHAnsi"/>
          <w:sz w:val="26"/>
          <w:szCs w:val="26"/>
        </w:rPr>
        <w:t>Lý do</w:t>
      </w:r>
      <w:r w:rsidR="00960C92" w:rsidRPr="009457DB">
        <w:rPr>
          <w:rFonts w:asciiTheme="majorHAnsi" w:hAnsiTheme="majorHAnsi" w:cstheme="majorHAnsi"/>
          <w:sz w:val="26"/>
          <w:szCs w:val="26"/>
        </w:rPr>
        <w:t xml:space="preserve">: </w:t>
      </w:r>
      <w:r w:rsidR="0026590A" w:rsidRPr="009457DB">
        <w:rPr>
          <w:rFonts w:asciiTheme="majorHAnsi" w:hAnsiTheme="majorHAnsi" w:cstheme="majorHAnsi"/>
          <w:color w:val="FF0000"/>
          <w:sz w:val="26"/>
          <w:szCs w:val="26"/>
        </w:rPr>
        <w:tab/>
      </w:r>
    </w:p>
    <w:p w14:paraId="36DE7633" w14:textId="77777777" w:rsidR="003F379E" w:rsidRPr="009457DB" w:rsidRDefault="003F379E" w:rsidP="006172CB">
      <w:pPr>
        <w:pStyle w:val="ListParagraph"/>
        <w:numPr>
          <w:ilvl w:val="0"/>
          <w:numId w:val="1"/>
        </w:numPr>
        <w:spacing w:before="60" w:after="60"/>
        <w:ind w:left="360" w:hanging="357"/>
        <w:contextualSpacing w:val="0"/>
        <w:rPr>
          <w:rFonts w:asciiTheme="majorHAnsi" w:hAnsiTheme="majorHAnsi" w:cstheme="majorHAnsi"/>
          <w:i/>
          <w:sz w:val="26"/>
          <w:szCs w:val="26"/>
        </w:rPr>
      </w:pPr>
      <w:r w:rsidRPr="009457DB">
        <w:rPr>
          <w:rFonts w:asciiTheme="majorHAnsi" w:hAnsiTheme="majorHAnsi" w:cstheme="majorHAnsi"/>
          <w:b/>
          <w:sz w:val="26"/>
          <w:szCs w:val="26"/>
        </w:rPr>
        <w:t>Kết quả chào</w:t>
      </w:r>
      <w:r w:rsidR="0026590A" w:rsidRPr="009457DB">
        <w:rPr>
          <w:rFonts w:asciiTheme="majorHAnsi" w:hAnsiTheme="majorHAnsi" w:cstheme="majorHAnsi"/>
          <w:b/>
          <w:sz w:val="26"/>
          <w:szCs w:val="26"/>
        </w:rPr>
        <w:t xml:space="preserve"> giá</w:t>
      </w:r>
      <w:r w:rsidR="001F543D" w:rsidRPr="009457DB">
        <w:rPr>
          <w:rFonts w:asciiTheme="majorHAnsi" w:hAnsiTheme="majorHAnsi" w:cstheme="majorHAnsi"/>
          <w:b/>
          <w:sz w:val="26"/>
          <w:szCs w:val="26"/>
        </w:rPr>
        <w:t xml:space="preserve"> (chưa bao gồm VAT)</w:t>
      </w:r>
      <w:r w:rsidR="006362C8" w:rsidRPr="009457DB">
        <w:rPr>
          <w:rFonts w:asciiTheme="majorHAnsi" w:hAnsiTheme="majorHAnsi" w:cstheme="majorHAnsi"/>
          <w:b/>
          <w:sz w:val="26"/>
          <w:szCs w:val="26"/>
        </w:rPr>
        <w:t xml:space="preserve">: </w:t>
      </w:r>
    </w:p>
    <w:p w14:paraId="36DE7634" w14:textId="4B35A66B" w:rsidR="0035039E" w:rsidRPr="003153AB" w:rsidRDefault="0035039E" w:rsidP="003153AB">
      <w:pPr>
        <w:spacing w:before="60" w:after="60"/>
        <w:ind w:left="360"/>
        <w:rPr>
          <w:rFonts w:asciiTheme="majorHAnsi" w:hAnsiTheme="majorHAnsi" w:cstheme="majorHAnsi"/>
          <w:b/>
          <w:sz w:val="26"/>
          <w:szCs w:val="26"/>
        </w:rPr>
      </w:pPr>
      <w:r w:rsidRPr="003153AB">
        <w:rPr>
          <w:rFonts w:asciiTheme="majorHAnsi" w:hAnsiTheme="majorHAnsi" w:cstheme="majorHAnsi"/>
          <w:b/>
          <w:sz w:val="26"/>
          <w:szCs w:val="26"/>
        </w:rPr>
        <w:t>5.1 NVL</w:t>
      </w:r>
      <w:r w:rsidR="00826585" w:rsidRPr="003153AB">
        <w:rPr>
          <w:rFonts w:asciiTheme="majorHAnsi" w:hAnsiTheme="majorHAnsi" w:cstheme="majorHAnsi"/>
          <w:b/>
          <w:sz w:val="26"/>
          <w:szCs w:val="26"/>
        </w:rPr>
        <w:t xml:space="preserve"> nh</w:t>
      </w:r>
      <w:r w:rsidRPr="003153AB">
        <w:rPr>
          <w:rFonts w:asciiTheme="majorHAnsi" w:hAnsiTheme="majorHAnsi" w:cstheme="majorHAnsi"/>
          <w:b/>
          <w:sz w:val="26"/>
          <w:szCs w:val="26"/>
        </w:rPr>
        <w:t>ập khẩu</w:t>
      </w:r>
      <w:r w:rsidR="00A067AF" w:rsidRPr="003153AB">
        <w:rPr>
          <w:rFonts w:asciiTheme="majorHAnsi" w:hAnsiTheme="majorHAnsi" w:cstheme="majorHAnsi"/>
          <w:b/>
          <w:sz w:val="26"/>
          <w:szCs w:val="26"/>
        </w:rPr>
        <w:t xml:space="preserve"> khác</w:t>
      </w:r>
      <w:r w:rsidRPr="003153AB">
        <w:rPr>
          <w:rFonts w:asciiTheme="majorHAnsi" w:hAnsiTheme="majorHAnsi" w:cstheme="majorHAnsi"/>
          <w:b/>
          <w:sz w:val="26"/>
          <w:szCs w:val="26"/>
        </w:rPr>
        <w:t>:</w:t>
      </w:r>
    </w:p>
    <w:p w14:paraId="6CD97D40" w14:textId="611C266E" w:rsidR="00BC220B" w:rsidRDefault="006F4EA2" w:rsidP="00C62744">
      <w:pPr>
        <w:spacing w:before="60" w:after="60"/>
        <w:ind w:left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Tiền tệ: </w:t>
      </w:r>
      <w:r w:rsidR="00BC220B" w:rsidRPr="00BC220B">
        <w:rPr>
          <w:rFonts w:asciiTheme="majorHAnsi" w:hAnsiTheme="majorHAnsi" w:cstheme="majorHAnsi"/>
          <w:color w:val="FF0000"/>
          <w:sz w:val="26"/>
          <w:szCs w:val="26"/>
        </w:rPr>
        <w:t>USD</w:t>
      </w:r>
    </w:p>
    <w:p w14:paraId="68D7FAD4" w14:textId="040820EF" w:rsidR="006F4EA2" w:rsidRPr="00B61C74" w:rsidRDefault="00BC220B" w:rsidP="00C62744">
      <w:pPr>
        <w:spacing w:before="60" w:after="60"/>
        <w:ind w:left="72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</w:t>
      </w:r>
      <w:r w:rsidR="006F4EA2">
        <w:rPr>
          <w:rFonts w:asciiTheme="majorHAnsi" w:hAnsiTheme="majorHAnsi" w:cstheme="majorHAnsi"/>
          <w:sz w:val="26"/>
          <w:szCs w:val="26"/>
        </w:rPr>
        <w:t>ỷ giá</w:t>
      </w:r>
      <w:r w:rsidR="004115B8">
        <w:rPr>
          <w:rFonts w:asciiTheme="majorHAnsi" w:hAnsiTheme="majorHAnsi" w:cstheme="majorHAnsi"/>
          <w:sz w:val="26"/>
          <w:szCs w:val="26"/>
        </w:rPr>
        <w:t xml:space="preserve"> đề nghị ký hợp đồng</w:t>
      </w:r>
      <w:r w:rsidR="006F4EA2">
        <w:rPr>
          <w:rFonts w:asciiTheme="majorHAnsi" w:hAnsiTheme="majorHAnsi" w:cstheme="majorHAnsi"/>
          <w:sz w:val="26"/>
          <w:szCs w:val="26"/>
        </w:rPr>
        <w:t xml:space="preserve">: </w:t>
      </w:r>
      <w:r w:rsidRPr="00BC220B">
        <w:rPr>
          <w:rFonts w:asciiTheme="majorHAnsi" w:hAnsiTheme="majorHAnsi" w:cstheme="majorHAnsi"/>
          <w:color w:val="FF0000"/>
          <w:sz w:val="26"/>
          <w:szCs w:val="26"/>
        </w:rPr>
        <w:t>22.680</w:t>
      </w:r>
    </w:p>
    <w:tbl>
      <w:tblPr>
        <w:tblW w:w="1638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630"/>
        <w:gridCol w:w="1486"/>
        <w:gridCol w:w="546"/>
        <w:gridCol w:w="1011"/>
        <w:gridCol w:w="1394"/>
        <w:gridCol w:w="990"/>
        <w:gridCol w:w="661"/>
        <w:gridCol w:w="1080"/>
        <w:gridCol w:w="990"/>
        <w:gridCol w:w="662"/>
        <w:gridCol w:w="955"/>
        <w:gridCol w:w="998"/>
        <w:gridCol w:w="1080"/>
        <w:gridCol w:w="1017"/>
        <w:gridCol w:w="1170"/>
        <w:gridCol w:w="1170"/>
      </w:tblGrid>
      <w:tr w:rsidR="00AC2710" w:rsidRPr="000A6899" w14:paraId="1C5A0669" w14:textId="77777777" w:rsidTr="000A6899">
        <w:trPr>
          <w:trHeight w:val="575"/>
        </w:trPr>
        <w:tc>
          <w:tcPr>
            <w:tcW w:w="540" w:type="dxa"/>
            <w:vMerge w:val="restart"/>
            <w:shd w:val="clear" w:color="auto" w:fill="auto"/>
            <w:noWrap/>
            <w:vAlign w:val="center"/>
            <w:hideMark/>
          </w:tcPr>
          <w:p w14:paraId="21ED7473" w14:textId="7B5B7344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D992B88" w14:textId="77777777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Mã</w:t>
            </w:r>
          </w:p>
        </w:tc>
        <w:tc>
          <w:tcPr>
            <w:tcW w:w="1486" w:type="dxa"/>
            <w:vMerge w:val="restart"/>
            <w:shd w:val="clear" w:color="auto" w:fill="auto"/>
            <w:noWrap/>
            <w:vAlign w:val="center"/>
            <w:hideMark/>
          </w:tcPr>
          <w:p w14:paraId="6827CC62" w14:textId="77777777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Tên hàng hoá</w:t>
            </w:r>
          </w:p>
        </w:tc>
        <w:tc>
          <w:tcPr>
            <w:tcW w:w="546" w:type="dxa"/>
            <w:vMerge w:val="restart"/>
            <w:shd w:val="clear" w:color="auto" w:fill="auto"/>
            <w:vAlign w:val="center"/>
            <w:hideMark/>
          </w:tcPr>
          <w:p w14:paraId="59D8AC7C" w14:textId="77777777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Đvt</w:t>
            </w:r>
          </w:p>
        </w:tc>
        <w:tc>
          <w:tcPr>
            <w:tcW w:w="1011" w:type="dxa"/>
            <w:vMerge w:val="restart"/>
            <w:shd w:val="clear" w:color="auto" w:fill="auto"/>
            <w:vAlign w:val="center"/>
            <w:hideMark/>
          </w:tcPr>
          <w:p w14:paraId="753CC151" w14:textId="378E0610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Giá mua lần trước, có thuế NK</w:t>
            </w:r>
          </w:p>
        </w:tc>
        <w:tc>
          <w:tcPr>
            <w:tcW w:w="1394" w:type="dxa"/>
            <w:vMerge w:val="restart"/>
            <w:shd w:val="clear" w:color="auto" w:fill="auto"/>
            <w:vAlign w:val="center"/>
            <w:hideMark/>
          </w:tcPr>
          <w:p w14:paraId="36D131DE" w14:textId="77777777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NCC</w:t>
            </w:r>
          </w:p>
        </w:tc>
        <w:tc>
          <w:tcPr>
            <w:tcW w:w="2731" w:type="dxa"/>
            <w:gridSpan w:val="3"/>
            <w:shd w:val="clear" w:color="auto" w:fill="auto"/>
            <w:vAlign w:val="center"/>
            <w:hideMark/>
          </w:tcPr>
          <w:p w14:paraId="7B9DBDD9" w14:textId="17120541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sz w:val="18"/>
                <w:szCs w:val="18"/>
              </w:rPr>
              <w:t>Lần chào đầu (Cảng HCM)</w:t>
            </w:r>
          </w:p>
        </w:tc>
        <w:tc>
          <w:tcPr>
            <w:tcW w:w="4685" w:type="dxa"/>
            <w:gridSpan w:val="5"/>
            <w:shd w:val="clear" w:color="auto" w:fill="auto"/>
            <w:vAlign w:val="center"/>
          </w:tcPr>
          <w:p w14:paraId="443ECF6E" w14:textId="0366D788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Lần chào cuối (Cảng HCM)</w:t>
            </w:r>
          </w:p>
        </w:tc>
        <w:tc>
          <w:tcPr>
            <w:tcW w:w="2187" w:type="dxa"/>
            <w:gridSpan w:val="2"/>
            <w:shd w:val="clear" w:color="auto" w:fill="auto"/>
            <w:vAlign w:val="center"/>
            <w:hideMark/>
          </w:tcPr>
          <w:p w14:paraId="537DA752" w14:textId="399E1753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sz w:val="18"/>
                <w:szCs w:val="18"/>
              </w:rPr>
              <w:t>Giá đề nghị ký hợp đồng (Cảng HCM)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  <w:hideMark/>
          </w:tcPr>
          <w:p w14:paraId="1688E230" w14:textId="77777777" w:rsidR="00AC2710" w:rsidRPr="000A6899" w:rsidRDefault="00AC2710" w:rsidP="00B660AF">
            <w:pPr>
              <w:jc w:val="center"/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b/>
                <w:color w:val="000000"/>
                <w:sz w:val="18"/>
                <w:szCs w:val="18"/>
              </w:rPr>
              <w:t>Ghi chú</w:t>
            </w:r>
          </w:p>
        </w:tc>
      </w:tr>
      <w:tr w:rsidR="00AC2710" w:rsidRPr="000A6899" w14:paraId="17AC497E" w14:textId="77777777" w:rsidTr="00A80C0B">
        <w:trPr>
          <w:trHeight w:val="288"/>
        </w:trPr>
        <w:tc>
          <w:tcPr>
            <w:tcW w:w="540" w:type="dxa"/>
            <w:vMerge/>
            <w:shd w:val="clear" w:color="auto" w:fill="auto"/>
            <w:noWrap/>
            <w:vAlign w:val="center"/>
          </w:tcPr>
          <w:p w14:paraId="44B49BBF" w14:textId="4CE0222F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Merge/>
            <w:shd w:val="clear" w:color="auto" w:fill="auto"/>
            <w:noWrap/>
            <w:vAlign w:val="center"/>
          </w:tcPr>
          <w:p w14:paraId="5FC7D1AA" w14:textId="332C7DBA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vMerge/>
            <w:shd w:val="clear" w:color="auto" w:fill="auto"/>
            <w:noWrap/>
            <w:vAlign w:val="center"/>
          </w:tcPr>
          <w:p w14:paraId="0FC35A73" w14:textId="19A39233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546" w:type="dxa"/>
            <w:vMerge/>
            <w:shd w:val="clear" w:color="auto" w:fill="auto"/>
            <w:noWrap/>
            <w:vAlign w:val="center"/>
          </w:tcPr>
          <w:p w14:paraId="5471B2A3" w14:textId="17D9CD3E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shd w:val="clear" w:color="auto" w:fill="auto"/>
            <w:noWrap/>
            <w:vAlign w:val="center"/>
          </w:tcPr>
          <w:p w14:paraId="0B681C8C" w14:textId="39B36533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394" w:type="dxa"/>
            <w:vMerge/>
            <w:shd w:val="clear" w:color="auto" w:fill="auto"/>
            <w:noWrap/>
            <w:vAlign w:val="center"/>
          </w:tcPr>
          <w:p w14:paraId="341BD8EA" w14:textId="509D32D1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4D49C7A" w14:textId="6F7656EB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sz w:val="18"/>
                <w:szCs w:val="18"/>
              </w:rPr>
              <w:t>Giá CIF</w:t>
            </w: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14:paraId="5B83BB6D" w14:textId="3E81EE5B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sz w:val="18"/>
                <w:szCs w:val="18"/>
              </w:rPr>
              <w:t>Thuế NK (%)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BA2CE5" w14:textId="1072BDDB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sz w:val="18"/>
                <w:szCs w:val="18"/>
              </w:rPr>
              <w:t>Giá có thuế NK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C594766" w14:textId="06CAC702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sz w:val="18"/>
                <w:szCs w:val="18"/>
              </w:rPr>
              <w:t>Giá CIF</w:t>
            </w:r>
          </w:p>
        </w:tc>
        <w:tc>
          <w:tcPr>
            <w:tcW w:w="662" w:type="dxa"/>
            <w:vAlign w:val="center"/>
          </w:tcPr>
          <w:p w14:paraId="41AF97ED" w14:textId="446BF52E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sz w:val="18"/>
                <w:szCs w:val="18"/>
              </w:rPr>
              <w:t>Thuế NK (%)</w:t>
            </w:r>
          </w:p>
        </w:tc>
        <w:tc>
          <w:tcPr>
            <w:tcW w:w="955" w:type="dxa"/>
            <w:vAlign w:val="center"/>
          </w:tcPr>
          <w:p w14:paraId="43CE2DB6" w14:textId="05D34110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sz w:val="18"/>
                <w:szCs w:val="18"/>
              </w:rPr>
              <w:t>Giá có thuế NK</w:t>
            </w:r>
          </w:p>
        </w:tc>
        <w:tc>
          <w:tcPr>
            <w:tcW w:w="998" w:type="dxa"/>
            <w:vAlign w:val="center"/>
          </w:tcPr>
          <w:p w14:paraId="19E1D881" w14:textId="1C903EFA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sz w:val="18"/>
                <w:szCs w:val="18"/>
              </w:rPr>
              <w:t>Giá nhập cửa kho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14F7B6" w14:textId="220FB5CE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Số lượng chào lần cuối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14:paraId="36CE5618" w14:textId="06D6957D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Giá CIF</w:t>
            </w:r>
          </w:p>
        </w:tc>
        <w:tc>
          <w:tcPr>
            <w:tcW w:w="1170" w:type="dxa"/>
            <w:vAlign w:val="center"/>
          </w:tcPr>
          <w:p w14:paraId="24C9A76B" w14:textId="543203FA" w:rsidR="00AC2710" w:rsidRPr="000A6899" w:rsidRDefault="00AC2710" w:rsidP="00AC2710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Giao cửa kho</w:t>
            </w:r>
          </w:p>
        </w:tc>
        <w:tc>
          <w:tcPr>
            <w:tcW w:w="1170" w:type="dxa"/>
            <w:vMerge/>
            <w:shd w:val="clear" w:color="auto" w:fill="auto"/>
            <w:noWrap/>
            <w:vAlign w:val="bottom"/>
            <w:hideMark/>
          </w:tcPr>
          <w:p w14:paraId="67287F66" w14:textId="77777777" w:rsidR="00AC2710" w:rsidRPr="000A6899" w:rsidRDefault="00AC2710" w:rsidP="00AC271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AC2710" w:rsidRPr="000A6899" w14:paraId="31A28379" w14:textId="77777777" w:rsidTr="00A80C0B">
        <w:trPr>
          <w:trHeight w:val="288"/>
        </w:trPr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78C2DA8" w14:textId="77777777" w:rsidR="00AC2710" w:rsidRPr="000A6899" w:rsidRDefault="00AC2710" w:rsidP="00AC2710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7C0596D" w14:textId="77777777" w:rsidR="00AC2710" w:rsidRPr="000A6899" w:rsidRDefault="00AC2710" w:rsidP="00AC271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486" w:type="dxa"/>
            <w:shd w:val="clear" w:color="auto" w:fill="auto"/>
            <w:noWrap/>
            <w:vAlign w:val="center"/>
            <w:hideMark/>
          </w:tcPr>
          <w:p w14:paraId="59338ACE" w14:textId="77777777" w:rsidR="00AC2710" w:rsidRPr="000A6899" w:rsidRDefault="00AC2710" w:rsidP="00AC271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Vật liệu ABC</w:t>
            </w:r>
          </w:p>
        </w:tc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2960E35E" w14:textId="77777777" w:rsidR="00AC2710" w:rsidRPr="000A6899" w:rsidRDefault="00AC2710" w:rsidP="00AC271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Kg</w:t>
            </w:r>
          </w:p>
        </w:tc>
        <w:tc>
          <w:tcPr>
            <w:tcW w:w="1011" w:type="dxa"/>
            <w:shd w:val="clear" w:color="auto" w:fill="auto"/>
            <w:noWrap/>
            <w:vAlign w:val="center"/>
            <w:hideMark/>
          </w:tcPr>
          <w:p w14:paraId="544CF306" w14:textId="77777777" w:rsidR="00AC2710" w:rsidRPr="000A6899" w:rsidRDefault="00AC2710" w:rsidP="00AC2710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27140080" w14:textId="77777777" w:rsidR="00AC2710" w:rsidRPr="000A6899" w:rsidRDefault="00AC2710" w:rsidP="00AC271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NCC A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989C450" w14:textId="68A0C7F9" w:rsidR="00AC2710" w:rsidRPr="000A6899" w:rsidRDefault="000A6899" w:rsidP="00EC510A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14:paraId="253D050F" w14:textId="77777777" w:rsidR="00AC2710" w:rsidRPr="000A6899" w:rsidRDefault="00AC2710" w:rsidP="009673CE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F7DBAE" w14:textId="77777777" w:rsidR="00AC2710" w:rsidRPr="000A6899" w:rsidRDefault="00AC2710" w:rsidP="009673CE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FB363C6" w14:textId="77CDFDDC" w:rsidR="00AC2710" w:rsidRPr="000A6899" w:rsidRDefault="000A6899" w:rsidP="009673CE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62" w:type="dxa"/>
            <w:vAlign w:val="center"/>
          </w:tcPr>
          <w:p w14:paraId="3EF69BC7" w14:textId="2C0875CC" w:rsidR="00AC2710" w:rsidRPr="000A6899" w:rsidRDefault="00D61F44" w:rsidP="009673CE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55" w:type="dxa"/>
            <w:vAlign w:val="center"/>
          </w:tcPr>
          <w:p w14:paraId="3A2B0D5D" w14:textId="4CA442F4" w:rsidR="00AC2710" w:rsidRPr="000A6899" w:rsidRDefault="000A6899" w:rsidP="009673CE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98" w:type="dxa"/>
            <w:vAlign w:val="center"/>
          </w:tcPr>
          <w:p w14:paraId="58C5E565" w14:textId="12463F7D" w:rsidR="00AC2710" w:rsidRPr="000A6899" w:rsidRDefault="000A6899" w:rsidP="009673CE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077A4D" w14:textId="5EF928C5" w:rsidR="00AC2710" w:rsidRPr="000A6899" w:rsidRDefault="000A6899" w:rsidP="009673CE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14:paraId="2BBA4E29" w14:textId="59B6E59F" w:rsidR="00AC2710" w:rsidRPr="000A6899" w:rsidRDefault="000A6899" w:rsidP="00AC2710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70" w:type="dxa"/>
            <w:vAlign w:val="center"/>
          </w:tcPr>
          <w:p w14:paraId="25553CC2" w14:textId="6AABA712" w:rsidR="00AC2710" w:rsidRPr="000A6899" w:rsidRDefault="000A6899" w:rsidP="009673CE">
            <w:pPr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208AB5A" w14:textId="245746A6" w:rsidR="00AC2710" w:rsidRPr="000A6899" w:rsidRDefault="00AC2710" w:rsidP="00AC271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0A689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</w:tbl>
    <w:p w14:paraId="36DE7666" w14:textId="77777777" w:rsidR="0027411E" w:rsidRPr="009457DB" w:rsidRDefault="0027411E" w:rsidP="0035039E">
      <w:pPr>
        <w:rPr>
          <w:rFonts w:asciiTheme="majorHAnsi" w:hAnsiTheme="majorHAnsi" w:cstheme="majorHAnsi"/>
          <w:b/>
          <w:bCs/>
          <w:color w:val="FF0000"/>
          <w:sz w:val="26"/>
          <w:szCs w:val="26"/>
          <w:lang w:eastAsia="vi-VN"/>
        </w:rPr>
      </w:pPr>
    </w:p>
    <w:p w14:paraId="36DE7667" w14:textId="77777777" w:rsidR="00863A62" w:rsidRPr="00A067AF" w:rsidRDefault="00863A62" w:rsidP="00C834F1">
      <w:pPr>
        <w:ind w:left="360"/>
        <w:rPr>
          <w:rFonts w:asciiTheme="majorHAnsi" w:hAnsiTheme="majorHAnsi" w:cstheme="majorHAnsi"/>
          <w:sz w:val="26"/>
          <w:szCs w:val="26"/>
          <w:lang w:eastAsia="vi-VN"/>
        </w:rPr>
      </w:pPr>
      <w:r w:rsidRPr="00A067AF">
        <w:rPr>
          <w:rFonts w:asciiTheme="majorHAnsi" w:hAnsiTheme="majorHAnsi" w:cstheme="majorHAnsi"/>
          <w:bCs/>
          <w:sz w:val="26"/>
          <w:szCs w:val="26"/>
          <w:lang w:eastAsia="vi-VN"/>
        </w:rPr>
        <w:t xml:space="preserve">Ghi chú: </w:t>
      </w:r>
    </w:p>
    <w:p w14:paraId="36DE766A" w14:textId="2D0A9918" w:rsidR="00863A62" w:rsidRPr="009457DB" w:rsidRDefault="009D4B4E" w:rsidP="00C834F1">
      <w:pPr>
        <w:ind w:left="360"/>
        <w:rPr>
          <w:rFonts w:asciiTheme="majorHAnsi" w:hAnsiTheme="majorHAnsi" w:cstheme="majorHAnsi"/>
          <w:color w:val="FF0000"/>
          <w:sz w:val="26"/>
          <w:szCs w:val="26"/>
          <w:lang w:eastAsia="vi-VN"/>
        </w:rPr>
      </w:pPr>
      <w:r>
        <w:rPr>
          <w:rFonts w:asciiTheme="majorHAnsi" w:hAnsiTheme="majorHAnsi" w:cstheme="majorHAnsi"/>
          <w:color w:val="FF0000"/>
          <w:sz w:val="26"/>
          <w:szCs w:val="26"/>
          <w:lang w:eastAsia="vi-VN"/>
        </w:rPr>
        <w:t>………………</w:t>
      </w:r>
    </w:p>
    <w:p w14:paraId="36DE76CE" w14:textId="7D4E0886" w:rsidR="00F4330F" w:rsidRPr="0059067C" w:rsidRDefault="00F4330F" w:rsidP="0059067C">
      <w:pPr>
        <w:tabs>
          <w:tab w:val="left" w:pos="360"/>
          <w:tab w:val="left" w:leader="dot" w:pos="9639"/>
        </w:tabs>
        <w:rPr>
          <w:rFonts w:asciiTheme="majorHAnsi" w:hAnsiTheme="majorHAnsi" w:cstheme="majorHAnsi"/>
          <w:i/>
          <w:color w:val="FF0000"/>
          <w:sz w:val="26"/>
          <w:szCs w:val="26"/>
          <w:lang w:val="vi-VN"/>
        </w:rPr>
      </w:pPr>
    </w:p>
    <w:p w14:paraId="36DE76CF" w14:textId="3D085E10" w:rsidR="003F379E" w:rsidRPr="00220C8A" w:rsidRDefault="00220C8A" w:rsidP="00220C8A">
      <w:pPr>
        <w:ind w:left="360"/>
        <w:rPr>
          <w:rFonts w:asciiTheme="majorHAnsi" w:hAnsiTheme="majorHAnsi" w:cstheme="majorHAnsi"/>
          <w:sz w:val="26"/>
          <w:szCs w:val="26"/>
          <w:lang w:val="vi-VN"/>
        </w:rPr>
      </w:pPr>
      <w:r w:rsidRPr="00220C8A">
        <w:rPr>
          <w:b/>
          <w:sz w:val="26"/>
          <w:szCs w:val="26"/>
        </w:rPr>
        <w:t xml:space="preserve">5.2 </w:t>
      </w:r>
      <w:r w:rsidR="003F379E" w:rsidRPr="00220C8A">
        <w:rPr>
          <w:rFonts w:asciiTheme="majorHAnsi" w:hAnsiTheme="majorHAnsi" w:cstheme="majorHAnsi"/>
          <w:b/>
          <w:sz w:val="26"/>
          <w:szCs w:val="26"/>
          <w:lang w:val="vi-VN"/>
        </w:rPr>
        <w:t>Đề nghị</w:t>
      </w:r>
      <w:r w:rsidR="007C5E6C" w:rsidRPr="00220C8A">
        <w:rPr>
          <w:rFonts w:asciiTheme="majorHAnsi" w:hAnsiTheme="majorHAnsi" w:cstheme="majorHAnsi"/>
          <w:b/>
          <w:sz w:val="26"/>
          <w:szCs w:val="26"/>
          <w:lang w:val="vi-VN"/>
        </w:rPr>
        <w:t xml:space="preserve"> của Bộ phận phụ</w:t>
      </w:r>
      <w:bookmarkStart w:id="0" w:name="_GoBack"/>
      <w:bookmarkEnd w:id="0"/>
      <w:r w:rsidR="007C5E6C" w:rsidRPr="00220C8A">
        <w:rPr>
          <w:rFonts w:asciiTheme="majorHAnsi" w:hAnsiTheme="majorHAnsi" w:cstheme="majorHAnsi"/>
          <w:b/>
          <w:sz w:val="26"/>
          <w:szCs w:val="26"/>
          <w:lang w:val="vi-VN"/>
        </w:rPr>
        <w:t xml:space="preserve"> trách</w:t>
      </w:r>
      <w:r w:rsidR="003F379E" w:rsidRPr="00220C8A">
        <w:rPr>
          <w:rFonts w:asciiTheme="majorHAnsi" w:hAnsiTheme="majorHAnsi" w:cstheme="majorHAnsi"/>
          <w:b/>
          <w:sz w:val="26"/>
          <w:szCs w:val="26"/>
          <w:lang w:val="vi-VN"/>
        </w:rPr>
        <w:t>:</w:t>
      </w:r>
      <w:r w:rsidR="003C17EB" w:rsidRPr="00220C8A">
        <w:rPr>
          <w:rFonts w:asciiTheme="majorHAnsi" w:hAnsiTheme="majorHAnsi" w:cstheme="majorHAnsi"/>
          <w:b/>
          <w:sz w:val="26"/>
          <w:szCs w:val="26"/>
          <w:lang w:val="vi-VN"/>
        </w:rPr>
        <w:t xml:space="preserve"> </w:t>
      </w:r>
      <w:r w:rsidR="00F31108" w:rsidRPr="00220C8A">
        <w:rPr>
          <w:rFonts w:asciiTheme="majorHAnsi" w:hAnsiTheme="majorHAnsi" w:cstheme="majorHAnsi"/>
          <w:sz w:val="26"/>
          <w:szCs w:val="26"/>
          <w:lang w:val="vi-VN"/>
        </w:rPr>
        <w:t xml:space="preserve">Đề nghị được mua </w:t>
      </w:r>
      <w:r w:rsidR="0023119E" w:rsidRPr="00220C8A">
        <w:rPr>
          <w:rFonts w:asciiTheme="majorHAnsi" w:hAnsiTheme="majorHAnsi" w:cstheme="majorHAnsi"/>
          <w:sz w:val="26"/>
          <w:szCs w:val="26"/>
          <w:lang w:val="vi-VN"/>
        </w:rPr>
        <w:t>theo bảng dưới đây</w:t>
      </w:r>
      <w:r w:rsidR="009E42A7" w:rsidRPr="00220C8A">
        <w:rPr>
          <w:rFonts w:asciiTheme="majorHAnsi" w:hAnsiTheme="majorHAnsi" w:cstheme="majorHAnsi"/>
          <w:sz w:val="26"/>
          <w:szCs w:val="26"/>
          <w:lang w:val="vi-VN"/>
        </w:rPr>
        <w:t>:</w:t>
      </w:r>
    </w:p>
    <w:p w14:paraId="220AD26E" w14:textId="384C5D27" w:rsidR="009F5F15" w:rsidRPr="009F5F15" w:rsidRDefault="009F5F15" w:rsidP="00C62744">
      <w:pPr>
        <w:ind w:left="720"/>
        <w:rPr>
          <w:sz w:val="26"/>
          <w:szCs w:val="26"/>
        </w:rPr>
      </w:pPr>
      <w:r w:rsidRPr="009F5F15">
        <w:rPr>
          <w:sz w:val="26"/>
          <w:szCs w:val="26"/>
        </w:rPr>
        <w:t>Tiền tệ:</w:t>
      </w:r>
      <w:r w:rsidR="008C4AD3">
        <w:rPr>
          <w:sz w:val="26"/>
          <w:szCs w:val="26"/>
        </w:rPr>
        <w:t xml:space="preserve"> </w:t>
      </w:r>
      <w:r w:rsidR="008C4AD3" w:rsidRPr="008C4AD3">
        <w:rPr>
          <w:color w:val="FF0000"/>
          <w:sz w:val="26"/>
          <w:szCs w:val="26"/>
        </w:rPr>
        <w:t>USD</w:t>
      </w:r>
    </w:p>
    <w:p w14:paraId="2DB79807" w14:textId="77ADF8E8" w:rsidR="009F5F15" w:rsidRPr="009F5F15" w:rsidRDefault="009F5F15" w:rsidP="00C62744">
      <w:pPr>
        <w:ind w:left="720"/>
        <w:rPr>
          <w:rFonts w:asciiTheme="majorHAnsi" w:hAnsiTheme="majorHAnsi" w:cstheme="majorHAnsi"/>
          <w:sz w:val="26"/>
          <w:szCs w:val="26"/>
          <w:lang w:val="vi-VN"/>
        </w:rPr>
      </w:pPr>
      <w:r w:rsidRPr="009F5F15">
        <w:rPr>
          <w:sz w:val="26"/>
          <w:szCs w:val="26"/>
        </w:rPr>
        <w:lastRenderedPageBreak/>
        <w:t>Tỷ giá đề nghị ký hợp đồng:</w:t>
      </w:r>
      <w:r w:rsidR="008C4AD3">
        <w:rPr>
          <w:sz w:val="26"/>
          <w:szCs w:val="26"/>
        </w:rPr>
        <w:t xml:space="preserve"> </w:t>
      </w:r>
      <w:r w:rsidR="008C4AD3" w:rsidRPr="008C4AD3">
        <w:rPr>
          <w:color w:val="FF0000"/>
          <w:sz w:val="26"/>
          <w:szCs w:val="26"/>
        </w:rPr>
        <w:t>22.680</w:t>
      </w:r>
    </w:p>
    <w:p w14:paraId="679DECB1" w14:textId="022F4814" w:rsidR="007A27ED" w:rsidRDefault="007A27ED" w:rsidP="007A27ED">
      <w:pPr>
        <w:pStyle w:val="ListParagraph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W w:w="1638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0"/>
        <w:gridCol w:w="1959"/>
        <w:gridCol w:w="714"/>
        <w:gridCol w:w="1285"/>
        <w:gridCol w:w="2277"/>
        <w:gridCol w:w="1414"/>
        <w:gridCol w:w="891"/>
        <w:gridCol w:w="1273"/>
        <w:gridCol w:w="1374"/>
        <w:gridCol w:w="1530"/>
        <w:gridCol w:w="2473"/>
      </w:tblGrid>
      <w:tr w:rsidR="00F568E5" w:rsidRPr="002F724A" w14:paraId="543FBD34" w14:textId="77777777" w:rsidTr="00217355">
        <w:trPr>
          <w:trHeight w:val="722"/>
        </w:trPr>
        <w:tc>
          <w:tcPr>
            <w:tcW w:w="11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BD735" w14:textId="1BBD7D3B" w:rsidR="00F568E5" w:rsidRPr="002F724A" w:rsidRDefault="00F568E5" w:rsidP="001717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Mã hàng hoá</w:t>
            </w:r>
          </w:p>
        </w:tc>
        <w:tc>
          <w:tcPr>
            <w:tcW w:w="195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BE44C" w14:textId="742C7259" w:rsidR="00F568E5" w:rsidRPr="002F724A" w:rsidRDefault="00F568E5" w:rsidP="001717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Tên hàng hoá</w:t>
            </w:r>
          </w:p>
        </w:tc>
        <w:tc>
          <w:tcPr>
            <w:tcW w:w="71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1FB7F" w14:textId="77777777" w:rsidR="00F568E5" w:rsidRPr="002F724A" w:rsidRDefault="00F568E5" w:rsidP="00171746">
            <w:pPr>
              <w:pStyle w:val="ListParagraph"/>
              <w:ind w:left="24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Đvt</w:t>
            </w:r>
          </w:p>
        </w:tc>
        <w:tc>
          <w:tcPr>
            <w:tcW w:w="12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A0058" w14:textId="24A18E19" w:rsidR="00F568E5" w:rsidRPr="002F724A" w:rsidRDefault="00F568E5" w:rsidP="00171746">
            <w:pPr>
              <w:pStyle w:val="ListParagraph"/>
              <w:ind w:left="36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Số lượng mua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BF535" w14:textId="77777777" w:rsidR="00F568E5" w:rsidRPr="002F724A" w:rsidRDefault="00F568E5" w:rsidP="00171746">
            <w:pPr>
              <w:pStyle w:val="ListParagraph"/>
              <w:ind w:left="3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Nhà cung cấp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9F70" w14:textId="0CDE856C" w:rsidR="00F568E5" w:rsidRPr="002F724A" w:rsidRDefault="00F568E5" w:rsidP="001717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Đơn giá đề nghị ký hợp đồng</w:t>
            </w:r>
          </w:p>
        </w:tc>
        <w:tc>
          <w:tcPr>
            <w:tcW w:w="8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F6748" w14:textId="250B9B9C" w:rsidR="00F568E5" w:rsidRPr="002F724A" w:rsidRDefault="00F568E5" w:rsidP="00171746">
            <w:pPr>
              <w:pStyle w:val="ListParagraph"/>
              <w:ind w:left="12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Tỷ lệ (%)</w:t>
            </w:r>
          </w:p>
          <w:p w14:paraId="19035379" w14:textId="795460F9" w:rsidR="00F568E5" w:rsidRPr="002F724A" w:rsidRDefault="00F568E5" w:rsidP="00171746">
            <w:pPr>
              <w:pStyle w:val="ListParagraph"/>
              <w:ind w:left="12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(*)</w:t>
            </w:r>
          </w:p>
        </w:tc>
        <w:tc>
          <w:tcPr>
            <w:tcW w:w="12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5209A" w14:textId="77777777" w:rsidR="00F568E5" w:rsidRPr="002F724A" w:rsidRDefault="00F568E5" w:rsidP="00171746">
            <w:pPr>
              <w:pStyle w:val="ListParagraph"/>
              <w:ind w:left="6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N</w:t>
            </w:r>
            <w:r w:rsidRPr="002F724A">
              <w:rPr>
                <w:rFonts w:asciiTheme="majorHAnsi" w:hAnsiTheme="majorHAnsi" w:cstheme="majorHAnsi"/>
                <w:b/>
                <w:sz w:val="18"/>
                <w:szCs w:val="18"/>
                <w:lang w:val="vi-VN"/>
              </w:rPr>
              <w:t>ơ</w:t>
            </w: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i giao</w:t>
            </w:r>
          </w:p>
          <w:p w14:paraId="2FA5FCE2" w14:textId="4121729C" w:rsidR="00F568E5" w:rsidRPr="002F724A" w:rsidRDefault="00F568E5" w:rsidP="00171746">
            <w:pPr>
              <w:pStyle w:val="ListParagraph"/>
              <w:ind w:left="6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(**)</w:t>
            </w:r>
          </w:p>
        </w:tc>
        <w:tc>
          <w:tcPr>
            <w:tcW w:w="13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9F495" w14:textId="77777777" w:rsidR="00F568E5" w:rsidRPr="002F724A" w:rsidRDefault="00F568E5" w:rsidP="001717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Lý do phân bổ</w:t>
            </w:r>
          </w:p>
          <w:p w14:paraId="0DE33F39" w14:textId="30893921" w:rsidR="00F568E5" w:rsidRPr="002F724A" w:rsidRDefault="00F568E5" w:rsidP="001717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(***)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D2E5E" w14:textId="77777777" w:rsidR="00F568E5" w:rsidRPr="002F724A" w:rsidRDefault="00F568E5" w:rsidP="001717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Số hợp đồng</w:t>
            </w:r>
          </w:p>
        </w:tc>
        <w:tc>
          <w:tcPr>
            <w:tcW w:w="24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8C2FC" w14:textId="77777777" w:rsidR="00F568E5" w:rsidRPr="002F724A" w:rsidRDefault="00F568E5" w:rsidP="001717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b/>
                <w:sz w:val="18"/>
                <w:szCs w:val="18"/>
              </w:rPr>
              <w:t>Ghi chú</w:t>
            </w:r>
          </w:p>
          <w:p w14:paraId="248D1A89" w14:textId="098A7CAC" w:rsidR="00F568E5" w:rsidRPr="002F724A" w:rsidRDefault="00F568E5" w:rsidP="001717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F568E5" w:rsidRPr="002F724A" w14:paraId="5655C1CA" w14:textId="77777777" w:rsidTr="00217355">
        <w:trPr>
          <w:trHeight w:val="308"/>
        </w:trPr>
        <w:tc>
          <w:tcPr>
            <w:tcW w:w="11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A6004" w14:textId="4782CAA3" w:rsidR="00F568E5" w:rsidRPr="002F724A" w:rsidRDefault="00F568E5" w:rsidP="007B1F99">
            <w:pPr>
              <w:pStyle w:val="ListParagraph"/>
              <w:ind w:left="-18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T00704</w:t>
            </w:r>
          </w:p>
        </w:tc>
        <w:tc>
          <w:tcPr>
            <w:tcW w:w="195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2310D" w14:textId="27A2BF6E" w:rsidR="00F568E5" w:rsidRPr="002F724A" w:rsidRDefault="00F568E5" w:rsidP="007B1F99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Baird Parker Agar</w:t>
            </w:r>
          </w:p>
        </w:tc>
        <w:tc>
          <w:tcPr>
            <w:tcW w:w="71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09105" w14:textId="77777777" w:rsidR="00F568E5" w:rsidRPr="002F724A" w:rsidRDefault="00F568E5" w:rsidP="007B1F99">
            <w:pPr>
              <w:pStyle w:val="ListParagraph"/>
              <w:ind w:left="24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Kg</w:t>
            </w:r>
          </w:p>
        </w:tc>
        <w:tc>
          <w:tcPr>
            <w:tcW w:w="12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849BA" w14:textId="2A6368F0" w:rsidR="00F568E5" w:rsidRPr="002F724A" w:rsidRDefault="00F568E5" w:rsidP="007B1F99">
            <w:pPr>
              <w:pStyle w:val="ListParagraph"/>
              <w:ind w:left="36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………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14767" w14:textId="77777777" w:rsidR="00F568E5" w:rsidRPr="002F724A" w:rsidRDefault="00F568E5" w:rsidP="007B1F99">
            <w:pPr>
              <w:pStyle w:val="ListParagraph"/>
              <w:ind w:left="30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NCC A</w:t>
            </w:r>
          </w:p>
        </w:tc>
        <w:tc>
          <w:tcPr>
            <w:tcW w:w="141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D044C" w14:textId="6D4AA0CC" w:rsidR="00F568E5" w:rsidRPr="002F724A" w:rsidRDefault="00F568E5" w:rsidP="005F7B2C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100</w:t>
            </w:r>
          </w:p>
        </w:tc>
        <w:tc>
          <w:tcPr>
            <w:tcW w:w="89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AB533" w14:textId="77777777" w:rsidR="00F568E5" w:rsidRPr="002F724A" w:rsidRDefault="00F568E5" w:rsidP="007B1F99">
            <w:pPr>
              <w:pStyle w:val="ListParagraph"/>
              <w:ind w:left="12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………</w:t>
            </w:r>
          </w:p>
        </w:tc>
        <w:tc>
          <w:tcPr>
            <w:tcW w:w="12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613FC" w14:textId="77777777" w:rsidR="00F568E5" w:rsidRPr="002F724A" w:rsidRDefault="00F568E5" w:rsidP="007B1F99">
            <w:pPr>
              <w:pStyle w:val="ListParagraph"/>
              <w:ind w:left="6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…………….</w:t>
            </w:r>
          </w:p>
        </w:tc>
        <w:tc>
          <w:tcPr>
            <w:tcW w:w="13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975B3" w14:textId="77777777" w:rsidR="00F568E5" w:rsidRPr="002F724A" w:rsidRDefault="00F568E5" w:rsidP="007B1F99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…………..</w:t>
            </w:r>
          </w:p>
        </w:tc>
        <w:tc>
          <w:tcPr>
            <w:tcW w:w="153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534FC" w14:textId="77777777" w:rsidR="00F568E5" w:rsidRPr="002F724A" w:rsidRDefault="00F568E5" w:rsidP="007B1F99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………</w:t>
            </w:r>
          </w:p>
        </w:tc>
        <w:tc>
          <w:tcPr>
            <w:tcW w:w="24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E8309" w14:textId="77777777" w:rsidR="00F568E5" w:rsidRPr="002F724A" w:rsidRDefault="00F568E5" w:rsidP="007B1F99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2F724A">
              <w:rPr>
                <w:rFonts w:asciiTheme="majorHAnsi" w:hAnsiTheme="majorHAnsi" w:cstheme="majorHAnsi"/>
                <w:sz w:val="18"/>
                <w:szCs w:val="18"/>
              </w:rPr>
              <w:t>………</w:t>
            </w:r>
          </w:p>
        </w:tc>
      </w:tr>
    </w:tbl>
    <w:p w14:paraId="6AECE2D5" w14:textId="77777777" w:rsidR="00171746" w:rsidRPr="00171746" w:rsidRDefault="00171746" w:rsidP="00171746">
      <w:pPr>
        <w:rPr>
          <w:rFonts w:asciiTheme="majorHAnsi" w:hAnsiTheme="majorHAnsi" w:cstheme="majorHAnsi"/>
          <w:sz w:val="26"/>
          <w:szCs w:val="26"/>
          <w:lang w:val="vi-VN"/>
        </w:rPr>
      </w:pPr>
    </w:p>
    <w:p w14:paraId="777E79C0" w14:textId="77777777" w:rsidR="00171746" w:rsidRPr="006172CB" w:rsidRDefault="00171746" w:rsidP="006172CB">
      <w:pPr>
        <w:ind w:left="360"/>
        <w:rPr>
          <w:rFonts w:asciiTheme="majorHAnsi" w:hAnsiTheme="majorHAnsi" w:cstheme="majorHAnsi"/>
          <w:sz w:val="26"/>
          <w:szCs w:val="26"/>
          <w:lang w:val="vi-VN"/>
        </w:rPr>
      </w:pPr>
      <w:r w:rsidRPr="006172CB">
        <w:rPr>
          <w:rFonts w:asciiTheme="majorHAnsi" w:hAnsiTheme="majorHAnsi" w:cstheme="majorHAnsi"/>
          <w:sz w:val="26"/>
          <w:szCs w:val="26"/>
          <w:lang w:val="vi-VN"/>
        </w:rPr>
        <w:t>Giải thích lý do chọn NCC trên:</w:t>
      </w:r>
    </w:p>
    <w:p w14:paraId="4A11AE4A" w14:textId="2533B6BB" w:rsidR="00171746" w:rsidRPr="00171746" w:rsidRDefault="00D95B6B" w:rsidP="006172CB">
      <w:pPr>
        <w:ind w:left="720"/>
        <w:rPr>
          <w:rFonts w:asciiTheme="majorHAnsi" w:hAnsiTheme="majorHAnsi" w:cstheme="majorHAnsi"/>
          <w:sz w:val="26"/>
          <w:szCs w:val="26"/>
          <w:lang w:val="vi-VN"/>
        </w:rPr>
      </w:pPr>
      <w:r w:rsidRPr="00B61C74">
        <w:rPr>
          <w:sz w:val="26"/>
          <w:szCs w:val="26"/>
        </w:rPr>
        <w:sym w:font="Symbol" w:char="F080"/>
      </w:r>
      <w:r w:rsidR="006172CB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="00171746" w:rsidRPr="00171746">
        <w:rPr>
          <w:rFonts w:asciiTheme="majorHAnsi" w:hAnsiTheme="majorHAnsi" w:cstheme="majorHAnsi"/>
          <w:sz w:val="26"/>
          <w:szCs w:val="26"/>
          <w:lang w:val="vi-VN"/>
        </w:rPr>
        <w:t xml:space="preserve">Do giá thấp nhất                                                                                </w:t>
      </w:r>
    </w:p>
    <w:p w14:paraId="23582A52" w14:textId="03B8E20E" w:rsidR="00171746" w:rsidRDefault="00D95B6B" w:rsidP="006172CB">
      <w:pPr>
        <w:ind w:left="720"/>
        <w:rPr>
          <w:rFonts w:asciiTheme="majorHAnsi" w:hAnsiTheme="majorHAnsi" w:cstheme="majorHAnsi"/>
          <w:sz w:val="26"/>
          <w:szCs w:val="26"/>
          <w:lang w:val="vi-VN"/>
        </w:rPr>
      </w:pPr>
      <w:r w:rsidRPr="00B61C74">
        <w:rPr>
          <w:sz w:val="26"/>
          <w:szCs w:val="26"/>
        </w:rPr>
        <w:sym w:font="Symbol" w:char="F080"/>
      </w:r>
      <w:r w:rsidR="006172CB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="00171746" w:rsidRPr="00171746">
        <w:rPr>
          <w:rFonts w:asciiTheme="majorHAnsi" w:hAnsiTheme="majorHAnsi" w:cstheme="majorHAnsi"/>
          <w:sz w:val="26"/>
          <w:szCs w:val="26"/>
          <w:lang w:val="vi-VN"/>
        </w:rPr>
        <w:t>Không chọn NCC có giá thấp nhất do:  Không chọn  NCC B vì thời gian giao hàng quá sớm so với nhu cầu</w:t>
      </w:r>
    </w:p>
    <w:p w14:paraId="772E8816" w14:textId="77777777" w:rsidR="006172CB" w:rsidRPr="00171746" w:rsidRDefault="006172CB" w:rsidP="006172CB">
      <w:pPr>
        <w:ind w:left="360"/>
        <w:rPr>
          <w:rFonts w:asciiTheme="majorHAnsi" w:hAnsiTheme="majorHAnsi" w:cstheme="majorHAnsi"/>
          <w:sz w:val="26"/>
          <w:szCs w:val="26"/>
          <w:lang w:val="vi-VN"/>
        </w:rPr>
      </w:pPr>
    </w:p>
    <w:p w14:paraId="085C52AD" w14:textId="77777777" w:rsidR="00171746" w:rsidRPr="00171746" w:rsidRDefault="00171746" w:rsidP="006172CB">
      <w:pPr>
        <w:ind w:left="360"/>
        <w:rPr>
          <w:rFonts w:asciiTheme="majorHAnsi" w:hAnsiTheme="majorHAnsi" w:cstheme="majorHAnsi"/>
          <w:sz w:val="26"/>
          <w:szCs w:val="26"/>
          <w:lang w:val="vi-VN"/>
        </w:rPr>
      </w:pPr>
      <w:r w:rsidRPr="00171746">
        <w:rPr>
          <w:rFonts w:asciiTheme="majorHAnsi" w:hAnsiTheme="majorHAnsi" w:cstheme="majorHAnsi"/>
          <w:sz w:val="26"/>
          <w:szCs w:val="26"/>
          <w:lang w:val="vi-VN"/>
        </w:rPr>
        <w:t>Ghi chú:</w:t>
      </w:r>
    </w:p>
    <w:p w14:paraId="58DC63E1" w14:textId="3CBB281A" w:rsidR="00171746" w:rsidRPr="00DE5404" w:rsidRDefault="00171746" w:rsidP="00DE5404">
      <w:pPr>
        <w:pStyle w:val="ListParagraph"/>
        <w:numPr>
          <w:ilvl w:val="0"/>
          <w:numId w:val="13"/>
        </w:numPr>
        <w:ind w:left="1080"/>
        <w:rPr>
          <w:rFonts w:asciiTheme="majorHAnsi" w:hAnsiTheme="majorHAnsi" w:cstheme="majorHAnsi"/>
          <w:sz w:val="26"/>
          <w:szCs w:val="26"/>
          <w:lang w:val="vi-VN"/>
        </w:rPr>
      </w:pPr>
      <w:r w:rsidRPr="00DE5404">
        <w:rPr>
          <w:rFonts w:asciiTheme="majorHAnsi" w:hAnsiTheme="majorHAnsi" w:cstheme="majorHAnsi"/>
          <w:sz w:val="26"/>
          <w:szCs w:val="26"/>
          <w:lang w:val="vi-VN"/>
        </w:rPr>
        <w:t>(*) Phân chia tỷ lệ chỉ áp dụng cho hợp đồng Blanket.</w:t>
      </w:r>
    </w:p>
    <w:p w14:paraId="19F08EF3" w14:textId="6F7D8098" w:rsidR="00171746" w:rsidRPr="00DE5404" w:rsidRDefault="00171746" w:rsidP="00DE5404">
      <w:pPr>
        <w:pStyle w:val="ListParagraph"/>
        <w:numPr>
          <w:ilvl w:val="0"/>
          <w:numId w:val="13"/>
        </w:numPr>
        <w:ind w:left="1080"/>
        <w:rPr>
          <w:rFonts w:asciiTheme="majorHAnsi" w:hAnsiTheme="majorHAnsi" w:cstheme="majorHAnsi"/>
          <w:sz w:val="26"/>
          <w:szCs w:val="26"/>
          <w:lang w:val="vi-VN"/>
        </w:rPr>
      </w:pPr>
      <w:r w:rsidRPr="00DE5404">
        <w:rPr>
          <w:rFonts w:asciiTheme="majorHAnsi" w:hAnsiTheme="majorHAnsi" w:cstheme="majorHAnsi"/>
          <w:sz w:val="26"/>
          <w:szCs w:val="26"/>
          <w:lang w:val="vi-VN"/>
        </w:rPr>
        <w:t xml:space="preserve">(**) Nơi giao:  A -   Cửa kho Vinamilk /  B -   Cảng tại Việt Nam. </w:t>
      </w:r>
    </w:p>
    <w:p w14:paraId="3CA8BC72" w14:textId="14A74136" w:rsidR="00171746" w:rsidRPr="00DE5404" w:rsidRDefault="00171746" w:rsidP="00DE5404">
      <w:pPr>
        <w:pStyle w:val="ListParagraph"/>
        <w:numPr>
          <w:ilvl w:val="0"/>
          <w:numId w:val="13"/>
        </w:numPr>
        <w:ind w:left="1080"/>
        <w:rPr>
          <w:rFonts w:asciiTheme="majorHAnsi" w:hAnsiTheme="majorHAnsi" w:cstheme="majorHAnsi"/>
          <w:sz w:val="26"/>
          <w:szCs w:val="26"/>
          <w:lang w:val="vi-VN"/>
        </w:rPr>
      </w:pPr>
      <w:r w:rsidRPr="00DE5404">
        <w:rPr>
          <w:rFonts w:asciiTheme="majorHAnsi" w:hAnsiTheme="majorHAnsi" w:cstheme="majorHAnsi"/>
          <w:sz w:val="26"/>
          <w:szCs w:val="26"/>
          <w:lang w:val="vi-VN"/>
        </w:rPr>
        <w:t>(***) Lý do phân bổ giữa các nhà NCC là:</w:t>
      </w:r>
    </w:p>
    <w:p w14:paraId="305235C9" w14:textId="6C546256" w:rsidR="00171746" w:rsidRPr="00171746" w:rsidRDefault="00171746" w:rsidP="00DE5404">
      <w:pPr>
        <w:tabs>
          <w:tab w:val="left" w:pos="4680"/>
          <w:tab w:val="left" w:pos="7920"/>
        </w:tabs>
        <w:ind w:left="1080"/>
        <w:rPr>
          <w:rFonts w:asciiTheme="majorHAnsi" w:hAnsiTheme="majorHAnsi" w:cstheme="majorHAnsi"/>
          <w:sz w:val="26"/>
          <w:szCs w:val="26"/>
          <w:lang w:val="vi-VN"/>
        </w:rPr>
      </w:pPr>
      <w:r w:rsidRPr="00171746">
        <w:rPr>
          <w:rFonts w:asciiTheme="majorHAnsi" w:hAnsiTheme="majorHAnsi" w:cstheme="majorHAnsi"/>
          <w:sz w:val="26"/>
          <w:szCs w:val="26"/>
          <w:lang w:val="vi-VN"/>
        </w:rPr>
        <w:t>a. Gi</w:t>
      </w:r>
      <w:r w:rsidR="00DE5404">
        <w:rPr>
          <w:rFonts w:asciiTheme="majorHAnsi" w:hAnsiTheme="majorHAnsi" w:cstheme="majorHAnsi"/>
          <w:sz w:val="26"/>
          <w:szCs w:val="26"/>
          <w:lang w:val="vi-VN"/>
        </w:rPr>
        <w:t>á chào lần đầu thấp nhất</w:t>
      </w:r>
      <w:r w:rsidR="00DE5404">
        <w:rPr>
          <w:rFonts w:asciiTheme="majorHAnsi" w:hAnsiTheme="majorHAnsi" w:cstheme="majorHAnsi"/>
          <w:sz w:val="26"/>
          <w:szCs w:val="26"/>
          <w:lang w:val="vi-VN"/>
        </w:rPr>
        <w:tab/>
      </w:r>
      <w:r w:rsidRPr="00171746">
        <w:rPr>
          <w:rFonts w:asciiTheme="majorHAnsi" w:hAnsiTheme="majorHAnsi" w:cstheme="majorHAnsi"/>
          <w:sz w:val="26"/>
          <w:szCs w:val="26"/>
          <w:lang w:val="vi-VN"/>
        </w:rPr>
        <w:t>b. Chất lượng phục vụ</w:t>
      </w:r>
      <w:r w:rsidR="00DE5404">
        <w:rPr>
          <w:rFonts w:asciiTheme="majorHAnsi" w:hAnsiTheme="majorHAnsi" w:cstheme="majorHAnsi"/>
          <w:sz w:val="26"/>
          <w:szCs w:val="26"/>
          <w:lang w:val="vi-VN"/>
        </w:rPr>
        <w:tab/>
      </w:r>
      <w:r w:rsidRPr="00171746">
        <w:rPr>
          <w:rFonts w:asciiTheme="majorHAnsi" w:hAnsiTheme="majorHAnsi" w:cstheme="majorHAnsi"/>
          <w:sz w:val="26"/>
          <w:szCs w:val="26"/>
          <w:lang w:val="vi-VN"/>
        </w:rPr>
        <w:t>c. Lịch sử mua hàng</w:t>
      </w:r>
    </w:p>
    <w:p w14:paraId="5CE627B9" w14:textId="40B0542B" w:rsidR="00171746" w:rsidRPr="00171746" w:rsidRDefault="00171746" w:rsidP="00DE5404">
      <w:pPr>
        <w:tabs>
          <w:tab w:val="left" w:pos="4680"/>
          <w:tab w:val="left" w:pos="7920"/>
        </w:tabs>
        <w:ind w:left="1080"/>
        <w:rPr>
          <w:rFonts w:asciiTheme="majorHAnsi" w:hAnsiTheme="majorHAnsi" w:cstheme="majorHAnsi"/>
          <w:sz w:val="26"/>
          <w:szCs w:val="26"/>
          <w:lang w:val="vi-VN"/>
        </w:rPr>
      </w:pPr>
      <w:r w:rsidRPr="00171746">
        <w:rPr>
          <w:rFonts w:asciiTheme="majorHAnsi" w:hAnsiTheme="majorHAnsi" w:cstheme="majorHAnsi"/>
          <w:sz w:val="26"/>
          <w:szCs w:val="26"/>
          <w:lang w:val="vi-VN"/>
        </w:rPr>
        <w:t>d. Năng lực sản xuất</w:t>
      </w:r>
      <w:r w:rsidR="00DE5404">
        <w:rPr>
          <w:rFonts w:asciiTheme="majorHAnsi" w:hAnsiTheme="majorHAnsi" w:cstheme="majorHAnsi"/>
          <w:sz w:val="26"/>
          <w:szCs w:val="26"/>
          <w:lang w:val="vi-VN"/>
        </w:rPr>
        <w:tab/>
      </w:r>
      <w:r w:rsidRPr="00171746">
        <w:rPr>
          <w:rFonts w:asciiTheme="majorHAnsi" w:hAnsiTheme="majorHAnsi" w:cstheme="majorHAnsi"/>
          <w:sz w:val="26"/>
          <w:szCs w:val="26"/>
          <w:lang w:val="vi-VN"/>
        </w:rPr>
        <w:t>e. NCC mới</w:t>
      </w:r>
      <w:r w:rsidR="00DE5404">
        <w:rPr>
          <w:rFonts w:asciiTheme="majorHAnsi" w:hAnsiTheme="majorHAnsi" w:cstheme="majorHAnsi"/>
          <w:sz w:val="26"/>
          <w:szCs w:val="26"/>
          <w:lang w:val="vi-VN"/>
        </w:rPr>
        <w:tab/>
      </w:r>
      <w:r w:rsidRPr="00171746">
        <w:rPr>
          <w:rFonts w:asciiTheme="majorHAnsi" w:hAnsiTheme="majorHAnsi" w:cstheme="majorHAnsi"/>
          <w:sz w:val="26"/>
          <w:szCs w:val="26"/>
          <w:lang w:val="vi-VN"/>
        </w:rPr>
        <w:t xml:space="preserve">f. Khác: </w:t>
      </w:r>
      <w:r w:rsidRPr="004819DB">
        <w:rPr>
          <w:rFonts w:asciiTheme="majorHAnsi" w:hAnsiTheme="majorHAnsi" w:cstheme="majorHAnsi"/>
          <w:color w:val="FF0000"/>
          <w:sz w:val="26"/>
          <w:szCs w:val="26"/>
          <w:lang w:val="vi-VN"/>
        </w:rPr>
        <w:t>………………………….</w:t>
      </w:r>
    </w:p>
    <w:p w14:paraId="36DE770B" w14:textId="77777777" w:rsidR="00B42F07" w:rsidRPr="009457DB" w:rsidRDefault="00B42F07" w:rsidP="006172CB">
      <w:pPr>
        <w:ind w:left="360"/>
        <w:rPr>
          <w:rFonts w:asciiTheme="majorHAnsi" w:hAnsiTheme="majorHAnsi" w:cstheme="majorHAnsi"/>
          <w:color w:val="0070C0"/>
          <w:sz w:val="26"/>
          <w:szCs w:val="26"/>
        </w:rPr>
      </w:pPr>
    </w:p>
    <w:p w14:paraId="706E89C4" w14:textId="405DBB72" w:rsidR="00FB7D86" w:rsidRPr="00FB7D86" w:rsidRDefault="00FB7D86" w:rsidP="006172CB">
      <w:pPr>
        <w:spacing w:after="60"/>
        <w:ind w:left="360"/>
        <w:rPr>
          <w:rFonts w:asciiTheme="majorHAnsi" w:hAnsiTheme="majorHAnsi" w:cstheme="majorHAnsi"/>
          <w:sz w:val="26"/>
          <w:szCs w:val="26"/>
        </w:rPr>
      </w:pPr>
      <w:r w:rsidRPr="00FB7D86">
        <w:rPr>
          <w:rFonts w:asciiTheme="majorHAnsi" w:hAnsiTheme="majorHAnsi" w:cstheme="majorHAnsi"/>
          <w:sz w:val="26"/>
          <w:szCs w:val="26"/>
        </w:rPr>
        <w:t>So sánh giá:</w:t>
      </w:r>
    </w:p>
    <w:p w14:paraId="36DE770C" w14:textId="1DBFA440" w:rsidR="0023119E" w:rsidRPr="009457DB" w:rsidRDefault="00D95B6B" w:rsidP="00FB7D86">
      <w:pPr>
        <w:tabs>
          <w:tab w:val="left" w:pos="4680"/>
          <w:tab w:val="left" w:pos="9360"/>
        </w:tabs>
        <w:spacing w:after="60"/>
        <w:ind w:left="720"/>
        <w:rPr>
          <w:rFonts w:asciiTheme="majorHAnsi" w:hAnsiTheme="majorHAnsi" w:cstheme="majorHAnsi"/>
          <w:sz w:val="26"/>
          <w:szCs w:val="26"/>
        </w:rPr>
      </w:pPr>
      <w:r w:rsidRPr="00B61C74">
        <w:rPr>
          <w:sz w:val="26"/>
          <w:szCs w:val="26"/>
        </w:rPr>
        <w:sym w:font="Symbol" w:char="F080"/>
      </w:r>
      <w:r w:rsidR="0023119E" w:rsidRPr="009457DB">
        <w:rPr>
          <w:rFonts w:asciiTheme="majorHAnsi" w:hAnsiTheme="majorHAnsi" w:cstheme="majorHAnsi"/>
          <w:sz w:val="26"/>
          <w:szCs w:val="26"/>
        </w:rPr>
        <w:t xml:space="preserve"> Giá cao hơn lần mua trước</w:t>
      </w:r>
      <w:r w:rsidR="00FB7D86">
        <w:rPr>
          <w:rFonts w:asciiTheme="majorHAnsi" w:hAnsiTheme="majorHAnsi" w:cstheme="majorHAnsi"/>
          <w:sz w:val="26"/>
          <w:szCs w:val="26"/>
        </w:rPr>
        <w:tab/>
      </w:r>
      <w:r w:rsidRPr="00B61C74">
        <w:rPr>
          <w:sz w:val="26"/>
          <w:szCs w:val="26"/>
        </w:rPr>
        <w:sym w:font="Symbol" w:char="F080"/>
      </w:r>
      <w:r>
        <w:rPr>
          <w:sz w:val="26"/>
          <w:szCs w:val="26"/>
        </w:rPr>
        <w:t xml:space="preserve"> </w:t>
      </w:r>
      <w:r w:rsidR="0023119E" w:rsidRPr="009457DB">
        <w:rPr>
          <w:rFonts w:asciiTheme="majorHAnsi" w:hAnsiTheme="majorHAnsi" w:cstheme="majorHAnsi"/>
          <w:sz w:val="26"/>
          <w:szCs w:val="26"/>
        </w:rPr>
        <w:t>Giá bằng/thấp hơn lần mua trước</w:t>
      </w:r>
      <w:r w:rsidR="00FB7D86">
        <w:rPr>
          <w:rFonts w:asciiTheme="majorHAnsi" w:hAnsiTheme="majorHAnsi" w:cstheme="majorHAnsi"/>
          <w:sz w:val="26"/>
          <w:szCs w:val="26"/>
        </w:rPr>
        <w:tab/>
      </w:r>
      <w:r w:rsidRPr="00B61C74">
        <w:rPr>
          <w:sz w:val="26"/>
          <w:szCs w:val="26"/>
        </w:rPr>
        <w:sym w:font="Symbol" w:char="F080"/>
      </w:r>
      <w:r w:rsidR="0023119E" w:rsidRPr="009457DB">
        <w:rPr>
          <w:rFonts w:asciiTheme="majorHAnsi" w:hAnsiTheme="majorHAnsi" w:cstheme="majorHAnsi"/>
          <w:sz w:val="26"/>
          <w:szCs w:val="26"/>
        </w:rPr>
        <w:t xml:space="preserve"> Giá mua lần đầu</w:t>
      </w:r>
    </w:p>
    <w:p w14:paraId="36DE770E" w14:textId="50601AA4" w:rsidR="0023119E" w:rsidRPr="009457DB" w:rsidRDefault="00D95B6B" w:rsidP="00FB7D86">
      <w:pPr>
        <w:tabs>
          <w:tab w:val="left" w:pos="4680"/>
          <w:tab w:val="left" w:pos="9360"/>
        </w:tabs>
        <w:spacing w:after="60"/>
        <w:ind w:left="720"/>
        <w:rPr>
          <w:rFonts w:asciiTheme="majorHAnsi" w:hAnsiTheme="majorHAnsi" w:cstheme="majorHAnsi"/>
          <w:sz w:val="26"/>
          <w:szCs w:val="26"/>
        </w:rPr>
      </w:pPr>
      <w:r w:rsidRPr="00B61C74">
        <w:rPr>
          <w:sz w:val="26"/>
          <w:szCs w:val="26"/>
        </w:rPr>
        <w:sym w:font="Symbol" w:char="F080"/>
      </w:r>
      <w:r w:rsidR="0023119E" w:rsidRPr="009457DB">
        <w:rPr>
          <w:rFonts w:asciiTheme="majorHAnsi" w:hAnsiTheme="majorHAnsi" w:cstheme="majorHAnsi"/>
          <w:sz w:val="26"/>
          <w:szCs w:val="26"/>
        </w:rPr>
        <w:t xml:space="preserve"> Giá cao hơn giá KH</w:t>
      </w:r>
      <w:r w:rsidR="00FB7D86">
        <w:rPr>
          <w:rFonts w:asciiTheme="majorHAnsi" w:hAnsiTheme="majorHAnsi" w:cstheme="majorHAnsi"/>
          <w:sz w:val="26"/>
          <w:szCs w:val="26"/>
        </w:rPr>
        <w:tab/>
      </w:r>
      <w:r w:rsidRPr="00B61C74">
        <w:rPr>
          <w:sz w:val="26"/>
          <w:szCs w:val="26"/>
        </w:rPr>
        <w:sym w:font="Symbol" w:char="F080"/>
      </w:r>
      <w:r w:rsidR="0023119E" w:rsidRPr="009457DB">
        <w:rPr>
          <w:rFonts w:asciiTheme="majorHAnsi" w:hAnsiTheme="majorHAnsi" w:cstheme="majorHAnsi"/>
          <w:sz w:val="26"/>
          <w:szCs w:val="26"/>
        </w:rPr>
        <w:t xml:space="preserve"> Giá bằng/thấp hơn giá KH </w:t>
      </w:r>
    </w:p>
    <w:p w14:paraId="5AAF4821" w14:textId="77777777" w:rsidR="00D513FA" w:rsidRDefault="00D513FA" w:rsidP="006172CB">
      <w:pPr>
        <w:tabs>
          <w:tab w:val="left" w:leader="dot" w:pos="9639"/>
        </w:tabs>
        <w:spacing w:after="60"/>
        <w:ind w:left="360"/>
        <w:rPr>
          <w:rFonts w:asciiTheme="majorHAnsi" w:hAnsiTheme="majorHAnsi" w:cstheme="majorHAnsi"/>
          <w:sz w:val="26"/>
          <w:szCs w:val="26"/>
        </w:rPr>
      </w:pPr>
    </w:p>
    <w:p w14:paraId="52784E9D" w14:textId="1875A946" w:rsidR="00D513FA" w:rsidRPr="006172CB" w:rsidRDefault="00D513FA" w:rsidP="006172CB">
      <w:pPr>
        <w:tabs>
          <w:tab w:val="left" w:leader="dot" w:pos="9639"/>
        </w:tabs>
        <w:spacing w:after="60"/>
        <w:ind w:left="360"/>
        <w:rPr>
          <w:rFonts w:asciiTheme="majorHAnsi" w:hAnsiTheme="majorHAnsi" w:cstheme="majorHAnsi"/>
          <w:color w:val="FF0000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Tổng giá trị hàng hoá được mua: </w:t>
      </w:r>
      <w:r w:rsidRPr="006172CB">
        <w:rPr>
          <w:rFonts w:asciiTheme="majorHAnsi" w:hAnsiTheme="majorHAnsi" w:cstheme="majorHAnsi"/>
          <w:color w:val="FF0000"/>
          <w:sz w:val="26"/>
          <w:szCs w:val="26"/>
        </w:rPr>
        <w:t xml:space="preserve">5.000 </w:t>
      </w:r>
      <w:r w:rsidR="00845465">
        <w:rPr>
          <w:rFonts w:asciiTheme="majorHAnsi" w:hAnsiTheme="majorHAnsi" w:cstheme="majorHAnsi"/>
          <w:color w:val="FF0000"/>
          <w:sz w:val="26"/>
          <w:szCs w:val="26"/>
        </w:rPr>
        <w:t>USD</w:t>
      </w:r>
    </w:p>
    <w:p w14:paraId="524E2360" w14:textId="5FE7883A" w:rsidR="006172CB" w:rsidRDefault="00D513FA" w:rsidP="006172CB">
      <w:pPr>
        <w:tabs>
          <w:tab w:val="left" w:leader="dot" w:pos="9639"/>
        </w:tabs>
        <w:spacing w:after="60"/>
        <w:ind w:left="360"/>
        <w:rPr>
          <w:rFonts w:asciiTheme="majorHAnsi" w:hAnsiTheme="majorHAnsi" w:cstheme="majorHAnsi"/>
          <w:color w:val="FF0000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Chi phí khác: </w:t>
      </w:r>
      <w:r w:rsidR="00BC220B">
        <w:rPr>
          <w:rFonts w:asciiTheme="majorHAnsi" w:hAnsiTheme="majorHAnsi" w:cstheme="majorHAnsi"/>
          <w:color w:val="FF0000"/>
          <w:sz w:val="26"/>
          <w:szCs w:val="26"/>
        </w:rPr>
        <w:t>100</w:t>
      </w:r>
      <w:r w:rsidR="00845465">
        <w:rPr>
          <w:rFonts w:asciiTheme="majorHAnsi" w:hAnsiTheme="majorHAnsi" w:cstheme="majorHAnsi"/>
          <w:color w:val="FF0000"/>
          <w:sz w:val="26"/>
          <w:szCs w:val="26"/>
        </w:rPr>
        <w:t xml:space="preserve"> USD</w:t>
      </w:r>
    </w:p>
    <w:p w14:paraId="4D8D4B0D" w14:textId="18BE2996" w:rsidR="00D513FA" w:rsidRPr="006172CB" w:rsidRDefault="006172CB" w:rsidP="006172CB">
      <w:pPr>
        <w:tabs>
          <w:tab w:val="left" w:leader="dot" w:pos="9639"/>
        </w:tabs>
        <w:spacing w:after="60"/>
        <w:ind w:left="360"/>
        <w:rPr>
          <w:rFonts w:asciiTheme="majorHAnsi" w:hAnsiTheme="majorHAnsi" w:cstheme="majorHAnsi"/>
          <w:color w:val="FF0000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Bao gồm: </w:t>
      </w:r>
      <w:r w:rsidRPr="006172CB">
        <w:rPr>
          <w:rFonts w:asciiTheme="majorHAnsi" w:hAnsiTheme="majorHAnsi" w:cstheme="majorHAnsi"/>
          <w:color w:val="FF0000"/>
          <w:sz w:val="26"/>
          <w:szCs w:val="26"/>
        </w:rPr>
        <w:t>Chi phí vận chuyển, bốc xếp</w:t>
      </w:r>
    </w:p>
    <w:p w14:paraId="36DE770F" w14:textId="65E51143" w:rsidR="0082459D" w:rsidRDefault="0082459D" w:rsidP="006172CB">
      <w:pPr>
        <w:tabs>
          <w:tab w:val="left" w:leader="dot" w:pos="9639"/>
        </w:tabs>
        <w:spacing w:after="60"/>
        <w:ind w:left="360"/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9457DB">
        <w:rPr>
          <w:rFonts w:asciiTheme="majorHAnsi" w:hAnsiTheme="majorHAnsi" w:cstheme="majorHAnsi"/>
          <w:sz w:val="26"/>
          <w:szCs w:val="26"/>
        </w:rPr>
        <w:t>Tổng giá trị</w:t>
      </w:r>
      <w:r w:rsidR="00DC7767" w:rsidRPr="009457DB">
        <w:rPr>
          <w:rFonts w:asciiTheme="majorHAnsi" w:hAnsiTheme="majorHAnsi" w:cstheme="majorHAnsi"/>
          <w:sz w:val="26"/>
          <w:szCs w:val="26"/>
        </w:rPr>
        <w:t xml:space="preserve"> </w:t>
      </w:r>
      <w:r w:rsidR="006172CB">
        <w:rPr>
          <w:rFonts w:asciiTheme="majorHAnsi" w:hAnsiTheme="majorHAnsi" w:cstheme="majorHAnsi"/>
          <w:sz w:val="26"/>
          <w:szCs w:val="26"/>
        </w:rPr>
        <w:t>trúng thầu</w:t>
      </w:r>
      <w:r w:rsidR="00E01EE9" w:rsidRPr="009457DB">
        <w:rPr>
          <w:rFonts w:asciiTheme="majorHAnsi" w:hAnsiTheme="majorHAnsi" w:cstheme="majorHAnsi"/>
          <w:sz w:val="26"/>
          <w:szCs w:val="26"/>
        </w:rPr>
        <w:t xml:space="preserve">: </w:t>
      </w:r>
      <w:r w:rsidR="00845465">
        <w:rPr>
          <w:rFonts w:asciiTheme="majorHAnsi" w:hAnsiTheme="majorHAnsi" w:cstheme="majorHAnsi"/>
          <w:b/>
          <w:color w:val="FF0000"/>
          <w:sz w:val="26"/>
          <w:szCs w:val="26"/>
        </w:rPr>
        <w:t>5</w:t>
      </w:r>
      <w:r w:rsidR="00BC220B">
        <w:rPr>
          <w:rFonts w:asciiTheme="majorHAnsi" w:hAnsiTheme="majorHAnsi" w:cstheme="majorHAnsi"/>
          <w:b/>
          <w:color w:val="FF0000"/>
          <w:sz w:val="26"/>
          <w:szCs w:val="26"/>
        </w:rPr>
        <w:t>.100 USD</w:t>
      </w:r>
    </w:p>
    <w:p w14:paraId="1FD43273" w14:textId="43092314" w:rsidR="00BC220B" w:rsidRPr="009457DB" w:rsidRDefault="00BC220B" w:rsidP="006172CB">
      <w:pPr>
        <w:tabs>
          <w:tab w:val="left" w:leader="dot" w:pos="9639"/>
        </w:tabs>
        <w:spacing w:after="60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Tổng giá trị trúng thầu quy đổi:</w:t>
      </w:r>
      <w:r>
        <w:rPr>
          <w:rFonts w:asciiTheme="majorHAnsi" w:hAnsiTheme="majorHAnsi" w:cstheme="majorHAnsi"/>
          <w:color w:val="FF0000"/>
          <w:sz w:val="26"/>
          <w:szCs w:val="26"/>
        </w:rPr>
        <w:t xml:space="preserve"> 115.668.000 </w:t>
      </w:r>
      <w:r w:rsidRPr="0068614B">
        <w:rPr>
          <w:rFonts w:asciiTheme="majorHAnsi" w:hAnsiTheme="majorHAnsi" w:cstheme="majorHAnsi"/>
          <w:sz w:val="26"/>
          <w:szCs w:val="26"/>
        </w:rPr>
        <w:t>VNĐ</w:t>
      </w:r>
    </w:p>
    <w:p w14:paraId="36DE7710" w14:textId="77777777" w:rsidR="0023119E" w:rsidRPr="009457DB" w:rsidRDefault="0023119E" w:rsidP="006172CB">
      <w:pPr>
        <w:tabs>
          <w:tab w:val="left" w:leader="dot" w:pos="9639"/>
        </w:tabs>
        <w:ind w:left="360"/>
        <w:rPr>
          <w:rFonts w:asciiTheme="majorHAnsi" w:hAnsiTheme="majorHAnsi" w:cstheme="majorHAnsi"/>
          <w:sz w:val="26"/>
          <w:szCs w:val="26"/>
        </w:rPr>
      </w:pPr>
      <w:r w:rsidRPr="009457DB">
        <w:rPr>
          <w:rFonts w:asciiTheme="majorHAnsi" w:hAnsiTheme="majorHAnsi" w:cstheme="majorHAnsi"/>
          <w:sz w:val="26"/>
          <w:szCs w:val="26"/>
        </w:rPr>
        <w:t>Giá tham khảo trên thị trường</w:t>
      </w:r>
      <w:r w:rsidRPr="009457DB">
        <w:rPr>
          <w:rFonts w:asciiTheme="majorHAnsi" w:eastAsiaTheme="majorEastAsia" w:hAnsiTheme="majorHAnsi" w:cstheme="majorHAnsi"/>
          <w:color w:val="FF0000"/>
          <w:sz w:val="26"/>
          <w:szCs w:val="26"/>
        </w:rPr>
        <w:t xml:space="preserve">: </w:t>
      </w:r>
      <w:r w:rsidR="00AE2D24" w:rsidRPr="009457DB">
        <w:rPr>
          <w:rFonts w:asciiTheme="majorHAnsi" w:eastAsiaTheme="majorEastAsia" w:hAnsiTheme="majorHAnsi" w:cstheme="majorHAnsi"/>
          <w:color w:val="FF0000"/>
          <w:sz w:val="26"/>
          <w:szCs w:val="26"/>
        </w:rPr>
        <w:t>3.203 USD/mt FAS, ứng với 3.350 USD/mt CIF HC</w:t>
      </w:r>
      <w:r w:rsidRPr="009457DB">
        <w:rPr>
          <w:rFonts w:asciiTheme="majorHAnsi" w:hAnsiTheme="majorHAnsi" w:cstheme="majorHAnsi"/>
          <w:color w:val="FF0000"/>
          <w:sz w:val="26"/>
          <w:szCs w:val="26"/>
        </w:rPr>
        <w:t xml:space="preserve">                           </w:t>
      </w:r>
    </w:p>
    <w:p w14:paraId="36DE7711" w14:textId="14A2BAEB" w:rsidR="0023119E" w:rsidRDefault="0023119E" w:rsidP="006172CB">
      <w:pPr>
        <w:tabs>
          <w:tab w:val="left" w:leader="dot" w:pos="9639"/>
        </w:tabs>
        <w:ind w:left="360"/>
        <w:rPr>
          <w:rFonts w:asciiTheme="majorHAnsi" w:hAnsiTheme="majorHAnsi" w:cstheme="majorHAnsi"/>
          <w:color w:val="FF0000"/>
          <w:sz w:val="26"/>
          <w:szCs w:val="26"/>
        </w:rPr>
      </w:pPr>
      <w:r w:rsidRPr="009457DB">
        <w:rPr>
          <w:rFonts w:asciiTheme="majorHAnsi" w:hAnsiTheme="majorHAnsi" w:cstheme="majorHAnsi"/>
          <w:sz w:val="26"/>
          <w:szCs w:val="26"/>
        </w:rPr>
        <w:t xml:space="preserve">Nguồn tham khảo: </w:t>
      </w:r>
      <w:r w:rsidR="00AE2D24" w:rsidRPr="009457DB">
        <w:rPr>
          <w:rFonts w:asciiTheme="majorHAnsi" w:hAnsiTheme="majorHAnsi" w:cstheme="majorHAnsi"/>
          <w:color w:val="FF0000"/>
          <w:sz w:val="26"/>
          <w:szCs w:val="26"/>
        </w:rPr>
        <w:t>giá GDT ngày 05/4/16 của dầu bơ khan</w:t>
      </w:r>
    </w:p>
    <w:p w14:paraId="41E98983" w14:textId="77777777" w:rsidR="006172CB" w:rsidRPr="009457DB" w:rsidRDefault="006172CB" w:rsidP="0023119E">
      <w:pPr>
        <w:tabs>
          <w:tab w:val="left" w:leader="dot" w:pos="9639"/>
        </w:tabs>
        <w:rPr>
          <w:rFonts w:asciiTheme="majorHAnsi" w:hAnsiTheme="majorHAnsi" w:cstheme="majorHAnsi"/>
          <w:sz w:val="26"/>
          <w:szCs w:val="26"/>
        </w:rPr>
      </w:pPr>
    </w:p>
    <w:p w14:paraId="36DE7712" w14:textId="77777777" w:rsidR="00CD392C" w:rsidRPr="009457DB" w:rsidRDefault="00CD392C" w:rsidP="00F62E7F">
      <w:pPr>
        <w:pStyle w:val="ListParagraph"/>
        <w:numPr>
          <w:ilvl w:val="0"/>
          <w:numId w:val="1"/>
        </w:numPr>
        <w:spacing w:after="60"/>
        <w:ind w:left="360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9457DB">
        <w:rPr>
          <w:rFonts w:asciiTheme="majorHAnsi" w:hAnsiTheme="majorHAnsi" w:cstheme="majorHAnsi"/>
          <w:b/>
          <w:sz w:val="26"/>
          <w:szCs w:val="26"/>
          <w:lang w:val="vi-VN"/>
        </w:rPr>
        <w:t xml:space="preserve">Kết quả kiểm tra xung đột lợi ích: </w:t>
      </w:r>
    </w:p>
    <w:p w14:paraId="36DE7713" w14:textId="51F94FCA" w:rsidR="00CD392C" w:rsidRPr="009457DB" w:rsidRDefault="00271347" w:rsidP="00F62E7F">
      <w:pPr>
        <w:tabs>
          <w:tab w:val="left" w:pos="4680"/>
        </w:tabs>
        <w:spacing w:after="60" w:line="276" w:lineRule="auto"/>
        <w:ind w:left="360"/>
        <w:rPr>
          <w:rFonts w:asciiTheme="majorHAnsi" w:hAnsiTheme="majorHAnsi" w:cstheme="majorHAnsi"/>
          <w:sz w:val="26"/>
          <w:szCs w:val="26"/>
        </w:rPr>
      </w:pPr>
      <w:r w:rsidRPr="00B61C74">
        <w:rPr>
          <w:sz w:val="26"/>
          <w:szCs w:val="26"/>
        </w:rPr>
        <w:sym w:font="Symbol" w:char="F080"/>
      </w:r>
      <w:r w:rsidR="00CD392C" w:rsidRPr="009457DB">
        <w:rPr>
          <w:rFonts w:asciiTheme="majorHAnsi" w:hAnsiTheme="majorHAnsi" w:cstheme="majorHAnsi"/>
          <w:sz w:val="26"/>
          <w:szCs w:val="26"/>
        </w:rPr>
        <w:t xml:space="preserve"> Có biểu hiện xung đột lợi ích</w:t>
      </w:r>
      <w:r w:rsidR="00AE2D24" w:rsidRPr="009457DB">
        <w:rPr>
          <w:rFonts w:asciiTheme="majorHAnsi" w:hAnsiTheme="majorHAnsi" w:cstheme="majorHAnsi"/>
          <w:sz w:val="26"/>
          <w:szCs w:val="26"/>
        </w:rPr>
        <w:t xml:space="preserve">  </w:t>
      </w:r>
      <w:r w:rsidR="00CD392C" w:rsidRPr="009457DB">
        <w:rPr>
          <w:rFonts w:asciiTheme="majorHAnsi" w:hAnsiTheme="majorHAnsi" w:cstheme="majorHAnsi"/>
          <w:sz w:val="26"/>
          <w:szCs w:val="26"/>
        </w:rPr>
        <w:t xml:space="preserve"> </w:t>
      </w:r>
      <w:r w:rsidR="00CD392C" w:rsidRPr="009457DB">
        <w:rPr>
          <w:rFonts w:asciiTheme="majorHAnsi" w:hAnsiTheme="majorHAnsi" w:cstheme="majorHAnsi"/>
          <w:sz w:val="26"/>
          <w:szCs w:val="26"/>
        </w:rPr>
        <w:tab/>
      </w:r>
      <w:r w:rsidRPr="00B61C74">
        <w:rPr>
          <w:sz w:val="26"/>
          <w:szCs w:val="26"/>
        </w:rPr>
        <w:sym w:font="Symbol" w:char="F080"/>
      </w:r>
      <w:r w:rsidR="00CD392C" w:rsidRPr="009457DB">
        <w:rPr>
          <w:rFonts w:asciiTheme="majorHAnsi" w:hAnsiTheme="majorHAnsi" w:cstheme="majorHAnsi"/>
          <w:sz w:val="26"/>
          <w:szCs w:val="26"/>
        </w:rPr>
        <w:t xml:space="preserve"> Không có biểu hiện xung đột lợi ích</w:t>
      </w:r>
    </w:p>
    <w:p w14:paraId="36DE7714" w14:textId="3A60AA9A" w:rsidR="0058726B" w:rsidRPr="009457DB" w:rsidRDefault="00271347" w:rsidP="00F62E7F">
      <w:pPr>
        <w:spacing w:after="60" w:line="276" w:lineRule="auto"/>
        <w:ind w:left="360"/>
        <w:rPr>
          <w:rFonts w:asciiTheme="majorHAnsi" w:hAnsiTheme="majorHAnsi" w:cstheme="majorHAnsi"/>
          <w:sz w:val="26"/>
          <w:szCs w:val="26"/>
        </w:rPr>
      </w:pPr>
      <w:r w:rsidRPr="00B61C74">
        <w:rPr>
          <w:sz w:val="26"/>
          <w:szCs w:val="26"/>
        </w:rPr>
        <w:sym w:font="Symbol" w:char="F080"/>
      </w:r>
      <w:r w:rsidR="0058726B" w:rsidRPr="009457DB">
        <w:rPr>
          <w:rFonts w:asciiTheme="majorHAnsi" w:hAnsiTheme="majorHAnsi" w:cstheme="majorHAnsi"/>
          <w:sz w:val="26"/>
          <w:szCs w:val="26"/>
        </w:rPr>
        <w:t xml:space="preserve"> Không thuộc phạm vi kiểm tra xung đột lợi ích</w:t>
      </w:r>
    </w:p>
    <w:p w14:paraId="36DE7715" w14:textId="77777777" w:rsidR="003F379E" w:rsidRPr="009457DB" w:rsidRDefault="003F379E" w:rsidP="00F62E7F">
      <w:pPr>
        <w:pStyle w:val="ListParagraph"/>
        <w:numPr>
          <w:ilvl w:val="0"/>
          <w:numId w:val="1"/>
        </w:numPr>
        <w:spacing w:before="60" w:after="60"/>
        <w:ind w:left="360" w:hanging="357"/>
        <w:contextualSpacing w:val="0"/>
        <w:rPr>
          <w:rFonts w:asciiTheme="majorHAnsi" w:hAnsiTheme="majorHAnsi" w:cstheme="majorHAnsi"/>
          <w:sz w:val="26"/>
          <w:szCs w:val="26"/>
          <w:lang w:val="vi-VN"/>
        </w:rPr>
      </w:pPr>
      <w:r w:rsidRPr="009457DB">
        <w:rPr>
          <w:rFonts w:asciiTheme="majorHAnsi" w:hAnsiTheme="majorHAnsi" w:cstheme="majorHAnsi"/>
          <w:b/>
          <w:sz w:val="26"/>
          <w:szCs w:val="26"/>
          <w:lang w:val="vi-VN"/>
        </w:rPr>
        <w:t>Ph</w:t>
      </w:r>
      <w:r w:rsidR="0023119E" w:rsidRPr="009457DB">
        <w:rPr>
          <w:rFonts w:asciiTheme="majorHAnsi" w:hAnsiTheme="majorHAnsi" w:cstheme="majorHAnsi"/>
          <w:b/>
          <w:sz w:val="26"/>
          <w:szCs w:val="26"/>
          <w:lang w:val="vi-VN"/>
        </w:rPr>
        <w:t>ân công tổ chức ký kết hợp đồng</w:t>
      </w:r>
      <w:r w:rsidRPr="009457DB">
        <w:rPr>
          <w:rFonts w:asciiTheme="majorHAnsi" w:hAnsiTheme="majorHAnsi" w:cstheme="majorHAnsi"/>
          <w:b/>
          <w:sz w:val="26"/>
          <w:szCs w:val="26"/>
          <w:lang w:val="vi-VN"/>
        </w:rPr>
        <w:t>:</w:t>
      </w:r>
    </w:p>
    <w:p w14:paraId="36DE7716" w14:textId="5CBA53BB" w:rsidR="006447A0" w:rsidRPr="009457DB" w:rsidRDefault="00271347" w:rsidP="00F62E7F">
      <w:pPr>
        <w:tabs>
          <w:tab w:val="left" w:pos="4680"/>
        </w:tabs>
        <w:spacing w:after="60" w:line="276" w:lineRule="auto"/>
        <w:ind w:left="36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B61C74">
        <w:rPr>
          <w:sz w:val="26"/>
          <w:szCs w:val="26"/>
        </w:rPr>
        <w:lastRenderedPageBreak/>
        <w:sym w:font="Symbol" w:char="F080"/>
      </w:r>
      <w:r w:rsidR="006447A0"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E70CA7"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Có ký kết hợp đồng                      </w:t>
      </w:r>
      <w:r w:rsidR="00841030"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ab/>
      </w:r>
      <w:r w:rsidRPr="00B61C74">
        <w:rPr>
          <w:sz w:val="26"/>
          <w:szCs w:val="26"/>
        </w:rPr>
        <w:sym w:font="Symbol" w:char="F080"/>
      </w:r>
      <w:r w:rsidR="006447A0"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E70CA7"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>Không ký kết hợp đồng</w:t>
      </w:r>
      <w:r w:rsidR="006447A0"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</w:p>
    <w:p w14:paraId="36DE7717" w14:textId="58CE9C23" w:rsidR="003F379E" w:rsidRPr="009457DB" w:rsidRDefault="00271347" w:rsidP="00F62E7F">
      <w:pPr>
        <w:tabs>
          <w:tab w:val="left" w:pos="4680"/>
        </w:tabs>
        <w:spacing w:after="60" w:line="276" w:lineRule="auto"/>
        <w:ind w:left="360"/>
        <w:rPr>
          <w:rFonts w:asciiTheme="majorHAnsi" w:hAnsiTheme="majorHAnsi" w:cstheme="majorHAnsi"/>
          <w:sz w:val="26"/>
          <w:szCs w:val="26"/>
        </w:rPr>
      </w:pPr>
      <w:r w:rsidRPr="00B61C74">
        <w:rPr>
          <w:sz w:val="26"/>
          <w:szCs w:val="26"/>
        </w:rPr>
        <w:sym w:font="Symbol" w:char="F080"/>
      </w:r>
      <w:r w:rsidR="00DC7767" w:rsidRPr="009457DB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="003F379E" w:rsidRPr="009457DB">
        <w:rPr>
          <w:rFonts w:asciiTheme="majorHAnsi" w:hAnsiTheme="majorHAnsi" w:cstheme="majorHAnsi"/>
          <w:sz w:val="26"/>
          <w:szCs w:val="26"/>
        </w:rPr>
        <w:t xml:space="preserve">Công ty </w:t>
      </w:r>
      <w:r w:rsidR="00DC7767" w:rsidRPr="005A72C7">
        <w:rPr>
          <w:rFonts w:asciiTheme="majorHAnsi" w:hAnsiTheme="majorHAnsi" w:cstheme="majorHAnsi"/>
          <w:sz w:val="26"/>
          <w:szCs w:val="26"/>
        </w:rPr>
        <w:t xml:space="preserve">Vinamilk </w:t>
      </w:r>
      <w:r w:rsidR="006172CB">
        <w:rPr>
          <w:rFonts w:asciiTheme="majorHAnsi" w:hAnsiTheme="majorHAnsi" w:cstheme="majorHAnsi"/>
          <w:sz w:val="26"/>
          <w:szCs w:val="26"/>
        </w:rPr>
        <w:t>ký hợp đồng</w:t>
      </w:r>
      <w:r w:rsidR="006172CB">
        <w:rPr>
          <w:rFonts w:asciiTheme="majorHAnsi" w:hAnsiTheme="majorHAnsi" w:cstheme="majorHAnsi"/>
          <w:sz w:val="26"/>
          <w:szCs w:val="26"/>
        </w:rPr>
        <w:tab/>
      </w:r>
      <w:r w:rsidRPr="00B61C74">
        <w:rPr>
          <w:sz w:val="26"/>
          <w:szCs w:val="26"/>
        </w:rPr>
        <w:sym w:font="Symbol" w:char="F080"/>
      </w:r>
      <w:r w:rsidR="003F379E" w:rsidRPr="009457DB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="003F379E" w:rsidRPr="009457DB">
        <w:rPr>
          <w:rFonts w:asciiTheme="majorHAnsi" w:hAnsiTheme="majorHAnsi" w:cstheme="majorHAnsi"/>
          <w:sz w:val="26"/>
          <w:szCs w:val="26"/>
        </w:rPr>
        <w:t xml:space="preserve">Giao cho </w:t>
      </w:r>
      <w:r w:rsidR="00DC7767" w:rsidRPr="009457D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đơn vị </w:t>
      </w:r>
      <w:r w:rsidR="003F379E" w:rsidRPr="009457DB">
        <w:rPr>
          <w:rFonts w:asciiTheme="majorHAnsi" w:hAnsiTheme="majorHAnsi" w:cstheme="majorHAnsi"/>
          <w:sz w:val="26"/>
          <w:szCs w:val="26"/>
        </w:rPr>
        <w:t xml:space="preserve">ký hợp đồng </w:t>
      </w:r>
    </w:p>
    <w:p w14:paraId="36DE7718" w14:textId="77777777" w:rsidR="003F379E" w:rsidRPr="009457DB" w:rsidRDefault="003F379E" w:rsidP="00F62E7F">
      <w:pPr>
        <w:spacing w:line="276" w:lineRule="auto"/>
        <w:ind w:left="360"/>
        <w:rPr>
          <w:rFonts w:asciiTheme="majorHAnsi" w:hAnsiTheme="majorHAnsi" w:cstheme="majorHAnsi"/>
          <w:sz w:val="26"/>
          <w:szCs w:val="26"/>
        </w:rPr>
      </w:pPr>
      <w:r w:rsidRPr="009457DB">
        <w:rPr>
          <w:rFonts w:asciiTheme="majorHAnsi" w:hAnsiTheme="majorHAnsi" w:cstheme="majorHAnsi"/>
          <w:sz w:val="26"/>
          <w:szCs w:val="26"/>
        </w:rPr>
        <w:t>Ðại diện ký kết hợp đồng:</w:t>
      </w:r>
    </w:p>
    <w:p w14:paraId="36DE7719" w14:textId="106DFF56" w:rsidR="003F379E" w:rsidRPr="009457DB" w:rsidRDefault="00271347" w:rsidP="00F62E7F">
      <w:pPr>
        <w:tabs>
          <w:tab w:val="left" w:pos="4680"/>
        </w:tabs>
        <w:spacing w:line="276" w:lineRule="auto"/>
        <w:ind w:left="360"/>
        <w:rPr>
          <w:rFonts w:asciiTheme="majorHAnsi" w:hAnsiTheme="majorHAnsi" w:cstheme="majorHAnsi"/>
          <w:sz w:val="26"/>
          <w:szCs w:val="26"/>
        </w:rPr>
      </w:pPr>
      <w:r w:rsidRPr="00B61C74">
        <w:rPr>
          <w:sz w:val="26"/>
          <w:szCs w:val="26"/>
        </w:rPr>
        <w:sym w:font="Symbol" w:char="F080"/>
      </w:r>
      <w:r w:rsidR="003F379E" w:rsidRPr="009457DB">
        <w:rPr>
          <w:rFonts w:asciiTheme="majorHAnsi" w:hAnsiTheme="majorHAnsi" w:cstheme="majorHAnsi"/>
          <w:sz w:val="26"/>
          <w:szCs w:val="26"/>
        </w:rPr>
        <w:t xml:space="preserve"> Cấp thẩm quyền ký hợp đồng       </w:t>
      </w:r>
      <w:r w:rsidR="006172CB">
        <w:rPr>
          <w:rFonts w:asciiTheme="majorHAnsi" w:hAnsiTheme="majorHAnsi" w:cstheme="majorHAnsi"/>
          <w:sz w:val="26"/>
          <w:szCs w:val="26"/>
        </w:rPr>
        <w:t xml:space="preserve">     </w:t>
      </w:r>
      <w:r w:rsidR="006172CB">
        <w:rPr>
          <w:rFonts w:asciiTheme="majorHAnsi" w:hAnsiTheme="majorHAnsi" w:cstheme="majorHAnsi"/>
          <w:sz w:val="26"/>
          <w:szCs w:val="26"/>
        </w:rPr>
        <w:tab/>
      </w:r>
      <w:r w:rsidRPr="00B61C74">
        <w:rPr>
          <w:sz w:val="26"/>
          <w:szCs w:val="26"/>
        </w:rPr>
        <w:sym w:font="Symbol" w:char="F080"/>
      </w:r>
      <w:r w:rsidR="003F379E" w:rsidRPr="009457DB">
        <w:rPr>
          <w:rFonts w:asciiTheme="majorHAnsi" w:hAnsiTheme="majorHAnsi" w:cstheme="majorHAnsi"/>
          <w:sz w:val="26"/>
          <w:szCs w:val="26"/>
        </w:rPr>
        <w:t xml:space="preserve"> Giao cho Người được ủy quyền ký hợp đồng.</w:t>
      </w:r>
    </w:p>
    <w:p w14:paraId="36DE771A" w14:textId="18C7464B" w:rsidR="003D5AF0" w:rsidRDefault="006172CB" w:rsidP="00F62E7F">
      <w:pPr>
        <w:spacing w:line="276" w:lineRule="auto"/>
        <w:ind w:left="360"/>
        <w:rPr>
          <w:rFonts w:asciiTheme="majorHAnsi" w:hAnsiTheme="majorHAnsi" w:cstheme="majorHAnsi"/>
          <w:color w:val="FF0000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Cấp được uỷ quyền ký hợp đồng (nếu có 2 người trở lên): </w:t>
      </w:r>
      <w:r w:rsidRPr="006172CB">
        <w:rPr>
          <w:rFonts w:asciiTheme="majorHAnsi" w:hAnsiTheme="majorHAnsi" w:cstheme="majorHAnsi"/>
          <w:color w:val="FF0000"/>
          <w:sz w:val="26"/>
          <w:szCs w:val="26"/>
        </w:rPr>
        <w:t>……………….</w:t>
      </w:r>
    </w:p>
    <w:p w14:paraId="2FE06F0F" w14:textId="1D06E96B" w:rsidR="00EF5FD0" w:rsidRDefault="00EF5FD0" w:rsidP="006172CB">
      <w:pPr>
        <w:spacing w:line="276" w:lineRule="auto"/>
        <w:ind w:left="450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6977AE11" w14:textId="77777777" w:rsidR="00EF5FD0" w:rsidRDefault="00EF5FD0" w:rsidP="00EF5FD0">
      <w:pPr>
        <w:tabs>
          <w:tab w:val="left" w:pos="9360"/>
        </w:tabs>
        <w:spacing w:before="120"/>
        <w:rPr>
          <w:color w:val="000000"/>
          <w:sz w:val="26"/>
          <w:szCs w:val="26"/>
          <w:lang w:val="it-IT"/>
        </w:rPr>
      </w:pPr>
      <w:r>
        <w:rPr>
          <w:color w:val="000000"/>
          <w:sz w:val="26"/>
          <w:szCs w:val="26"/>
          <w:lang w:val="it-IT"/>
        </w:rPr>
        <w:tab/>
      </w:r>
      <w:r w:rsidRPr="00DA2A03">
        <w:rPr>
          <w:color w:val="000000"/>
          <w:sz w:val="26"/>
          <w:szCs w:val="26"/>
          <w:lang w:val="it-IT"/>
        </w:rPr>
        <w:t>Ngày ..... tháng ...... năm 20......</w:t>
      </w:r>
    </w:p>
    <w:p w14:paraId="2F5DA502" w14:textId="77777777" w:rsidR="00EF5FD0" w:rsidRPr="00DA2A03" w:rsidRDefault="00EF5FD0" w:rsidP="00EF5FD0">
      <w:pPr>
        <w:spacing w:before="120"/>
        <w:rPr>
          <w:color w:val="000000"/>
          <w:sz w:val="26"/>
          <w:szCs w:val="26"/>
          <w:lang w:val="it-IT"/>
        </w:rPr>
      </w:pPr>
    </w:p>
    <w:p w14:paraId="3690079B" w14:textId="77777777" w:rsidR="00EF5FD0" w:rsidRPr="00D05D04" w:rsidRDefault="00EF5FD0" w:rsidP="00EF5FD0">
      <w:pPr>
        <w:tabs>
          <w:tab w:val="left" w:pos="6840"/>
          <w:tab w:val="left" w:pos="12240"/>
        </w:tabs>
        <w:spacing w:before="120"/>
        <w:ind w:left="1800"/>
        <w:rPr>
          <w:b/>
          <w:sz w:val="26"/>
          <w:szCs w:val="26"/>
          <w:lang w:val="it-IT"/>
        </w:rPr>
      </w:pPr>
      <w:r w:rsidRPr="00D05D04">
        <w:rPr>
          <w:b/>
          <w:sz w:val="26"/>
          <w:szCs w:val="26"/>
          <w:lang w:val="it-IT"/>
        </w:rPr>
        <w:t>Phê duyệt</w:t>
      </w:r>
      <w:r w:rsidRPr="00D05D04">
        <w:rPr>
          <w:b/>
          <w:sz w:val="26"/>
          <w:szCs w:val="26"/>
          <w:lang w:val="it-IT"/>
        </w:rPr>
        <w:tab/>
        <w:t>Xem xét</w:t>
      </w:r>
      <w:r>
        <w:rPr>
          <w:b/>
          <w:sz w:val="26"/>
          <w:szCs w:val="26"/>
          <w:lang w:val="it-IT"/>
        </w:rPr>
        <w:tab/>
        <w:t>Đ</w:t>
      </w:r>
      <w:r w:rsidRPr="00D05D04">
        <w:rPr>
          <w:b/>
          <w:sz w:val="26"/>
          <w:szCs w:val="26"/>
          <w:lang w:val="it-IT"/>
        </w:rPr>
        <w:t>ề xuất</w:t>
      </w:r>
    </w:p>
    <w:p w14:paraId="75220452" w14:textId="77777777" w:rsidR="00EF5FD0" w:rsidRDefault="00EF5FD0" w:rsidP="00EF5FD0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sz w:val="22"/>
          <w:szCs w:val="22"/>
        </w:rPr>
      </w:pPr>
      <w:bookmarkStart w:id="1" w:name="_Hlk482100666"/>
    </w:p>
    <w:p w14:paraId="350CAE55" w14:textId="77777777" w:rsidR="00EF5FD0" w:rsidRDefault="00EF5FD0" w:rsidP="00EF5FD0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sz w:val="22"/>
          <w:szCs w:val="22"/>
        </w:rPr>
      </w:pPr>
    </w:p>
    <w:p w14:paraId="4288C620" w14:textId="77777777" w:rsidR="00EF5FD0" w:rsidRDefault="00EF5FD0" w:rsidP="00EF5FD0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2"/>
          <w:szCs w:val="22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2"/>
          <w:szCs w:val="22"/>
        </w:rPr>
        <w:t>Ghi chú</w:t>
      </w:r>
      <w:r>
        <w:rPr>
          <w:rFonts w:ascii="TimesNewRomanPS-ItalicMT" w:hAnsi="TimesNewRomanPS-ItalicMT" w:cs="TimesNewRomanPS-ItalicMT"/>
          <w:i/>
          <w:iCs/>
          <w:sz w:val="22"/>
          <w:szCs w:val="22"/>
        </w:rPr>
        <w:t xml:space="preserve">: Các thông tin phê duyệt trên đây đã được thực hiện trên hệ thống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2"/>
          <w:szCs w:val="22"/>
        </w:rPr>
        <w:t xml:space="preserve">Vinamilk eOffice </w:t>
      </w:r>
      <w:r>
        <w:rPr>
          <w:rFonts w:ascii="TimesNewRomanPS-ItalicMT" w:hAnsi="TimesNewRomanPS-ItalicMT" w:cs="TimesNewRomanPS-ItalicMT"/>
          <w:i/>
          <w:iCs/>
          <w:sz w:val="22"/>
          <w:szCs w:val="22"/>
        </w:rPr>
        <w:t>bằng chữ ký điện tử.</w:t>
      </w:r>
    </w:p>
    <w:p w14:paraId="14258BE6" w14:textId="77777777" w:rsidR="00EF5FD0" w:rsidRDefault="00EF5FD0" w:rsidP="00EF5FD0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2"/>
          <w:szCs w:val="22"/>
        </w:rPr>
      </w:pPr>
      <w:r>
        <w:rPr>
          <w:rFonts w:ascii="TimesNewRomanPS-ItalicMT" w:hAnsi="TimesNewRomanPS-ItalicMT" w:cs="TimesNewRomanPS-ItalicMT"/>
          <w:i/>
          <w:iCs/>
          <w:sz w:val="22"/>
          <w:szCs w:val="22"/>
        </w:rPr>
        <w:t>Bản in này chỉ mang giá trị tham khảo tính đến thời điểm bản in được in. Các thông tin cập nhật mới nhất về biểu</w:t>
      </w:r>
    </w:p>
    <w:p w14:paraId="3C35695A" w14:textId="5473E764" w:rsidR="00EF5FD0" w:rsidRPr="00DA2A03" w:rsidRDefault="00EF5FD0" w:rsidP="00C47A4F">
      <w:pPr>
        <w:rPr>
          <w:color w:val="000000"/>
          <w:sz w:val="26"/>
          <w:szCs w:val="26"/>
          <w:lang w:val="it-IT"/>
        </w:rPr>
      </w:pPr>
      <w:r>
        <w:rPr>
          <w:rFonts w:ascii="TimesNewRomanPS-ItalicMT" w:hAnsi="TimesNewRomanPS-ItalicMT" w:cs="TimesNewRomanPS-ItalicMT"/>
          <w:i/>
          <w:iCs/>
          <w:sz w:val="22"/>
          <w:szCs w:val="22"/>
        </w:rPr>
        <w:t xml:space="preserve">mẫu này đều nằm trên hệ thống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2"/>
          <w:szCs w:val="22"/>
        </w:rPr>
        <w:t>Vinamilk eOffice.</w:t>
      </w:r>
      <w:bookmarkEnd w:id="1"/>
    </w:p>
    <w:sectPr w:rsidR="00EF5FD0" w:rsidRPr="00DA2A03" w:rsidSect="009D3242">
      <w:pgSz w:w="16834" w:h="11909" w:orient="landscape" w:code="9"/>
      <w:pgMar w:top="360" w:right="720" w:bottom="299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FE3"/>
    <w:multiLevelType w:val="hybridMultilevel"/>
    <w:tmpl w:val="1774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88F"/>
    <w:multiLevelType w:val="hybridMultilevel"/>
    <w:tmpl w:val="76E6F7E2"/>
    <w:lvl w:ilvl="0" w:tplc="2F0434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1A92"/>
    <w:multiLevelType w:val="hybridMultilevel"/>
    <w:tmpl w:val="BA5846BA"/>
    <w:lvl w:ilvl="0" w:tplc="9620D2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28281C"/>
    <w:multiLevelType w:val="hybridMultilevel"/>
    <w:tmpl w:val="0914857E"/>
    <w:lvl w:ilvl="0" w:tplc="D9145D8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875" w:hanging="795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C2F8F"/>
    <w:multiLevelType w:val="hybridMultilevel"/>
    <w:tmpl w:val="5958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D5550"/>
    <w:multiLevelType w:val="hybridMultilevel"/>
    <w:tmpl w:val="CBF07348"/>
    <w:lvl w:ilvl="0" w:tplc="F25EBFF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3B67DB1"/>
    <w:multiLevelType w:val="hybridMultilevel"/>
    <w:tmpl w:val="90C42594"/>
    <w:lvl w:ilvl="0" w:tplc="D9145D82">
      <w:start w:val="6"/>
      <w:numFmt w:val="bullet"/>
      <w:lvlText w:val="-"/>
      <w:lvlJc w:val="left"/>
      <w:pPr>
        <w:ind w:left="804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3F515666"/>
    <w:multiLevelType w:val="hybridMultilevel"/>
    <w:tmpl w:val="A37E9698"/>
    <w:lvl w:ilvl="0" w:tplc="D9145D8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E4A88"/>
    <w:multiLevelType w:val="hybridMultilevel"/>
    <w:tmpl w:val="348E9F50"/>
    <w:lvl w:ilvl="0" w:tplc="D9145D8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36AE21A6">
      <w:numFmt w:val="bullet"/>
      <w:lvlText w:val="·"/>
      <w:lvlJc w:val="left"/>
      <w:pPr>
        <w:ind w:left="1875" w:hanging="795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9626A"/>
    <w:multiLevelType w:val="hybridMultilevel"/>
    <w:tmpl w:val="74484D92"/>
    <w:lvl w:ilvl="0" w:tplc="8EA86410">
      <w:numFmt w:val="bullet"/>
      <w:lvlText w:val="-"/>
      <w:lvlJc w:val="left"/>
      <w:pPr>
        <w:ind w:left="144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970794"/>
    <w:multiLevelType w:val="hybridMultilevel"/>
    <w:tmpl w:val="2EDAB0AA"/>
    <w:lvl w:ilvl="0" w:tplc="DEACE71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04A57"/>
    <w:multiLevelType w:val="multilevel"/>
    <w:tmpl w:val="517A3C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82E5441"/>
    <w:multiLevelType w:val="hybridMultilevel"/>
    <w:tmpl w:val="2F88CC4E"/>
    <w:lvl w:ilvl="0" w:tplc="8EA86410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9E"/>
    <w:rsid w:val="00002296"/>
    <w:rsid w:val="0000575A"/>
    <w:rsid w:val="0001144C"/>
    <w:rsid w:val="0001513F"/>
    <w:rsid w:val="00023D95"/>
    <w:rsid w:val="00046528"/>
    <w:rsid w:val="00056312"/>
    <w:rsid w:val="00064F29"/>
    <w:rsid w:val="0008200A"/>
    <w:rsid w:val="00096705"/>
    <w:rsid w:val="000A6899"/>
    <w:rsid w:val="000B7535"/>
    <w:rsid w:val="000D5C6D"/>
    <w:rsid w:val="000D6891"/>
    <w:rsid w:val="000F1CA4"/>
    <w:rsid w:val="001049D9"/>
    <w:rsid w:val="00110187"/>
    <w:rsid w:val="00123F44"/>
    <w:rsid w:val="0012723F"/>
    <w:rsid w:val="00134EE3"/>
    <w:rsid w:val="00142A28"/>
    <w:rsid w:val="001502DD"/>
    <w:rsid w:val="00152BFF"/>
    <w:rsid w:val="00171746"/>
    <w:rsid w:val="0018138C"/>
    <w:rsid w:val="001865A9"/>
    <w:rsid w:val="001A4001"/>
    <w:rsid w:val="001B3AEA"/>
    <w:rsid w:val="001B3C26"/>
    <w:rsid w:val="001C5768"/>
    <w:rsid w:val="001E66FE"/>
    <w:rsid w:val="001F543D"/>
    <w:rsid w:val="002048E2"/>
    <w:rsid w:val="002059C7"/>
    <w:rsid w:val="00206639"/>
    <w:rsid w:val="00210348"/>
    <w:rsid w:val="00211A38"/>
    <w:rsid w:val="00217355"/>
    <w:rsid w:val="00220C8A"/>
    <w:rsid w:val="002266D1"/>
    <w:rsid w:val="0023119E"/>
    <w:rsid w:val="00235746"/>
    <w:rsid w:val="002625F7"/>
    <w:rsid w:val="0026590A"/>
    <w:rsid w:val="00271347"/>
    <w:rsid w:val="0027411E"/>
    <w:rsid w:val="0028526C"/>
    <w:rsid w:val="00287790"/>
    <w:rsid w:val="002A00E8"/>
    <w:rsid w:val="002A3689"/>
    <w:rsid w:val="002A6EA3"/>
    <w:rsid w:val="002A74A8"/>
    <w:rsid w:val="002C4DCC"/>
    <w:rsid w:val="002D7888"/>
    <w:rsid w:val="002D7F57"/>
    <w:rsid w:val="002F724A"/>
    <w:rsid w:val="00311F37"/>
    <w:rsid w:val="003153AB"/>
    <w:rsid w:val="00323E54"/>
    <w:rsid w:val="00325AA9"/>
    <w:rsid w:val="00346CF9"/>
    <w:rsid w:val="0035039E"/>
    <w:rsid w:val="00354A04"/>
    <w:rsid w:val="003610D1"/>
    <w:rsid w:val="00363250"/>
    <w:rsid w:val="00371999"/>
    <w:rsid w:val="0037210B"/>
    <w:rsid w:val="0037689E"/>
    <w:rsid w:val="00381D84"/>
    <w:rsid w:val="00392AE2"/>
    <w:rsid w:val="00393EBC"/>
    <w:rsid w:val="00393FAB"/>
    <w:rsid w:val="003976E8"/>
    <w:rsid w:val="00397D33"/>
    <w:rsid w:val="003A2BDD"/>
    <w:rsid w:val="003C17EB"/>
    <w:rsid w:val="003D228B"/>
    <w:rsid w:val="003D2E44"/>
    <w:rsid w:val="003D3DA2"/>
    <w:rsid w:val="003D4070"/>
    <w:rsid w:val="003D5AF0"/>
    <w:rsid w:val="003D7356"/>
    <w:rsid w:val="003F04F2"/>
    <w:rsid w:val="003F247D"/>
    <w:rsid w:val="003F379E"/>
    <w:rsid w:val="004036AA"/>
    <w:rsid w:val="004115B8"/>
    <w:rsid w:val="00422C51"/>
    <w:rsid w:val="0043554C"/>
    <w:rsid w:val="0044717B"/>
    <w:rsid w:val="00452E51"/>
    <w:rsid w:val="00455EB5"/>
    <w:rsid w:val="004819DB"/>
    <w:rsid w:val="00483F43"/>
    <w:rsid w:val="0049769B"/>
    <w:rsid w:val="004A015F"/>
    <w:rsid w:val="004A01CF"/>
    <w:rsid w:val="004A0E50"/>
    <w:rsid w:val="004A3819"/>
    <w:rsid w:val="004A516F"/>
    <w:rsid w:val="004A6E66"/>
    <w:rsid w:val="004B1828"/>
    <w:rsid w:val="004B41F5"/>
    <w:rsid w:val="004B5882"/>
    <w:rsid w:val="004C74D8"/>
    <w:rsid w:val="004D08E5"/>
    <w:rsid w:val="004D2FE8"/>
    <w:rsid w:val="004E3719"/>
    <w:rsid w:val="004E4FD2"/>
    <w:rsid w:val="004E643A"/>
    <w:rsid w:val="00506067"/>
    <w:rsid w:val="00510820"/>
    <w:rsid w:val="00551F8D"/>
    <w:rsid w:val="00553630"/>
    <w:rsid w:val="0056797C"/>
    <w:rsid w:val="0057292A"/>
    <w:rsid w:val="0057523E"/>
    <w:rsid w:val="0058726B"/>
    <w:rsid w:val="0059067C"/>
    <w:rsid w:val="005A0716"/>
    <w:rsid w:val="005A3437"/>
    <w:rsid w:val="005A345C"/>
    <w:rsid w:val="005A72C7"/>
    <w:rsid w:val="005B705F"/>
    <w:rsid w:val="005D0464"/>
    <w:rsid w:val="005E372E"/>
    <w:rsid w:val="005E44BE"/>
    <w:rsid w:val="005F7B2C"/>
    <w:rsid w:val="006172CB"/>
    <w:rsid w:val="00617C3A"/>
    <w:rsid w:val="00633607"/>
    <w:rsid w:val="006362C8"/>
    <w:rsid w:val="00637335"/>
    <w:rsid w:val="00637FCF"/>
    <w:rsid w:val="00640891"/>
    <w:rsid w:val="006410FF"/>
    <w:rsid w:val="00641FD4"/>
    <w:rsid w:val="006447A0"/>
    <w:rsid w:val="00662371"/>
    <w:rsid w:val="00667B56"/>
    <w:rsid w:val="006803EF"/>
    <w:rsid w:val="0068614B"/>
    <w:rsid w:val="0069046C"/>
    <w:rsid w:val="006964AD"/>
    <w:rsid w:val="006A5BCD"/>
    <w:rsid w:val="006C1D6F"/>
    <w:rsid w:val="006D77B3"/>
    <w:rsid w:val="006D7E9E"/>
    <w:rsid w:val="006E731A"/>
    <w:rsid w:val="006F4EA2"/>
    <w:rsid w:val="006F5DC7"/>
    <w:rsid w:val="00700D31"/>
    <w:rsid w:val="00703812"/>
    <w:rsid w:val="00706382"/>
    <w:rsid w:val="0071094B"/>
    <w:rsid w:val="00712181"/>
    <w:rsid w:val="00712E71"/>
    <w:rsid w:val="00733886"/>
    <w:rsid w:val="0073780E"/>
    <w:rsid w:val="00744454"/>
    <w:rsid w:val="0075238E"/>
    <w:rsid w:val="007704A3"/>
    <w:rsid w:val="00770FAF"/>
    <w:rsid w:val="0078247A"/>
    <w:rsid w:val="007851F6"/>
    <w:rsid w:val="00797080"/>
    <w:rsid w:val="007A27ED"/>
    <w:rsid w:val="007B1F99"/>
    <w:rsid w:val="007C4457"/>
    <w:rsid w:val="007C5E6C"/>
    <w:rsid w:val="007C744F"/>
    <w:rsid w:val="007E3478"/>
    <w:rsid w:val="007E7387"/>
    <w:rsid w:val="00807062"/>
    <w:rsid w:val="0082459D"/>
    <w:rsid w:val="00826585"/>
    <w:rsid w:val="0084022B"/>
    <w:rsid w:val="00841030"/>
    <w:rsid w:val="00843F59"/>
    <w:rsid w:val="00845465"/>
    <w:rsid w:val="00846686"/>
    <w:rsid w:val="00863A62"/>
    <w:rsid w:val="008678AE"/>
    <w:rsid w:val="008724F9"/>
    <w:rsid w:val="00875D2E"/>
    <w:rsid w:val="008847CA"/>
    <w:rsid w:val="008A4D86"/>
    <w:rsid w:val="008B1FD4"/>
    <w:rsid w:val="008B27E1"/>
    <w:rsid w:val="008C4AD3"/>
    <w:rsid w:val="008C7ACA"/>
    <w:rsid w:val="008D3C3A"/>
    <w:rsid w:val="008E003E"/>
    <w:rsid w:val="008F3794"/>
    <w:rsid w:val="009073A9"/>
    <w:rsid w:val="00920F12"/>
    <w:rsid w:val="00926BC7"/>
    <w:rsid w:val="0092709C"/>
    <w:rsid w:val="00943474"/>
    <w:rsid w:val="009457DB"/>
    <w:rsid w:val="00960C92"/>
    <w:rsid w:val="00961BA8"/>
    <w:rsid w:val="009673CE"/>
    <w:rsid w:val="009719BD"/>
    <w:rsid w:val="0097433A"/>
    <w:rsid w:val="0099021F"/>
    <w:rsid w:val="009932C5"/>
    <w:rsid w:val="009937DF"/>
    <w:rsid w:val="009939F4"/>
    <w:rsid w:val="00994089"/>
    <w:rsid w:val="009B6843"/>
    <w:rsid w:val="009C5FCC"/>
    <w:rsid w:val="009D3242"/>
    <w:rsid w:val="009D350A"/>
    <w:rsid w:val="009D4B4E"/>
    <w:rsid w:val="009E42A7"/>
    <w:rsid w:val="009F5F15"/>
    <w:rsid w:val="009F7682"/>
    <w:rsid w:val="00A0298D"/>
    <w:rsid w:val="00A067AF"/>
    <w:rsid w:val="00A21A96"/>
    <w:rsid w:val="00A30501"/>
    <w:rsid w:val="00A407E2"/>
    <w:rsid w:val="00A467D7"/>
    <w:rsid w:val="00A47CF8"/>
    <w:rsid w:val="00A51583"/>
    <w:rsid w:val="00A51B80"/>
    <w:rsid w:val="00A63D42"/>
    <w:rsid w:val="00A63E4F"/>
    <w:rsid w:val="00A707D3"/>
    <w:rsid w:val="00A743A9"/>
    <w:rsid w:val="00A77981"/>
    <w:rsid w:val="00A80C0B"/>
    <w:rsid w:val="00AB2857"/>
    <w:rsid w:val="00AC2710"/>
    <w:rsid w:val="00AC4A9A"/>
    <w:rsid w:val="00AC690E"/>
    <w:rsid w:val="00AE1252"/>
    <w:rsid w:val="00AE2D24"/>
    <w:rsid w:val="00B0796D"/>
    <w:rsid w:val="00B15BCA"/>
    <w:rsid w:val="00B34111"/>
    <w:rsid w:val="00B35A4F"/>
    <w:rsid w:val="00B36579"/>
    <w:rsid w:val="00B42298"/>
    <w:rsid w:val="00B42F07"/>
    <w:rsid w:val="00B4382C"/>
    <w:rsid w:val="00B45A3E"/>
    <w:rsid w:val="00B61C74"/>
    <w:rsid w:val="00B64FDF"/>
    <w:rsid w:val="00B658D8"/>
    <w:rsid w:val="00B7492F"/>
    <w:rsid w:val="00B76AD9"/>
    <w:rsid w:val="00B9106C"/>
    <w:rsid w:val="00B91827"/>
    <w:rsid w:val="00B95877"/>
    <w:rsid w:val="00BA1F8F"/>
    <w:rsid w:val="00BB2CB1"/>
    <w:rsid w:val="00BB2E84"/>
    <w:rsid w:val="00BB6434"/>
    <w:rsid w:val="00BC220B"/>
    <w:rsid w:val="00BC6738"/>
    <w:rsid w:val="00BE1166"/>
    <w:rsid w:val="00BE6743"/>
    <w:rsid w:val="00BF5FE8"/>
    <w:rsid w:val="00C030BA"/>
    <w:rsid w:val="00C03F49"/>
    <w:rsid w:val="00C0597D"/>
    <w:rsid w:val="00C121A6"/>
    <w:rsid w:val="00C140EA"/>
    <w:rsid w:val="00C25CEE"/>
    <w:rsid w:val="00C32A5C"/>
    <w:rsid w:val="00C34623"/>
    <w:rsid w:val="00C351CF"/>
    <w:rsid w:val="00C47A4F"/>
    <w:rsid w:val="00C54991"/>
    <w:rsid w:val="00C564BF"/>
    <w:rsid w:val="00C62744"/>
    <w:rsid w:val="00C656FF"/>
    <w:rsid w:val="00C834F1"/>
    <w:rsid w:val="00CD343E"/>
    <w:rsid w:val="00CD392C"/>
    <w:rsid w:val="00CE0CE0"/>
    <w:rsid w:val="00CF6A04"/>
    <w:rsid w:val="00D077ED"/>
    <w:rsid w:val="00D1174B"/>
    <w:rsid w:val="00D1280E"/>
    <w:rsid w:val="00D24D61"/>
    <w:rsid w:val="00D404A7"/>
    <w:rsid w:val="00D4687D"/>
    <w:rsid w:val="00D50085"/>
    <w:rsid w:val="00D513FA"/>
    <w:rsid w:val="00D549C8"/>
    <w:rsid w:val="00D61F44"/>
    <w:rsid w:val="00D6343C"/>
    <w:rsid w:val="00D651B2"/>
    <w:rsid w:val="00D651CE"/>
    <w:rsid w:val="00D82324"/>
    <w:rsid w:val="00D83FDA"/>
    <w:rsid w:val="00D86CB1"/>
    <w:rsid w:val="00D95B6B"/>
    <w:rsid w:val="00DA6F8A"/>
    <w:rsid w:val="00DB249B"/>
    <w:rsid w:val="00DC4AEC"/>
    <w:rsid w:val="00DC7767"/>
    <w:rsid w:val="00DD422D"/>
    <w:rsid w:val="00DE2308"/>
    <w:rsid w:val="00DE5404"/>
    <w:rsid w:val="00E01EE9"/>
    <w:rsid w:val="00E14D33"/>
    <w:rsid w:val="00E26299"/>
    <w:rsid w:val="00E27107"/>
    <w:rsid w:val="00E4129C"/>
    <w:rsid w:val="00E476F2"/>
    <w:rsid w:val="00E500FE"/>
    <w:rsid w:val="00E517E3"/>
    <w:rsid w:val="00E70C13"/>
    <w:rsid w:val="00E70CA7"/>
    <w:rsid w:val="00E8427C"/>
    <w:rsid w:val="00E85A3C"/>
    <w:rsid w:val="00E94121"/>
    <w:rsid w:val="00EC510A"/>
    <w:rsid w:val="00EE4FAA"/>
    <w:rsid w:val="00EF5FD0"/>
    <w:rsid w:val="00F21212"/>
    <w:rsid w:val="00F3050E"/>
    <w:rsid w:val="00F31108"/>
    <w:rsid w:val="00F42481"/>
    <w:rsid w:val="00F4330F"/>
    <w:rsid w:val="00F44249"/>
    <w:rsid w:val="00F4661B"/>
    <w:rsid w:val="00F568E5"/>
    <w:rsid w:val="00F62E7F"/>
    <w:rsid w:val="00F66186"/>
    <w:rsid w:val="00F90CF2"/>
    <w:rsid w:val="00F928EB"/>
    <w:rsid w:val="00FA696F"/>
    <w:rsid w:val="00FB0B9C"/>
    <w:rsid w:val="00FB2430"/>
    <w:rsid w:val="00FB3926"/>
    <w:rsid w:val="00FB7098"/>
    <w:rsid w:val="00FB7D86"/>
    <w:rsid w:val="00FC692A"/>
    <w:rsid w:val="00FC6AF5"/>
    <w:rsid w:val="00FE5D79"/>
    <w:rsid w:val="00FF032B"/>
    <w:rsid w:val="199FE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7623"/>
  <w15:docId w15:val="{278694C6-49F2-4C83-AD3A-58D5AABD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48E2"/>
    <w:pPr>
      <w:spacing w:before="0" w:after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3F379E"/>
    <w:pPr>
      <w:keepNext/>
      <w:jc w:val="both"/>
      <w:outlineLvl w:val="1"/>
    </w:pPr>
    <w:rPr>
      <w:rFonts w:ascii="Arial" w:hAnsi="Arial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3F379E"/>
    <w:pPr>
      <w:keepNext/>
      <w:jc w:val="center"/>
      <w:outlineLvl w:val="2"/>
    </w:pPr>
    <w:rPr>
      <w:rFonts w:ascii="Arial" w:hAnsi="Arial"/>
      <w:b/>
      <w:sz w:val="44"/>
      <w:szCs w:val="20"/>
    </w:rPr>
  </w:style>
  <w:style w:type="paragraph" w:styleId="Heading5">
    <w:name w:val="heading 5"/>
    <w:basedOn w:val="Normal"/>
    <w:next w:val="Normal"/>
    <w:link w:val="Heading5Char"/>
    <w:qFormat/>
    <w:rsid w:val="003F379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379E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F379E"/>
    <w:rPr>
      <w:rFonts w:ascii="Arial" w:eastAsia="Times New Roman" w:hAnsi="Arial" w:cs="Times New Roman"/>
      <w:b/>
      <w:sz w:val="4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F379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3F379E"/>
    <w:pPr>
      <w:jc w:val="center"/>
    </w:pPr>
    <w:rPr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3F379E"/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F379E"/>
    <w:pPr>
      <w:ind w:left="720"/>
      <w:contextualSpacing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B64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434"/>
    <w:pPr>
      <w:spacing w:before="60"/>
      <w:jc w:val="both"/>
    </w:pPr>
    <w:rPr>
      <w:rFonts w:asciiTheme="minorHAnsi" w:eastAsiaTheme="minorHAnsi" w:hAnsiTheme="minorHAnsi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4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4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4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37D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hiChu xmlns="dbef5365-df96-4c0c-a6b4-262e0cf64a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D926F365BA343A0D7B4A37026B335" ma:contentTypeVersion="3" ma:contentTypeDescription="Create a new document." ma:contentTypeScope="" ma:versionID="31308f282b56138ebbfdc276ce00bcfd">
  <xsd:schema xmlns:xsd="http://www.w3.org/2001/XMLSchema" xmlns:xs="http://www.w3.org/2001/XMLSchema" xmlns:p="http://schemas.microsoft.com/office/2006/metadata/properties" xmlns:ns2="dbef5365-df96-4c0c-a6b4-262e0cf64a8d" targetNamespace="http://schemas.microsoft.com/office/2006/metadata/properties" ma:root="true" ma:fieldsID="c35cf35632e32727c01541a7f740bca0" ns2:_="">
    <xsd:import namespace="dbef5365-df96-4c0c-a6b4-262e0cf64a8d"/>
    <xsd:element name="properties">
      <xsd:complexType>
        <xsd:sequence>
          <xsd:element name="documentManagement">
            <xsd:complexType>
              <xsd:all>
                <xsd:element ref="ns2:GhiCh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5365-df96-4c0c-a6b4-262e0cf64a8d" elementFormDefault="qualified">
    <xsd:import namespace="http://schemas.microsoft.com/office/2006/documentManagement/types"/>
    <xsd:import namespace="http://schemas.microsoft.com/office/infopath/2007/PartnerControls"/>
    <xsd:element name="GhiChu" ma:index="8" nillable="true" ma:displayName="Note" ma:internalName="GhiChu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C21A-03B9-4E19-A9F8-D293B9E026C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bef5365-df96-4c0c-a6b4-262e0cf64a8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7EE29E5-332F-4AD6-B2E5-9BD7D737F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f5365-df96-4c0c-a6b4-262e0cf64a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193825-4741-4BF9-A708-47495A38F5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71DC00-8663-4200-809B-ABA6329D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Vinamilk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Tuong Huy</dc:creator>
  <cp:lastModifiedBy>Duy Hoang Huu Do</cp:lastModifiedBy>
  <cp:revision>55</cp:revision>
  <cp:lastPrinted>2016-12-26T11:37:00Z</cp:lastPrinted>
  <dcterms:created xsi:type="dcterms:W3CDTF">2017-05-14T09:08:00Z</dcterms:created>
  <dcterms:modified xsi:type="dcterms:W3CDTF">2017-06-01T08:17:00Z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0x010100E34D926F365BA343A0D7B4A37026B335</vt:lpwstr>
  </property>
  <property fmtid="{D5CDD505-2E9C-101B-9397-08002B2CF9AE}" pid="3" name="IsSynced">
    <vt:bool>true</vt:bool>
  </property>
  <property fmtid="{D5CDD505-2E9C-101B-9397-08002B2CF9AE}" pid="4" name="ExchangeID">
    <vt:lpwstr>AAIARgAAAAAAGkRzkKpmEc2byACqAC/EWgkACX/bmVycFkarRTso3VPuJQAAAJxc6gAACX/bmVycFkarRTso3VPuJQAAcPi8LAAALgAAAAAAGkRzkKpmEc2byACqAC/EWgMACX/bmVycFkarRTso3VPuJQAAAJxc6gAA</vt:lpwstr>
  </property>
</Properties>
</file>