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0000ff"/>
          <w:sz w:val="26"/>
          <w:szCs w:val="26"/>
        </w:rPr>
      </w:pPr>
      <w:r w:rsidDel="00000000" w:rsidR="00000000" w:rsidRPr="00000000">
        <w:rPr>
          <w:i w:val="1"/>
          <w:color w:val="0000ff"/>
          <w:sz w:val="26"/>
          <w:szCs w:val="26"/>
          <w:u w:val="single"/>
          <w:rtl w:val="0"/>
        </w:rPr>
        <w:t xml:space="preserve">Generation Brasil - Testando o Conhecimento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Gabarito: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C, 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B,E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A,B,C,D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Lethicya da Silva Lopes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